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2A" w:rsidRPr="00FF552A" w:rsidRDefault="00FF552A" w:rsidP="00E12360">
      <w:pPr>
        <w:spacing w:after="0" w:line="360" w:lineRule="auto"/>
        <w:ind w:left="284" w:right="26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F55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ПОЛОЖЕНИЕ</w:t>
      </w:r>
    </w:p>
    <w:p w:rsidR="00FF552A" w:rsidRPr="00FF552A" w:rsidRDefault="00E12360" w:rsidP="00E12360">
      <w:pPr>
        <w:spacing w:after="0" w:line="360" w:lineRule="auto"/>
        <w:ind w:left="284" w:right="26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заочном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F552A" w:rsidRPr="00FF552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F552A" w:rsidRPr="00FF55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муниципальном</w:t>
      </w:r>
      <w:proofErr w:type="spellEnd"/>
      <w:r w:rsidR="00FF552A" w:rsidRPr="00FF552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F552A" w:rsidRPr="00FF55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конкурсе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E123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 w:rsidRPr="00E123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Знатоки</w:t>
      </w:r>
      <w:proofErr w:type="spellEnd"/>
      <w:r w:rsidRPr="00E123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123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химии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- 2022</w:t>
      </w:r>
      <w:r w:rsidRPr="00E123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1.Общие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положения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:</w:t>
      </w:r>
    </w:p>
    <w:p w:rsidR="007E6A7D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1.1. </w:t>
      </w:r>
      <w:proofErr w:type="spellStart"/>
      <w:r w:rsidR="00E12360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Заочный</w:t>
      </w:r>
      <w:proofErr w:type="spellEnd"/>
      <w:r w:rsidR="00E12360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E12360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</w:t>
      </w:r>
      <w:r w:rsidRPr="007E6A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униципальный</w:t>
      </w:r>
      <w:proofErr w:type="spellEnd"/>
      <w:r w:rsidRPr="007E6A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7E6A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твор</w:t>
      </w:r>
      <w:r w:rsidR="00E12360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ческий</w:t>
      </w:r>
      <w:proofErr w:type="spellEnd"/>
      <w:r w:rsidR="00E12360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конкурс </w:t>
      </w:r>
      <w:r w:rsidR="00E12360" w:rsidRPr="00E12360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«</w:t>
      </w:r>
      <w:proofErr w:type="spellStart"/>
      <w:r w:rsidR="00E12360" w:rsidRPr="00E12360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Знатоки</w:t>
      </w:r>
      <w:proofErr w:type="spellEnd"/>
      <w:r w:rsidR="00E12360" w:rsidRPr="00E12360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E12360" w:rsidRPr="00E12360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химии</w:t>
      </w:r>
      <w:proofErr w:type="spellEnd"/>
      <w:r w:rsidR="00E12360" w:rsidRPr="00E12360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- 2022»</w:t>
      </w:r>
      <w:r w:rsidR="004A1031" w:rsidRPr="007E6A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 w:rsidR="004A1031" w:rsidRPr="007E6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 составной частью системы работы с высокомотивированными и одаренными детьми.</w:t>
      </w:r>
    </w:p>
    <w:p w:rsidR="00E12360" w:rsidRPr="00E12360" w:rsidRDefault="00E12360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 w:rsidRPr="00E12360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Целью Конкурса является выявление учащихся, отличающихся наиболее глубокими знаниями по химии и способностями по их применению.</w:t>
      </w:r>
    </w:p>
    <w:p w:rsidR="00E12360" w:rsidRPr="00E12360" w:rsidRDefault="00E12360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 w:rsidRPr="00E12360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Задачи Конкурса:</w:t>
      </w:r>
    </w:p>
    <w:p w:rsidR="00E12360" w:rsidRPr="00E12360" w:rsidRDefault="00E12360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-</w:t>
      </w:r>
      <w:r w:rsidRPr="00E12360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 xml:space="preserve"> стимулировать интерес учащихся к получению новых знаний по химии;</w:t>
      </w:r>
    </w:p>
    <w:p w:rsidR="00E12360" w:rsidRPr="00E12360" w:rsidRDefault="00E12360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-</w:t>
      </w:r>
      <w:r w:rsidRPr="00E12360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предоставить учащимся возможность самореализации в интеллектуальной соревновательной деятельности;</w:t>
      </w:r>
    </w:p>
    <w:p w:rsidR="00E12360" w:rsidRPr="00E12360" w:rsidRDefault="00E12360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-</w:t>
      </w:r>
      <w:r w:rsidRPr="00E12360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предоставить данные для различных видов и у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 xml:space="preserve">ровней анализа подготовленности </w:t>
      </w:r>
      <w:r w:rsidRPr="00E12360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учащихся:</w:t>
      </w:r>
    </w:p>
    <w:p w:rsidR="00E12360" w:rsidRPr="00E12360" w:rsidRDefault="00E12360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-</w:t>
      </w:r>
      <w:r w:rsidRPr="00E12360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школьникам – возможность сопоставить собственные результаты с результатами других участников района;</w:t>
      </w:r>
    </w:p>
    <w:p w:rsidR="00E12360" w:rsidRPr="007E6A7D" w:rsidRDefault="00E12360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-</w:t>
      </w:r>
      <w:r w:rsidRPr="00E12360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учителям возможность анализа подготовленности учащ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ихся на уровне образователь</w:t>
      </w:r>
      <w:r w:rsidR="006A502E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ного учреждения/муниципалитета.</w:t>
      </w:r>
    </w:p>
    <w:p w:rsidR="00FF552A" w:rsidRPr="00FF552A" w:rsidRDefault="00FF552A" w:rsidP="00E12360">
      <w:pPr>
        <w:pStyle w:val="a5"/>
        <w:spacing w:line="360" w:lineRule="auto"/>
        <w:ind w:left="0"/>
      </w:pPr>
      <w:r w:rsidRPr="00FF552A">
        <w:t xml:space="preserve">1.2. </w:t>
      </w:r>
      <w:proofErr w:type="spellStart"/>
      <w:r w:rsidRPr="00FF552A">
        <w:t>Организацию</w:t>
      </w:r>
      <w:proofErr w:type="spellEnd"/>
      <w:r w:rsidRPr="00FF552A">
        <w:t xml:space="preserve"> и </w:t>
      </w:r>
      <w:proofErr w:type="spellStart"/>
      <w:r w:rsidRPr="00FF552A">
        <w:t>проведение</w:t>
      </w:r>
      <w:proofErr w:type="spellEnd"/>
      <w:r w:rsidRPr="00FF552A">
        <w:t xml:space="preserve"> </w:t>
      </w:r>
      <w:proofErr w:type="spellStart"/>
      <w:r w:rsidRPr="00FF552A">
        <w:t>конкурса</w:t>
      </w:r>
      <w:proofErr w:type="spellEnd"/>
      <w:r w:rsidRPr="00FF552A">
        <w:t xml:space="preserve">, а </w:t>
      </w:r>
      <w:proofErr w:type="spellStart"/>
      <w:r w:rsidRPr="00FF552A">
        <w:t>также</w:t>
      </w:r>
      <w:proofErr w:type="spellEnd"/>
      <w:r w:rsidRPr="00FF552A">
        <w:t xml:space="preserve"> </w:t>
      </w:r>
      <w:proofErr w:type="spellStart"/>
      <w:r w:rsidRPr="00FF552A">
        <w:t>подведение</w:t>
      </w:r>
      <w:proofErr w:type="spellEnd"/>
      <w:r w:rsidRPr="00FF552A">
        <w:t xml:space="preserve"> </w:t>
      </w:r>
      <w:proofErr w:type="spellStart"/>
      <w:r w:rsidRPr="00FF552A">
        <w:t>его</w:t>
      </w:r>
      <w:proofErr w:type="spellEnd"/>
      <w:r w:rsidRPr="00FF552A">
        <w:t xml:space="preserve"> </w:t>
      </w:r>
      <w:proofErr w:type="spellStart"/>
      <w:r w:rsidRPr="00FF552A">
        <w:t>итогов</w:t>
      </w:r>
      <w:proofErr w:type="spellEnd"/>
      <w:r w:rsidRPr="00FF552A">
        <w:t xml:space="preserve"> </w:t>
      </w:r>
      <w:proofErr w:type="spellStart"/>
      <w:r w:rsidRPr="00FF552A">
        <w:t>осуществляет</w:t>
      </w:r>
      <w:proofErr w:type="spellEnd"/>
      <w:r w:rsidRPr="00FF552A">
        <w:t xml:space="preserve"> </w:t>
      </w:r>
      <w:proofErr w:type="spellStart"/>
      <w:r w:rsidRPr="00FF552A">
        <w:t>организационный</w:t>
      </w:r>
      <w:proofErr w:type="spellEnd"/>
      <w:r w:rsidRPr="00FF552A">
        <w:t xml:space="preserve"> </w:t>
      </w:r>
      <w:proofErr w:type="spellStart"/>
      <w:r w:rsidRPr="00FF552A">
        <w:t>комитет</w:t>
      </w:r>
      <w:proofErr w:type="spellEnd"/>
      <w:r w:rsidRPr="00FF552A">
        <w:t xml:space="preserve"> (</w:t>
      </w:r>
      <w:proofErr w:type="spellStart"/>
      <w:r w:rsidRPr="00FF552A">
        <w:t>далее</w:t>
      </w:r>
      <w:proofErr w:type="spellEnd"/>
      <w:r w:rsidRPr="00FF552A">
        <w:t xml:space="preserve"> - </w:t>
      </w:r>
      <w:proofErr w:type="spellStart"/>
      <w:r w:rsidRPr="00FF552A">
        <w:t>оргкомитет</w:t>
      </w:r>
      <w:proofErr w:type="spellEnd"/>
      <w:r w:rsidRPr="00FF552A">
        <w:t xml:space="preserve">). 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Оргкомитет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: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формирует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жюри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;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организует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работу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жюри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и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подведение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итогов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;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информирует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о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начале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и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его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итогах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;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вносит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предложения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по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</w:t>
      </w:r>
      <w:r w:rsidR="00C92219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овершенствованию</w:t>
      </w:r>
      <w:proofErr w:type="spellEnd"/>
      <w:r w:rsidR="00C92219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C92219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организационно-</w:t>
      </w: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методического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обеспечения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2.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Участники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: </w:t>
      </w:r>
    </w:p>
    <w:p w:rsidR="00FF552A" w:rsidRPr="00FF552A" w:rsidRDefault="00FF552A" w:rsidP="00E12360">
      <w:pPr>
        <w:pStyle w:val="a5"/>
        <w:spacing w:line="360" w:lineRule="auto"/>
        <w:ind w:left="0"/>
      </w:pPr>
      <w:proofErr w:type="spellStart"/>
      <w:r w:rsidRPr="00FF552A">
        <w:t>Участника</w:t>
      </w:r>
      <w:r w:rsidR="00C92219">
        <w:t>ми</w:t>
      </w:r>
      <w:proofErr w:type="spellEnd"/>
      <w:r w:rsidR="00C92219">
        <w:t xml:space="preserve"> </w:t>
      </w:r>
      <w:proofErr w:type="spellStart"/>
      <w:r w:rsidR="00C92219">
        <w:t>конкурса</w:t>
      </w:r>
      <w:proofErr w:type="spellEnd"/>
      <w:r w:rsidR="00C92219">
        <w:t xml:space="preserve"> </w:t>
      </w:r>
      <w:proofErr w:type="spellStart"/>
      <w:r w:rsidR="00C92219">
        <w:t>могут</w:t>
      </w:r>
      <w:proofErr w:type="spellEnd"/>
      <w:r w:rsidR="00C92219">
        <w:t xml:space="preserve"> </w:t>
      </w:r>
      <w:proofErr w:type="spellStart"/>
      <w:r w:rsidR="00C92219">
        <w:t>быть</w:t>
      </w:r>
      <w:proofErr w:type="spellEnd"/>
      <w:r w:rsidR="00C92219">
        <w:t xml:space="preserve"> </w:t>
      </w:r>
      <w:proofErr w:type="spellStart"/>
      <w:r w:rsidRPr="00FF552A">
        <w:t>обучающиеся</w:t>
      </w:r>
      <w:proofErr w:type="spellEnd"/>
      <w:r w:rsidRPr="00FF552A">
        <w:t xml:space="preserve"> 7-11 </w:t>
      </w:r>
      <w:proofErr w:type="spellStart"/>
      <w:r w:rsidRPr="00FF552A">
        <w:t>классов</w:t>
      </w:r>
      <w:proofErr w:type="spellEnd"/>
      <w:r w:rsidRPr="00FF552A">
        <w:t xml:space="preserve">, </w:t>
      </w:r>
      <w:proofErr w:type="spellStart"/>
      <w:r w:rsidRPr="00FF552A">
        <w:t>обучающиеся</w:t>
      </w:r>
      <w:proofErr w:type="spellEnd"/>
      <w:r w:rsidRPr="00FF552A">
        <w:t xml:space="preserve"> с ОВЗ </w:t>
      </w:r>
      <w:proofErr w:type="spellStart"/>
      <w:r w:rsidRPr="00FF552A">
        <w:t>общеобразовательных</w:t>
      </w:r>
      <w:proofErr w:type="spellEnd"/>
      <w:r w:rsidRPr="00FF552A">
        <w:t xml:space="preserve"> </w:t>
      </w:r>
      <w:proofErr w:type="spellStart"/>
      <w:r w:rsidRPr="00FF552A">
        <w:t>учреждений</w:t>
      </w:r>
      <w:proofErr w:type="spellEnd"/>
      <w:r w:rsidRPr="00FF552A">
        <w:t xml:space="preserve">. </w:t>
      </w:r>
      <w:proofErr w:type="spellStart"/>
      <w:r w:rsidRPr="00FF552A">
        <w:t>Участие</w:t>
      </w:r>
      <w:proofErr w:type="spellEnd"/>
      <w:r w:rsidRPr="00FF552A">
        <w:t xml:space="preserve"> в </w:t>
      </w:r>
      <w:proofErr w:type="spellStart"/>
      <w:r w:rsidRPr="00FF552A">
        <w:t>конкурсе</w:t>
      </w:r>
      <w:proofErr w:type="spellEnd"/>
      <w:r w:rsidRPr="00FF552A">
        <w:t xml:space="preserve"> </w:t>
      </w:r>
      <w:proofErr w:type="spellStart"/>
      <w:r w:rsidRPr="00FF552A">
        <w:t>может</w:t>
      </w:r>
      <w:proofErr w:type="spellEnd"/>
      <w:r w:rsidRPr="00FF552A">
        <w:t xml:space="preserve"> </w:t>
      </w:r>
      <w:proofErr w:type="spellStart"/>
      <w:r w:rsidRPr="00FF552A">
        <w:t>быть</w:t>
      </w:r>
      <w:proofErr w:type="spellEnd"/>
      <w:r w:rsidRPr="00FF552A">
        <w:t xml:space="preserve">, </w:t>
      </w:r>
      <w:proofErr w:type="spellStart"/>
      <w:r w:rsidRPr="00FF552A">
        <w:t>как</w:t>
      </w:r>
      <w:proofErr w:type="spellEnd"/>
      <w:r w:rsidRPr="00FF552A">
        <w:t xml:space="preserve"> </w:t>
      </w:r>
      <w:proofErr w:type="spellStart"/>
      <w:r w:rsidRPr="00FF552A">
        <w:t>индивидуальным</w:t>
      </w:r>
      <w:proofErr w:type="spellEnd"/>
      <w:r w:rsidRPr="00FF552A">
        <w:t xml:space="preserve">, так и </w:t>
      </w:r>
      <w:proofErr w:type="spellStart"/>
      <w:r w:rsidRPr="00FF552A">
        <w:t>коллективным</w:t>
      </w:r>
      <w:proofErr w:type="spellEnd"/>
      <w:r w:rsidRPr="00FF552A">
        <w:t>.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3.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Организация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и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проведение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: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Конкурс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проводится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в два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этапа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: </w:t>
      </w:r>
    </w:p>
    <w:p w:rsidR="00FF552A" w:rsidRPr="00FF552A" w:rsidRDefault="007E6A7D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1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этап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школьный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(с 1</w:t>
      </w:r>
      <w:r w:rsidR="006A502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4</w:t>
      </w:r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по</w:t>
      </w:r>
      <w:r w:rsidR="006A502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18</w:t>
      </w:r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февраля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);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2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этап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–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муниципал</w:t>
      </w:r>
      <w:r w:rsidR="006A502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ьный</w:t>
      </w:r>
      <w:proofErr w:type="spellEnd"/>
      <w:r w:rsidR="006A502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(с 21</w:t>
      </w:r>
      <w:r w:rsidR="007E6A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февраля</w:t>
      </w:r>
      <w:proofErr w:type="spellEnd"/>
      <w:r w:rsidR="006A502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по 04 </w:t>
      </w:r>
      <w:proofErr w:type="spellStart"/>
      <w:r w:rsidR="006A502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марта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); 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На конкурс по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итогам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проведения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школьных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этапов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на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муниципальный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этап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направляются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следующие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материалы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:</w:t>
      </w:r>
    </w:p>
    <w:p w:rsidR="00FF552A" w:rsidRPr="007E6A7D" w:rsidRDefault="00597B51" w:rsidP="0071107D">
      <w:pPr>
        <w:tabs>
          <w:tab w:val="left" w:pos="1134"/>
        </w:tabs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597B51">
        <w:lastRenderedPageBreak/>
        <w:t xml:space="preserve"> </w:t>
      </w:r>
      <w:r>
        <w:t>-</w:t>
      </w:r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Заявки на конкурс </w:t>
      </w:r>
      <w:proofErr w:type="spellStart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принимаются</w:t>
      </w:r>
      <w:proofErr w:type="spellEnd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в </w:t>
      </w:r>
      <w:proofErr w:type="spellStart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Google-форме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ссылке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: </w:t>
      </w:r>
      <w:hyperlink r:id="rId6" w:history="1">
        <w:r w:rsidR="00297021" w:rsidRPr="00F445FC">
          <w:rPr>
            <w:rStyle w:val="a7"/>
            <w:rFonts w:ascii="Times New Roman" w:eastAsia="Calibri" w:hAnsi="Times New Roman" w:cs="Times New Roman"/>
            <w:sz w:val="24"/>
            <w:szCs w:val="24"/>
            <w:lang w:val="uk-UA" w:eastAsia="uk-UA"/>
          </w:rPr>
          <w:t>https://docs.google.com/forms/d/e/1FAIpQLSfvlU4ecWpcJRE2nXnpD36sJ7lMxrKJOxf9yX19r-3hNmi77w/viewform?usp=sf_link</w:t>
        </w:r>
      </w:hyperlink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 З</w:t>
      </w:r>
      <w:r w:rsidR="00FF552A" w:rsidRPr="007E6A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аявка </w:t>
      </w:r>
      <w:proofErr w:type="spellStart"/>
      <w:r w:rsidR="00FF552A" w:rsidRPr="007E6A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оформля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ется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каждую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работу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отдельно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</w:p>
    <w:p w:rsidR="00597B51" w:rsidRPr="00597B51" w:rsidRDefault="00597B51" w:rsidP="0071107D">
      <w:pPr>
        <w:tabs>
          <w:tab w:val="left" w:pos="1134"/>
        </w:tabs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-Р</w:t>
      </w:r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аботы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победителей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или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призе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ров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школьного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этапа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отправляются</w:t>
      </w:r>
      <w:proofErr w:type="spellEnd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в </w:t>
      </w:r>
      <w:proofErr w:type="spellStart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формате</w:t>
      </w:r>
      <w:proofErr w:type="spellEnd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 w:rsidRPr="0071107D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JPEG </w:t>
      </w:r>
      <w:proofErr w:type="spellStart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или</w:t>
      </w:r>
      <w:proofErr w:type="spellEnd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 w:rsidRPr="0071107D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PDF</w:t>
      </w:r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</w:p>
    <w:p w:rsidR="00FF552A" w:rsidRPr="00FF552A" w:rsidRDefault="00597B51" w:rsidP="0071107D">
      <w:pPr>
        <w:tabs>
          <w:tab w:val="left" w:pos="1134"/>
        </w:tabs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Высылаемые</w:t>
      </w:r>
      <w:proofErr w:type="spellEnd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файлы</w:t>
      </w:r>
      <w:proofErr w:type="spellEnd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должны</w:t>
      </w:r>
      <w:proofErr w:type="spellEnd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быть</w:t>
      </w:r>
      <w:proofErr w:type="spellEnd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размером</w:t>
      </w:r>
      <w:proofErr w:type="spellEnd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не </w:t>
      </w:r>
      <w:proofErr w:type="spellStart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более</w:t>
      </w:r>
      <w:proofErr w:type="spellEnd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10 Мб. </w:t>
      </w:r>
      <w:proofErr w:type="spellStart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Если</w:t>
      </w:r>
      <w:proofErr w:type="spellEnd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больше</w:t>
      </w:r>
      <w:proofErr w:type="spellEnd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10 Мб. </w:t>
      </w:r>
      <w:proofErr w:type="spellStart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необходимо</w:t>
      </w:r>
      <w:proofErr w:type="spellEnd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дать</w:t>
      </w:r>
      <w:proofErr w:type="spellEnd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интернет-ссылку</w:t>
      </w:r>
      <w:proofErr w:type="spellEnd"/>
      <w:r w:rsidRPr="00597B51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по </w:t>
      </w:r>
      <w:proofErr w:type="spellStart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которой</w:t>
      </w:r>
      <w:proofErr w:type="spellEnd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можно</w:t>
      </w:r>
      <w:proofErr w:type="spellEnd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перейти и </w:t>
      </w:r>
      <w:proofErr w:type="spellStart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изучить</w:t>
      </w:r>
      <w:proofErr w:type="spellEnd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материалы</w:t>
      </w:r>
      <w:proofErr w:type="spellEnd"/>
      <w:r w:rsidR="007110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</w:p>
    <w:p w:rsid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4. В рамках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учреждены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следующие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номинации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:</w:t>
      </w:r>
    </w:p>
    <w:p w:rsidR="00042B9E" w:rsidRPr="00042B9E" w:rsidRDefault="00042B9E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Тематика </w:t>
      </w:r>
      <w:proofErr w:type="spellStart"/>
      <w:r w:rsidRP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работ</w:t>
      </w:r>
      <w:proofErr w:type="spellEnd"/>
      <w:r w:rsidRP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</w:t>
      </w:r>
      <w:proofErr w:type="spellStart"/>
      <w:r w:rsidRP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представленных</w:t>
      </w:r>
      <w:proofErr w:type="spellEnd"/>
      <w:r w:rsidRP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на конкурс: «</w:t>
      </w:r>
      <w:proofErr w:type="spellStart"/>
      <w:r w:rsidRP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Химические</w:t>
      </w:r>
      <w:proofErr w:type="spellEnd"/>
      <w:r w:rsidRP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элементы</w:t>
      </w:r>
      <w:proofErr w:type="spellEnd"/>
      <w:r w:rsidRP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»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Номинация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«Буклет»;</w:t>
      </w:r>
    </w:p>
    <w:p w:rsid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Номинация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«Стих»;</w:t>
      </w:r>
    </w:p>
    <w:p w:rsidR="007E6A7D" w:rsidRPr="00FF552A" w:rsidRDefault="007E6A7D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Номинация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Кроссворд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»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5.Условия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: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5.1.Участники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должны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в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установленные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настоящим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Положением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сроки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(</w:t>
      </w:r>
      <w:r w:rsidR="006A502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до 21</w:t>
      </w:r>
      <w:r w:rsidR="007E6A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7E6A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февраля</w:t>
      </w:r>
      <w:proofErr w:type="spellEnd"/>
      <w:r w:rsidR="007E6A7D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2022</w:t>
      </w:r>
      <w:r w:rsidR="00C92219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г.) </w:t>
      </w:r>
      <w:proofErr w:type="spellStart"/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предоставить</w:t>
      </w:r>
      <w:proofErr w:type="spellEnd"/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 w:rsidRPr="00FF552A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 w:eastAsia="uk-UA"/>
        </w:rPr>
        <w:t xml:space="preserve">не </w:t>
      </w:r>
      <w:proofErr w:type="spellStart"/>
      <w:r w:rsidRPr="00FF552A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 w:eastAsia="uk-UA"/>
        </w:rPr>
        <w:t>более</w:t>
      </w:r>
      <w:proofErr w:type="spellEnd"/>
      <w:r w:rsidRPr="00FF552A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 w:eastAsia="uk-UA"/>
        </w:rPr>
        <w:t xml:space="preserve"> 2-х  </w:t>
      </w:r>
      <w:proofErr w:type="spellStart"/>
      <w:r w:rsidRPr="00FF552A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 w:eastAsia="uk-UA"/>
        </w:rPr>
        <w:t>работ</w:t>
      </w:r>
      <w:proofErr w:type="spellEnd"/>
      <w:r w:rsidR="00846A07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 w:eastAsia="uk-UA"/>
        </w:rPr>
        <w:t xml:space="preserve"> от </w:t>
      </w:r>
      <w:proofErr w:type="spellStart"/>
      <w:r w:rsidR="00846A07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 w:eastAsia="uk-UA"/>
        </w:rPr>
        <w:t>школы</w:t>
      </w:r>
      <w:proofErr w:type="spellEnd"/>
      <w:r w:rsidR="006A502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 w:rsidR="006A502E" w:rsidRPr="006A502E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 w:eastAsia="uk-UA"/>
        </w:rPr>
        <w:t xml:space="preserve">в </w:t>
      </w:r>
      <w:proofErr w:type="spellStart"/>
      <w:r w:rsidR="006A502E" w:rsidRPr="006A502E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 w:eastAsia="uk-UA"/>
        </w:rPr>
        <w:t>каждой</w:t>
      </w:r>
      <w:proofErr w:type="spellEnd"/>
      <w:r w:rsidR="006A502E" w:rsidRPr="006A502E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6A502E" w:rsidRPr="006A502E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 w:eastAsia="uk-UA"/>
        </w:rPr>
        <w:t>номинации</w:t>
      </w:r>
      <w:proofErr w:type="spellEnd"/>
      <w:r w:rsidR="006A502E" w:rsidRPr="006A502E">
        <w:rPr>
          <w:rFonts w:ascii="Times New Roman" w:eastAsia="Calibri" w:hAnsi="Times New Roman" w:cs="Times New Roman"/>
          <w:i/>
          <w:color w:val="00000A"/>
          <w:sz w:val="24"/>
          <w:szCs w:val="24"/>
          <w:lang w:val="uk-UA" w:eastAsia="uk-UA"/>
        </w:rPr>
        <w:t>.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5.2.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Конкурсные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работы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оформляются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в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произвольной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форме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. </w:t>
      </w:r>
      <w:proofErr w:type="spellStart"/>
      <w:r w:rsidR="00C92219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Работы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опубликованные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ранее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и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размещенные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в сети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Интернет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и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участвующие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в других конкурсах,  к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настоящему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конкурсу не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допускаются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5.3.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Ответственность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за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качество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и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корректность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представленных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на конкурс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материалов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несу</w:t>
      </w:r>
      <w:r w:rsidR="00C92219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т</w:t>
      </w:r>
      <w:proofErr w:type="spellEnd"/>
      <w:r w:rsidR="00C92219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C92219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авторы</w:t>
      </w:r>
      <w:proofErr w:type="spellEnd"/>
      <w:r w:rsidR="00C92219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C92219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работ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.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Присланные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на конкурс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работы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не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рецензируются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на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доработку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не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возвращаются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и в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обязательном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порядке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подвергаются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проверке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с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использованием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системы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«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Антиплагиат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».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5.4.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Участники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до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её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начала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должны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быть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ознакомлены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 условия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ми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проведения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. Подача заявки на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участие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в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конкурсе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означает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согласие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с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условиями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её проведе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ния.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6.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Жюри</w:t>
      </w:r>
      <w:proofErr w:type="spellEnd"/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6.1. Для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оценивания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предоставленных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участниками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материалов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конкурсного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мероприятий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определения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победителя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и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призеров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создается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жюри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муниципального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. 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6.2. По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каждому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конкурсному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мероприятию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члены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жюри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заполняют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оценочные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ведомости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устанавливают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общий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рейтинг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участников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.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Итоги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</w:t>
      </w:r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онкурса</w:t>
      </w:r>
      <w:proofErr w:type="spellEnd"/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оформляются</w:t>
      </w:r>
      <w:proofErr w:type="spellEnd"/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протоколами, </w:t>
      </w:r>
      <w:proofErr w:type="spellStart"/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которые</w:t>
      </w:r>
      <w:proofErr w:type="spellEnd"/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размещаются</w:t>
      </w:r>
      <w:proofErr w:type="spellEnd"/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на </w:t>
      </w:r>
      <w:proofErr w:type="spellStart"/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сайте</w:t>
      </w:r>
      <w:proofErr w:type="spellEnd"/>
      <w:r w:rsidR="00042B9E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МБОУ ДО «ЦДЮТ».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7.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Основные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критерии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оценки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конкурсных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работ</w:t>
      </w:r>
      <w:proofErr w:type="spellEnd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обучающихся</w:t>
      </w:r>
      <w:proofErr w:type="spellEnd"/>
    </w:p>
    <w:p w:rsidR="00846A07" w:rsidRPr="00846A07" w:rsidRDefault="006A502E" w:rsidP="006A502E">
      <w:pPr>
        <w:spacing w:line="360" w:lineRule="auto"/>
        <w:ind w:right="261"/>
        <w:contextualSpacing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7.1</w:t>
      </w:r>
      <w:r w:rsidR="00846A07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  <w:r w:rsidR="00846A07" w:rsidRPr="00846A0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846A07" w:rsidRPr="00846A07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 xml:space="preserve">Критерии оценивания </w:t>
      </w:r>
      <w:r w:rsidR="00846A07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 xml:space="preserve">работ по номинации </w:t>
      </w:r>
      <w:r w:rsidR="00846A07" w:rsidRPr="00C6773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uk-UA"/>
        </w:rPr>
        <w:t>«Кроссворд»</w:t>
      </w:r>
    </w:p>
    <w:p w:rsidR="00846A07" w:rsidRPr="00846A07" w:rsidRDefault="00846A07" w:rsidP="006A502E">
      <w:pPr>
        <w:spacing w:after="0" w:line="360" w:lineRule="auto"/>
        <w:ind w:right="261"/>
        <w:contextualSpacing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 w:rsidRPr="00846A07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Оригинальность оформления</w:t>
      </w:r>
      <w:r w:rsidRPr="00846A07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 - </w:t>
      </w:r>
      <w:r w:rsidRPr="00846A07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5 б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аллов:</w:t>
      </w:r>
      <w:r w:rsidRPr="00846A07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br/>
        <w:t>- в заполненном кроссворде образуется ключевое (итоговое) слово;</w:t>
      </w:r>
      <w:r w:rsidRPr="00846A07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br/>
        <w:t>- сетка кроссворда симметричная;</w:t>
      </w:r>
      <w:r w:rsidRPr="00846A07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br/>
        <w:t>- кроссворд удачно вписывается в какую-либо фигуру или изображение;</w:t>
      </w:r>
    </w:p>
    <w:p w:rsidR="00846A07" w:rsidRPr="00846A07" w:rsidRDefault="00846A07" w:rsidP="006A502E">
      <w:pPr>
        <w:spacing w:after="0" w:line="360" w:lineRule="auto"/>
        <w:ind w:right="260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 w:rsidRPr="00846A07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- конец одного слова служит началом следующего (чайнворд).</w:t>
      </w:r>
    </w:p>
    <w:p w:rsidR="00846A07" w:rsidRPr="00846A07" w:rsidRDefault="0039334D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lastRenderedPageBreak/>
        <w:t xml:space="preserve">Тематика кроссворда - </w:t>
      </w:r>
      <w:r w:rsidR="00846A07" w:rsidRPr="00846A07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2 б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аллов:</w:t>
      </w:r>
    </w:p>
    <w:p w:rsidR="00846A07" w:rsidRPr="00846A07" w:rsidRDefault="00846A07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 w:rsidRPr="00846A07"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  <w:t>Все слова кроссворда соответствуют заявленной теме.</w:t>
      </w:r>
    </w:p>
    <w:p w:rsidR="00846A07" w:rsidRPr="00846A07" w:rsidRDefault="00846A07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 w:rsidRPr="00846A07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Объем кро</w:t>
      </w:r>
      <w:r w:rsidR="0039334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ссворда (10 – 15 слов) – 3 балла.</w:t>
      </w:r>
    </w:p>
    <w:p w:rsidR="00846A07" w:rsidRPr="00846A07" w:rsidRDefault="00846A07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 w:rsidRPr="00846A07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 xml:space="preserve">Оригинальность названия </w:t>
      </w:r>
      <w:r w:rsidR="0039334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и содержания кроссворда – 5 баллов;</w:t>
      </w:r>
    </w:p>
    <w:p w:rsidR="00846A07" w:rsidRPr="00846A07" w:rsidRDefault="00846A07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 w:rsidRPr="00846A07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Четкость формулировки вопросов; отсутствие речевых, грамматически</w:t>
      </w:r>
      <w:r w:rsidR="0039334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х, орфографических ошибок – 5 баллов;</w:t>
      </w:r>
    </w:p>
    <w:p w:rsidR="00846A07" w:rsidRDefault="0039334D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Эстетичность работы – 5 баллов.</w:t>
      </w:r>
    </w:p>
    <w:p w:rsidR="0039334D" w:rsidRPr="00846A07" w:rsidRDefault="0039334D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uk-UA"/>
        </w:rPr>
        <w:t>Максимальная оценка 25 баллов.</w:t>
      </w:r>
    </w:p>
    <w:p w:rsidR="00FF552A" w:rsidRPr="00FF552A" w:rsidRDefault="00C67734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7.2</w:t>
      </w:r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.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Критерии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оценивания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работ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по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номинации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«Буклет»: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содержание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- 5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;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эстетичность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оформления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- 5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;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образовательная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ценность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- 5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;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оригинальность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идеи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- 5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;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сочетаемость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шрифтов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соразмерность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заголовков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цветовая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гамма - 5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Максимальная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оценка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25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Требования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к </w:t>
      </w: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оформлению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: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буклеты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должны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представлять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собой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сложенный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втрое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лист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бумаги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формата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А-4,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выполненный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на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компьютере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в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цветном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или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черно-белом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варианте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;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листовки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должны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>быть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выполнены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в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формате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А-4  в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любой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технике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(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гуашь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тушь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, пастель,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компьютерная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графика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смешанные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техники</w:t>
      </w:r>
      <w:proofErr w:type="spellEnd"/>
      <w:r w:rsidRPr="00FF55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и т.д.).</w:t>
      </w:r>
    </w:p>
    <w:p w:rsidR="00FF552A" w:rsidRPr="00FF552A" w:rsidRDefault="00C67734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7.3</w:t>
      </w:r>
      <w:r w:rsidR="00C92219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Критерии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оценивания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работ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по </w:t>
      </w:r>
      <w:proofErr w:type="spellStart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номинации</w:t>
      </w:r>
      <w:proofErr w:type="spellEnd"/>
      <w:r w:rsidR="00FF552A"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 w:rsidR="00FF552A" w:rsidRPr="00FF552A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«Стих»: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соответствие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жанру - 5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; 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образность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речи - 5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;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ритм - 5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;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содержание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- 5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;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оригинальность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- 5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Максимальная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оценка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25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</w:p>
    <w:p w:rsidR="00FF552A" w:rsidRPr="00FF552A" w:rsidRDefault="00FF552A" w:rsidP="00E12360">
      <w:pPr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Требования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к </w:t>
      </w: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оформлению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: </w:t>
      </w: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работа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</w:t>
      </w: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должна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</w:t>
      </w: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быть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оформлена в </w:t>
      </w: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формате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А-4 (шрифт </w:t>
      </w: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Times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</w:t>
      </w: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New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</w:t>
      </w: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Roman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, кегль 12, </w:t>
      </w:r>
      <w:proofErr w:type="spellStart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интервал</w:t>
      </w:r>
      <w:proofErr w:type="spellEnd"/>
      <w:r w:rsidRPr="00FF552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1,15; все поля 2,0) </w:t>
      </w:r>
    </w:p>
    <w:p w:rsidR="00FF552A" w:rsidRPr="00FF552A" w:rsidRDefault="00FF552A" w:rsidP="00E12360">
      <w:pPr>
        <w:widowControl w:val="0"/>
        <w:tabs>
          <w:tab w:val="left" w:pos="1303"/>
        </w:tabs>
        <w:spacing w:after="0" w:line="360" w:lineRule="auto"/>
        <w:ind w:right="260"/>
        <w:jc w:val="both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uk-UA"/>
        </w:rPr>
        <w:t xml:space="preserve">9.Определение </w:t>
      </w:r>
      <w:proofErr w:type="spellStart"/>
      <w:r w:rsidRPr="00FF55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uk-UA"/>
        </w:rPr>
        <w:t>победителя</w:t>
      </w:r>
      <w:proofErr w:type="spellEnd"/>
      <w:r w:rsidRPr="00FF55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uk-UA"/>
        </w:rPr>
        <w:t xml:space="preserve">, </w:t>
      </w:r>
      <w:proofErr w:type="spellStart"/>
      <w:r w:rsidRPr="00FF55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uk-UA"/>
        </w:rPr>
        <w:t>призеров</w:t>
      </w:r>
      <w:proofErr w:type="spellEnd"/>
      <w:r w:rsidRPr="00FF55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uk-UA"/>
        </w:rPr>
        <w:t xml:space="preserve"> и </w:t>
      </w:r>
      <w:proofErr w:type="spellStart"/>
      <w:r w:rsidRPr="00FF55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uk-UA"/>
        </w:rPr>
        <w:t>участников</w:t>
      </w:r>
      <w:proofErr w:type="spellEnd"/>
      <w:r w:rsidRPr="00FF55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uk-UA"/>
        </w:rPr>
        <w:t xml:space="preserve"> </w:t>
      </w:r>
      <w:bookmarkStart w:id="0" w:name="bookmark10"/>
      <w:proofErr w:type="spellStart"/>
      <w:r w:rsidRPr="00FF55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uk-UA"/>
        </w:rPr>
        <w:t>Конкурса</w:t>
      </w:r>
      <w:bookmarkEnd w:id="0"/>
      <w:proofErr w:type="spellEnd"/>
    </w:p>
    <w:p w:rsidR="00FF552A" w:rsidRPr="00FF552A" w:rsidRDefault="00FF552A" w:rsidP="00E12360">
      <w:pPr>
        <w:tabs>
          <w:tab w:val="left" w:pos="3716"/>
        </w:tabs>
        <w:spacing w:after="0" w:line="360" w:lineRule="auto"/>
        <w:ind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9.1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Участники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набравшие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наибольшее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количество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баллов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в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общем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рейтинге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по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итогам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объявляются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победителями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и призерами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Конкурса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и </w:t>
      </w:r>
      <w:proofErr w:type="spellStart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награждаются</w:t>
      </w:r>
      <w:proofErr w:type="spellEnd"/>
      <w:r w:rsidRPr="00FF552A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грамотами </w:t>
      </w:r>
      <w:proofErr w:type="spellStart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управления</w:t>
      </w:r>
      <w:proofErr w:type="spellEnd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образования</w:t>
      </w:r>
      <w:proofErr w:type="spellEnd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администрации</w:t>
      </w:r>
      <w:proofErr w:type="spellEnd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Симферопольского</w:t>
      </w:r>
      <w:proofErr w:type="spellEnd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района</w:t>
      </w:r>
      <w:proofErr w:type="spellEnd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республики</w:t>
      </w:r>
      <w:proofErr w:type="spellEnd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Крым</w:t>
      </w:r>
      <w:proofErr w:type="spellEnd"/>
      <w:r w:rsid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</w:p>
    <w:p w:rsidR="00564323" w:rsidRPr="00564323" w:rsidRDefault="00564323" w:rsidP="00564323">
      <w:pPr>
        <w:tabs>
          <w:tab w:val="left" w:pos="3716"/>
        </w:tabs>
        <w:spacing w:after="0" w:line="360" w:lineRule="auto"/>
        <w:ind w:right="260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</w:pPr>
      <w:r w:rsidRPr="00564323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10. </w:t>
      </w:r>
      <w:proofErr w:type="spellStart"/>
      <w:r w:rsidRPr="00564323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Дополнительная</w:t>
      </w:r>
      <w:proofErr w:type="spellEnd"/>
      <w:r w:rsidRPr="00564323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64323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 w:eastAsia="uk-UA"/>
        </w:rPr>
        <w:t>информация</w:t>
      </w:r>
      <w:proofErr w:type="spellEnd"/>
    </w:p>
    <w:p w:rsidR="00564323" w:rsidRPr="00564323" w:rsidRDefault="00564323" w:rsidP="00564323">
      <w:pPr>
        <w:tabs>
          <w:tab w:val="left" w:pos="3716"/>
        </w:tabs>
        <w:spacing w:after="0" w:line="360" w:lineRule="auto"/>
        <w:ind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10.1.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Работы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присланные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на конкурс и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занявшие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призовые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места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в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дальнейшем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могут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быть</w:t>
      </w:r>
      <w:proofErr w:type="spellEnd"/>
    </w:p>
    <w:p w:rsidR="00564323" w:rsidRPr="00564323" w:rsidRDefault="00564323" w:rsidP="00564323">
      <w:pPr>
        <w:tabs>
          <w:tab w:val="left" w:pos="3716"/>
        </w:tabs>
        <w:spacing w:after="0" w:line="360" w:lineRule="auto"/>
        <w:ind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lastRenderedPageBreak/>
        <w:t>использованы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для</w:t>
      </w:r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публичн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ой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демонстрации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информационных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,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през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ентационных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( и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прочих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целя</w:t>
      </w:r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х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)</w:t>
      </w:r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:</w:t>
      </w:r>
    </w:p>
    <w:p w:rsidR="00564323" w:rsidRPr="00564323" w:rsidRDefault="00564323" w:rsidP="00564323">
      <w:pPr>
        <w:tabs>
          <w:tab w:val="left" w:pos="3716"/>
        </w:tabs>
        <w:spacing w:after="0" w:line="360" w:lineRule="auto"/>
        <w:ind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   </w:t>
      </w:r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в СМИ;</w:t>
      </w:r>
    </w:p>
    <w:p w:rsidR="00564323" w:rsidRPr="00564323" w:rsidRDefault="00564323" w:rsidP="00564323">
      <w:pPr>
        <w:tabs>
          <w:tab w:val="left" w:pos="3716"/>
        </w:tabs>
        <w:spacing w:after="0" w:line="360" w:lineRule="auto"/>
        <w:ind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   </w:t>
      </w:r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в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методических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разработках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образовательнь</w:t>
      </w:r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х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учреждений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;</w:t>
      </w:r>
    </w:p>
    <w:p w:rsidR="00564323" w:rsidRPr="00564323" w:rsidRDefault="00564323" w:rsidP="00564323">
      <w:pPr>
        <w:tabs>
          <w:tab w:val="left" w:pos="3716"/>
        </w:tabs>
        <w:spacing w:after="0" w:line="360" w:lineRule="auto"/>
        <w:ind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   в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передвижны</w:t>
      </w:r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х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выставках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;</w:t>
      </w:r>
    </w:p>
    <w:p w:rsidR="00564323" w:rsidRPr="00564323" w:rsidRDefault="00564323" w:rsidP="00564323">
      <w:pPr>
        <w:tabs>
          <w:tab w:val="left" w:pos="3716"/>
        </w:tabs>
        <w:spacing w:after="0" w:line="360" w:lineRule="auto"/>
        <w:ind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   </w:t>
      </w:r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на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сайт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е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управления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образования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и МБОУ ДО «ЦДЮТ»</w:t>
      </w:r>
    </w:p>
    <w:p w:rsidR="00846A07" w:rsidRPr="00FF552A" w:rsidRDefault="00564323" w:rsidP="00042B9E">
      <w:pPr>
        <w:tabs>
          <w:tab w:val="left" w:pos="3716"/>
        </w:tabs>
        <w:spacing w:after="0" w:line="360" w:lineRule="auto"/>
        <w:ind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10.2.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Участие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в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К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онкурсе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означает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полное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согласие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и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принятие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правил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данного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Положения</w:t>
      </w:r>
      <w:proofErr w:type="spellEnd"/>
      <w:r w:rsidRPr="00564323"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t>.</w:t>
      </w:r>
    </w:p>
    <w:p w:rsidR="00FF552A" w:rsidRDefault="00FF552A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Default="00042B9E" w:rsidP="00E12360">
      <w:pPr>
        <w:tabs>
          <w:tab w:val="left" w:pos="3716"/>
        </w:tabs>
        <w:spacing w:after="0" w:line="360" w:lineRule="auto"/>
        <w:ind w:left="284" w:right="26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</w:p>
    <w:p w:rsidR="00042B9E" w:rsidRPr="00FF552A" w:rsidRDefault="00042B9E" w:rsidP="00042B9E">
      <w:pPr>
        <w:tabs>
          <w:tab w:val="left" w:pos="3716"/>
        </w:tabs>
        <w:spacing w:after="0" w:line="360" w:lineRule="auto"/>
        <w:ind w:left="284" w:right="26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uk-UA"/>
        </w:rPr>
        <w:lastRenderedPageBreak/>
        <w:t>ПРИЛОЖЕНИЕ</w:t>
      </w:r>
    </w:p>
    <w:p w:rsidR="00FF552A" w:rsidRPr="00846A07" w:rsidRDefault="00C67734" w:rsidP="00C67734">
      <w:pPr>
        <w:widowControl w:val="0"/>
        <w:tabs>
          <w:tab w:val="left" w:pos="1161"/>
        </w:tabs>
        <w:spacing w:after="0" w:line="360" w:lineRule="auto"/>
        <w:ind w:right="2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 w:rsidRPr="00C6773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«</w:t>
      </w:r>
      <w:proofErr w:type="spellStart"/>
      <w:r w:rsidRPr="00C6773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Знатоки</w:t>
      </w:r>
      <w:proofErr w:type="spellEnd"/>
      <w:r w:rsidRPr="00C6773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proofErr w:type="spellStart"/>
      <w:r w:rsidRPr="00C6773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химии</w:t>
      </w:r>
      <w:proofErr w:type="spellEnd"/>
      <w:r w:rsidRPr="00C6773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- 2022»</w:t>
      </w:r>
    </w:p>
    <w:tbl>
      <w:tblPr>
        <w:tblStyle w:val="a3"/>
        <w:tblpPr w:leftFromText="180" w:rightFromText="180" w:vertAnchor="text" w:tblpY="189"/>
        <w:tblW w:w="0" w:type="auto"/>
        <w:tblLook w:val="04A0" w:firstRow="1" w:lastRow="0" w:firstColumn="1" w:lastColumn="0" w:noHBand="0" w:noVBand="1"/>
      </w:tblPr>
      <w:tblGrid>
        <w:gridCol w:w="2660"/>
        <w:gridCol w:w="7116"/>
      </w:tblGrid>
      <w:tr w:rsidR="00FF552A" w:rsidRPr="00846A07" w:rsidTr="00042B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E12360">
            <w:pPr>
              <w:tabs>
                <w:tab w:val="left" w:pos="1161"/>
              </w:tabs>
              <w:spacing w:line="360" w:lineRule="auto"/>
              <w:ind w:left="284"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proofErr w:type="spellStart"/>
            <w:r w:rsidRPr="00846A07">
              <w:rPr>
                <w:color w:val="00000A"/>
                <w:sz w:val="24"/>
                <w:szCs w:val="24"/>
                <w:lang w:val="uk-UA" w:eastAsia="uk-UA"/>
              </w:rPr>
              <w:t>Кирияк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uk-UA"/>
              </w:rPr>
              <w:t xml:space="preserve"> Т.Н.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042B9E">
            <w:pPr>
              <w:tabs>
                <w:tab w:val="left" w:pos="1161"/>
              </w:tabs>
              <w:spacing w:line="360" w:lineRule="auto"/>
              <w:ind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r w:rsidRPr="00846A07">
              <w:rPr>
                <w:color w:val="00000A"/>
                <w:sz w:val="24"/>
                <w:szCs w:val="24"/>
                <w:lang w:val="uk-UA" w:eastAsia="uk-UA"/>
              </w:rPr>
              <w:t xml:space="preserve">Директор МБОУ ДО «ЦДЮТ», </w:t>
            </w:r>
            <w:proofErr w:type="spellStart"/>
            <w:r w:rsidRPr="00846A07">
              <w:rPr>
                <w:color w:val="00000A"/>
                <w:sz w:val="24"/>
                <w:szCs w:val="24"/>
                <w:lang w:val="uk-UA" w:eastAsia="uk-UA"/>
              </w:rPr>
              <w:t>председатель</w:t>
            </w:r>
            <w:proofErr w:type="spellEnd"/>
          </w:p>
        </w:tc>
      </w:tr>
      <w:tr w:rsidR="00FF552A" w:rsidRPr="00846A07" w:rsidTr="00042B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E12360">
            <w:pPr>
              <w:tabs>
                <w:tab w:val="left" w:pos="1161"/>
              </w:tabs>
              <w:spacing w:line="360" w:lineRule="auto"/>
              <w:ind w:left="284"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proofErr w:type="spellStart"/>
            <w:r w:rsidRPr="00846A07">
              <w:rPr>
                <w:color w:val="00000A"/>
                <w:sz w:val="24"/>
                <w:szCs w:val="24"/>
                <w:lang w:val="uk-UA" w:eastAsia="uk-UA"/>
              </w:rPr>
              <w:t>Положай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uk-UA"/>
              </w:rPr>
              <w:t xml:space="preserve"> Н.Н.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E" w:rsidRDefault="00FF552A" w:rsidP="00042B9E">
            <w:pPr>
              <w:tabs>
                <w:tab w:val="left" w:pos="1161"/>
              </w:tabs>
              <w:ind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r w:rsidRPr="00846A07">
              <w:rPr>
                <w:color w:val="00000A"/>
                <w:sz w:val="24"/>
                <w:szCs w:val="24"/>
                <w:lang w:val="uk-UA" w:eastAsia="uk-UA"/>
              </w:rPr>
              <w:t>Методист МБОУ ДО «ЦДЮТ»</w:t>
            </w:r>
            <w:r w:rsidR="00042B9E">
              <w:rPr>
                <w:color w:val="00000A"/>
                <w:sz w:val="24"/>
                <w:szCs w:val="24"/>
                <w:lang w:val="uk-UA" w:eastAsia="uk-UA"/>
              </w:rPr>
              <w:t>,</w:t>
            </w:r>
          </w:p>
          <w:p w:rsidR="00FF552A" w:rsidRPr="00846A07" w:rsidRDefault="00042B9E" w:rsidP="00042B9E">
            <w:pPr>
              <w:tabs>
                <w:tab w:val="left" w:pos="1161"/>
              </w:tabs>
              <w:ind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r>
              <w:rPr>
                <w:color w:val="00000A"/>
                <w:sz w:val="24"/>
                <w:szCs w:val="24"/>
                <w:lang w:val="uk-UA" w:eastAsia="uk-UA"/>
              </w:rPr>
              <w:t xml:space="preserve">учитель </w:t>
            </w:r>
            <w:proofErr w:type="spellStart"/>
            <w:r>
              <w:rPr>
                <w:color w:val="00000A"/>
                <w:sz w:val="24"/>
                <w:szCs w:val="24"/>
                <w:lang w:val="uk-UA" w:eastAsia="uk-UA"/>
              </w:rPr>
              <w:t>МБОУ«Широковская</w:t>
            </w:r>
            <w:proofErr w:type="spellEnd"/>
            <w:r>
              <w:rPr>
                <w:color w:val="00000A"/>
                <w:sz w:val="24"/>
                <w:szCs w:val="24"/>
                <w:lang w:val="uk-UA" w:eastAsia="uk-UA"/>
              </w:rPr>
              <w:t xml:space="preserve"> школа»</w:t>
            </w:r>
          </w:p>
        </w:tc>
      </w:tr>
      <w:tr w:rsidR="00FF552A" w:rsidRPr="00846A07" w:rsidTr="00042B9E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E12360">
            <w:pPr>
              <w:tabs>
                <w:tab w:val="left" w:pos="1161"/>
              </w:tabs>
              <w:spacing w:line="360" w:lineRule="auto"/>
              <w:ind w:left="284"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proofErr w:type="spellStart"/>
            <w:r w:rsidRPr="00846A07">
              <w:rPr>
                <w:color w:val="00000A"/>
                <w:sz w:val="24"/>
                <w:szCs w:val="24"/>
                <w:lang w:val="uk-UA" w:eastAsia="uk-UA"/>
              </w:rPr>
              <w:t>Ильиных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uk-UA"/>
              </w:rPr>
              <w:t xml:space="preserve"> Т.В.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042B9E">
            <w:pPr>
              <w:spacing w:line="360" w:lineRule="auto"/>
              <w:ind w:right="260"/>
              <w:jc w:val="both"/>
              <w:rPr>
                <w:color w:val="00000A"/>
                <w:sz w:val="24"/>
                <w:szCs w:val="24"/>
                <w:lang w:val="uk-UA" w:eastAsia="ru-RU"/>
              </w:rPr>
            </w:pPr>
            <w:r w:rsidRPr="00846A07">
              <w:rPr>
                <w:color w:val="00000A"/>
                <w:sz w:val="24"/>
                <w:szCs w:val="24"/>
                <w:lang w:val="uk-UA" w:eastAsia="ru-RU"/>
              </w:rPr>
              <w:t>Учитель МБОУ «</w:t>
            </w:r>
            <w:proofErr w:type="spellStart"/>
            <w:r w:rsidRPr="00846A07">
              <w:rPr>
                <w:color w:val="00000A"/>
                <w:sz w:val="24"/>
                <w:szCs w:val="24"/>
                <w:lang w:val="uk-UA" w:eastAsia="ru-RU"/>
              </w:rPr>
              <w:t>Гвардейская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46A07">
              <w:rPr>
                <w:color w:val="00000A"/>
                <w:sz w:val="24"/>
                <w:szCs w:val="24"/>
                <w:lang w:val="uk-UA" w:eastAsia="ru-RU"/>
              </w:rPr>
              <w:t>школа-гимназия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ru-RU"/>
              </w:rPr>
              <w:t xml:space="preserve"> №2»</w:t>
            </w:r>
          </w:p>
        </w:tc>
      </w:tr>
      <w:tr w:rsidR="00FF552A" w:rsidRPr="00846A07" w:rsidTr="00042B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E12360">
            <w:pPr>
              <w:tabs>
                <w:tab w:val="left" w:pos="1161"/>
              </w:tabs>
              <w:spacing w:line="360" w:lineRule="auto"/>
              <w:ind w:left="284"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proofErr w:type="spellStart"/>
            <w:r w:rsidRPr="00846A07">
              <w:rPr>
                <w:color w:val="00000A"/>
                <w:sz w:val="24"/>
                <w:szCs w:val="24"/>
                <w:lang w:val="uk-UA" w:eastAsia="ru-RU"/>
              </w:rPr>
              <w:t>Акмоллаева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ru-RU"/>
              </w:rPr>
              <w:t xml:space="preserve"> Г.Д.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042B9E">
            <w:pPr>
              <w:tabs>
                <w:tab w:val="left" w:pos="1161"/>
              </w:tabs>
              <w:spacing w:line="360" w:lineRule="auto"/>
              <w:ind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r w:rsidRPr="00846A07">
              <w:rPr>
                <w:color w:val="00000A"/>
                <w:sz w:val="24"/>
                <w:szCs w:val="24"/>
                <w:lang w:val="uk-UA" w:eastAsia="ru-RU"/>
              </w:rPr>
              <w:t>Учитель МБОУ «</w:t>
            </w:r>
            <w:proofErr w:type="spellStart"/>
            <w:r w:rsidRPr="00846A07">
              <w:rPr>
                <w:color w:val="00000A"/>
                <w:sz w:val="24"/>
                <w:szCs w:val="24"/>
                <w:lang w:val="uk-UA" w:eastAsia="ru-RU"/>
              </w:rPr>
              <w:t>Укромновская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ru-RU"/>
              </w:rPr>
              <w:t xml:space="preserve"> школа»</w:t>
            </w:r>
          </w:p>
        </w:tc>
      </w:tr>
      <w:tr w:rsidR="00FF552A" w:rsidRPr="00846A07" w:rsidTr="00042B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E12360">
            <w:pPr>
              <w:tabs>
                <w:tab w:val="left" w:pos="1161"/>
              </w:tabs>
              <w:spacing w:line="360" w:lineRule="auto"/>
              <w:ind w:left="284"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proofErr w:type="spellStart"/>
            <w:r w:rsidRPr="00846A07">
              <w:rPr>
                <w:color w:val="00000A"/>
                <w:sz w:val="24"/>
                <w:szCs w:val="24"/>
                <w:lang w:val="uk-UA" w:eastAsia="ru-RU"/>
              </w:rPr>
              <w:t>Пятибратова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ru-RU"/>
              </w:rPr>
              <w:t xml:space="preserve"> Г.А.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042B9E">
            <w:pPr>
              <w:tabs>
                <w:tab w:val="left" w:pos="1161"/>
              </w:tabs>
              <w:spacing w:line="360" w:lineRule="auto"/>
              <w:ind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r w:rsidRPr="00846A07">
              <w:rPr>
                <w:color w:val="00000A"/>
                <w:sz w:val="24"/>
                <w:szCs w:val="24"/>
                <w:lang w:val="uk-UA" w:eastAsia="uk-UA"/>
              </w:rPr>
              <w:t xml:space="preserve">Учитель МБОУ </w:t>
            </w:r>
            <w:r w:rsidRPr="00846A07">
              <w:rPr>
                <w:color w:val="00000A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846A07">
              <w:rPr>
                <w:color w:val="00000A"/>
                <w:sz w:val="24"/>
                <w:szCs w:val="24"/>
                <w:lang w:val="uk-UA" w:eastAsia="ru-RU"/>
              </w:rPr>
              <w:t>Чистенская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46A07">
              <w:rPr>
                <w:color w:val="00000A"/>
                <w:sz w:val="24"/>
                <w:szCs w:val="24"/>
                <w:lang w:val="uk-UA" w:eastAsia="ru-RU"/>
              </w:rPr>
              <w:t>школа-гимназия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ru-RU"/>
              </w:rPr>
              <w:t>»</w:t>
            </w:r>
          </w:p>
        </w:tc>
      </w:tr>
      <w:tr w:rsidR="00FF552A" w:rsidRPr="00846A07" w:rsidTr="00042B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E12360">
            <w:pPr>
              <w:tabs>
                <w:tab w:val="left" w:pos="1161"/>
              </w:tabs>
              <w:spacing w:line="360" w:lineRule="auto"/>
              <w:ind w:left="284"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r w:rsidRPr="00846A07">
              <w:rPr>
                <w:color w:val="00000A"/>
                <w:sz w:val="24"/>
                <w:szCs w:val="24"/>
                <w:lang w:val="uk-UA" w:eastAsia="ru-RU"/>
              </w:rPr>
              <w:t>Терещенко Е.В.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042B9E">
            <w:pPr>
              <w:tabs>
                <w:tab w:val="left" w:pos="1161"/>
              </w:tabs>
              <w:spacing w:line="360" w:lineRule="auto"/>
              <w:ind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r w:rsidRPr="00846A07">
              <w:rPr>
                <w:color w:val="00000A"/>
                <w:sz w:val="24"/>
                <w:szCs w:val="24"/>
                <w:lang w:val="uk-UA" w:eastAsia="ru-RU"/>
              </w:rPr>
              <w:t>Учитель МБОУ «</w:t>
            </w:r>
            <w:proofErr w:type="spellStart"/>
            <w:r w:rsidRPr="00846A07">
              <w:rPr>
                <w:color w:val="00000A"/>
                <w:sz w:val="24"/>
                <w:szCs w:val="24"/>
                <w:lang w:val="uk-UA" w:eastAsia="ru-RU"/>
              </w:rPr>
              <w:t>Кольчугинская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ru-RU"/>
              </w:rPr>
              <w:t xml:space="preserve"> школа №1»</w:t>
            </w:r>
          </w:p>
        </w:tc>
      </w:tr>
      <w:tr w:rsidR="00FF552A" w:rsidRPr="00846A07" w:rsidTr="00042B9E">
        <w:trPr>
          <w:trHeight w:val="4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E12360">
            <w:pPr>
              <w:tabs>
                <w:tab w:val="left" w:pos="1161"/>
              </w:tabs>
              <w:spacing w:line="360" w:lineRule="auto"/>
              <w:ind w:left="284" w:right="260"/>
              <w:jc w:val="both"/>
              <w:rPr>
                <w:b/>
                <w:color w:val="00000A"/>
                <w:sz w:val="24"/>
                <w:szCs w:val="24"/>
                <w:lang w:val="uk-UA" w:eastAsia="uk-UA"/>
              </w:rPr>
            </w:pPr>
            <w:proofErr w:type="spellStart"/>
            <w:r w:rsidRPr="00846A07">
              <w:rPr>
                <w:color w:val="00000A"/>
                <w:sz w:val="24"/>
                <w:szCs w:val="24"/>
                <w:lang w:val="uk-UA" w:eastAsia="ru-RU"/>
              </w:rPr>
              <w:t>Халикова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ru-RU"/>
              </w:rPr>
              <w:t xml:space="preserve"> Г.К.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2A" w:rsidRPr="00846A07" w:rsidRDefault="00FF552A" w:rsidP="00042B9E">
            <w:pPr>
              <w:tabs>
                <w:tab w:val="left" w:pos="1161"/>
              </w:tabs>
              <w:spacing w:line="360" w:lineRule="auto"/>
              <w:ind w:right="260"/>
              <w:jc w:val="both"/>
              <w:rPr>
                <w:color w:val="00000A"/>
                <w:sz w:val="24"/>
                <w:szCs w:val="24"/>
                <w:lang w:val="uk-UA" w:eastAsia="uk-UA"/>
              </w:rPr>
            </w:pPr>
            <w:bookmarkStart w:id="1" w:name="_GoBack"/>
            <w:bookmarkEnd w:id="1"/>
            <w:r w:rsidRPr="00846A07">
              <w:rPr>
                <w:color w:val="00000A"/>
                <w:sz w:val="24"/>
                <w:szCs w:val="24"/>
                <w:lang w:val="uk-UA" w:eastAsia="ru-RU"/>
              </w:rPr>
              <w:t xml:space="preserve">Учитель </w:t>
            </w:r>
            <w:proofErr w:type="spellStart"/>
            <w:r w:rsidRPr="00846A07">
              <w:rPr>
                <w:color w:val="00000A"/>
                <w:sz w:val="24"/>
                <w:szCs w:val="24"/>
                <w:lang w:val="uk-UA" w:eastAsia="ru-RU"/>
              </w:rPr>
              <w:t>МБОУ«Скворцовская</w:t>
            </w:r>
            <w:proofErr w:type="spellEnd"/>
            <w:r w:rsidRPr="00846A07">
              <w:rPr>
                <w:color w:val="00000A"/>
                <w:sz w:val="24"/>
                <w:szCs w:val="24"/>
                <w:lang w:val="uk-UA" w:eastAsia="ru-RU"/>
              </w:rPr>
              <w:t xml:space="preserve"> школа»</w:t>
            </w:r>
          </w:p>
        </w:tc>
      </w:tr>
    </w:tbl>
    <w:p w:rsidR="00FF552A" w:rsidRPr="00846A07" w:rsidRDefault="00FF552A" w:rsidP="00E12360">
      <w:pPr>
        <w:widowControl w:val="0"/>
        <w:tabs>
          <w:tab w:val="left" w:pos="1161"/>
        </w:tabs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</w:p>
    <w:p w:rsidR="00FF552A" w:rsidRPr="00FF552A" w:rsidRDefault="00FF552A" w:rsidP="00E12360">
      <w:pPr>
        <w:widowControl w:val="0"/>
        <w:tabs>
          <w:tab w:val="left" w:pos="1161"/>
        </w:tabs>
        <w:spacing w:after="0" w:line="360" w:lineRule="auto"/>
        <w:ind w:left="284" w:right="26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uk-UA"/>
        </w:rPr>
      </w:pPr>
    </w:p>
    <w:p w:rsidR="00600665" w:rsidRDefault="00600665" w:rsidP="00E12360">
      <w:pPr>
        <w:spacing w:line="360" w:lineRule="auto"/>
        <w:jc w:val="both"/>
      </w:pPr>
    </w:p>
    <w:sectPr w:rsidR="00600665" w:rsidSect="00E1236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2493"/>
    <w:multiLevelType w:val="hybridMultilevel"/>
    <w:tmpl w:val="39889590"/>
    <w:lvl w:ilvl="0" w:tplc="E51C1260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E"/>
    <w:rsid w:val="00042B9E"/>
    <w:rsid w:val="001A16AE"/>
    <w:rsid w:val="00297021"/>
    <w:rsid w:val="0039334D"/>
    <w:rsid w:val="004A1031"/>
    <w:rsid w:val="00564323"/>
    <w:rsid w:val="00597B51"/>
    <w:rsid w:val="00600665"/>
    <w:rsid w:val="006A502E"/>
    <w:rsid w:val="0071107D"/>
    <w:rsid w:val="007E6A7D"/>
    <w:rsid w:val="00816F24"/>
    <w:rsid w:val="008366F8"/>
    <w:rsid w:val="00841289"/>
    <w:rsid w:val="00846A07"/>
    <w:rsid w:val="00881E95"/>
    <w:rsid w:val="009E5CD3"/>
    <w:rsid w:val="00B46CBC"/>
    <w:rsid w:val="00C67734"/>
    <w:rsid w:val="00C92219"/>
    <w:rsid w:val="00E12360"/>
    <w:rsid w:val="00F3253A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E6A7D"/>
    <w:rPr>
      <w:rFonts w:ascii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unhideWhenUsed/>
    <w:rsid w:val="007E6A7D"/>
    <w:pPr>
      <w:spacing w:after="0" w:line="240" w:lineRule="auto"/>
      <w:ind w:left="284" w:right="260"/>
      <w:jc w:val="both"/>
    </w:pPr>
    <w:rPr>
      <w:rFonts w:ascii="Times New Roman" w:eastAsia="Calibri" w:hAnsi="Times New Roman" w:cs="Times New Roman"/>
      <w:color w:val="00000A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7E6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97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E6A7D"/>
    <w:rPr>
      <w:rFonts w:ascii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unhideWhenUsed/>
    <w:rsid w:val="007E6A7D"/>
    <w:pPr>
      <w:spacing w:after="0" w:line="240" w:lineRule="auto"/>
      <w:ind w:left="284" w:right="260"/>
      <w:jc w:val="both"/>
    </w:pPr>
    <w:rPr>
      <w:rFonts w:ascii="Times New Roman" w:eastAsia="Calibri" w:hAnsi="Times New Roman" w:cs="Times New Roman"/>
      <w:color w:val="00000A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7E6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97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vlU4ecWpcJRE2nXnpD36sJ7lMxrKJOxf9yX19r-3hNmi77w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 21</dc:creator>
  <cp:keywords/>
  <dc:description/>
  <cp:lastModifiedBy>Наталья</cp:lastModifiedBy>
  <cp:revision>11</cp:revision>
  <dcterms:created xsi:type="dcterms:W3CDTF">2022-01-02T16:19:00Z</dcterms:created>
  <dcterms:modified xsi:type="dcterms:W3CDTF">2022-01-24T07:42:00Z</dcterms:modified>
</cp:coreProperties>
</file>