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C1" w:rsidRPr="005D131A" w:rsidRDefault="00C201C1" w:rsidP="005D131A">
      <w:pPr>
        <w:spacing w:after="0"/>
        <w:ind w:left="284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5D13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Методические рекомендации</w:t>
      </w:r>
    </w:p>
    <w:p w:rsidR="00C201C1" w:rsidRPr="005D131A" w:rsidRDefault="00C201C1" w:rsidP="005D131A">
      <w:pPr>
        <w:spacing w:after="0"/>
        <w:ind w:left="284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5D13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об особенностях преподавания ЭКОНОМИКИ как отдельного предмета в общеобразовательных учреждениях Республики Крым</w:t>
      </w:r>
    </w:p>
    <w:p w:rsidR="00C201C1" w:rsidRPr="005D131A" w:rsidRDefault="00207537" w:rsidP="005D131A">
      <w:pPr>
        <w:spacing w:after="0"/>
        <w:ind w:left="284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 2020–</w:t>
      </w:r>
      <w:r w:rsidR="00C201C1" w:rsidRPr="005D13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2021 учебном году</w:t>
      </w:r>
    </w:p>
    <w:p w:rsidR="00C201C1" w:rsidRPr="005D131A" w:rsidRDefault="00C201C1" w:rsidP="005D131A">
      <w:pPr>
        <w:spacing w:after="0"/>
        <w:ind w:left="284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C201C1" w:rsidRPr="005D131A" w:rsidRDefault="00C201C1" w:rsidP="005D131A">
      <w:pPr>
        <w:spacing w:after="0"/>
        <w:ind w:left="284"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201C1" w:rsidRPr="005D131A" w:rsidRDefault="00C201C1" w:rsidP="005D131A">
      <w:pPr>
        <w:pStyle w:val="a3"/>
        <w:ind w:left="284" w:firstLine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13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1. </w:t>
      </w:r>
      <w:r w:rsidR="00394AA6" w:rsidRPr="005D131A">
        <w:rPr>
          <w:rFonts w:ascii="Times New Roman" w:eastAsia="Calibri" w:hAnsi="Times New Roman" w:cs="Times New Roman"/>
          <w:b/>
          <w:sz w:val="24"/>
          <w:szCs w:val="24"/>
        </w:rPr>
        <w:t>Нормативно-правовое обеспечение преподавания предмета (законодательные и нормативно-правовые документы федерального и регионального уровня)</w:t>
      </w:r>
    </w:p>
    <w:p w:rsidR="00394AA6" w:rsidRPr="005D131A" w:rsidRDefault="00394AA6" w:rsidP="005D131A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>Федеральный закон от 29.12.2012 №273-ФЗ «Об образовании в Российской Федерации».</w:t>
      </w:r>
    </w:p>
    <w:p w:rsidR="00394AA6" w:rsidRPr="005D131A" w:rsidRDefault="00394AA6" w:rsidP="005D131A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 (с изменениями) </w:t>
      </w:r>
      <w:hyperlink r:id="rId5" w:history="1">
        <w:r w:rsidRPr="005D13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5D131A">
          <w:rPr>
            <w:rStyle w:val="a5"/>
            <w:rFonts w:ascii="Times New Roman" w:hAnsi="Times New Roman" w:cs="Times New Roman"/>
            <w:sz w:val="24"/>
            <w:szCs w:val="24"/>
          </w:rPr>
          <w:t>://минобрнауки.рф/документы/.../приказ%20Об%20утверждении%201897.</w:t>
        </w:r>
        <w:r w:rsidRPr="005D13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rtf</w:t>
        </w:r>
      </w:hyperlink>
      <w:r w:rsidRPr="005D13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4AA6" w:rsidRPr="005D131A" w:rsidRDefault="00394AA6" w:rsidP="005D131A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№413 (с изменениями)</w:t>
      </w:r>
      <w:r w:rsidR="0020753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5D131A">
          <w:rPr>
            <w:rStyle w:val="a5"/>
            <w:rFonts w:ascii="Times New Roman" w:hAnsi="Times New Roman" w:cs="Times New Roman"/>
            <w:sz w:val="24"/>
            <w:szCs w:val="24"/>
          </w:rPr>
          <w:t>http://www.consultant.ru/document/cons_doc_LAW_131131/</w:t>
        </w:r>
      </w:hyperlink>
    </w:p>
    <w:p w:rsidR="00394AA6" w:rsidRPr="005D131A" w:rsidRDefault="00394AA6" w:rsidP="005D131A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>Федеральный компонент государственных образовательных стандартов общего образования, утвержденный приказом Министерства образования Российской Федерации от 05.03.2004 г. №1089 «Об утверждении федерального компонента государственных стандартов начального общего, основного общего и среднего (полного) общего образования»  (с изменениями).</w:t>
      </w:r>
    </w:p>
    <w:p w:rsidR="00394AA6" w:rsidRPr="005D131A" w:rsidRDefault="00394AA6" w:rsidP="005D131A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№1312 (с изменениями).                                                                         </w:t>
      </w:r>
    </w:p>
    <w:p w:rsidR="00394AA6" w:rsidRPr="005D131A" w:rsidRDefault="00394AA6" w:rsidP="005D131A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образования </w:t>
      </w:r>
      <w:proofErr w:type="gramStart"/>
      <w:r w:rsidRPr="005D131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D131A"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нарушениями), утвержденный приказом Министерства образования и науки Российской Федерации от 19.12.2014№1599 </w:t>
      </w:r>
      <w:hyperlink r:id="rId7" w:history="1">
        <w:r w:rsidRPr="005D131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https://www.garant.ru/products/ipo/prime/doc/70760670/</w:t>
        </w:r>
      </w:hyperlink>
    </w:p>
    <w:p w:rsidR="00394AA6" w:rsidRPr="005D131A" w:rsidRDefault="00394AA6" w:rsidP="005D131A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 xml:space="preserve">Примерные основные образовательные программы и адаптированные основные образовательные программы </w:t>
      </w:r>
      <w:hyperlink r:id="rId8" w:history="1">
        <w:r w:rsidRPr="005D13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5D131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D13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fgosreestr</w:t>
        </w:r>
        <w:proofErr w:type="spellEnd"/>
        <w:r w:rsidRPr="005D131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D131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394AA6" w:rsidRPr="005D131A" w:rsidRDefault="00394AA6" w:rsidP="005D131A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18.08.2017 №09-1672 «О направлении методических рекомендаций» («Методические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деятельности»).</w:t>
      </w:r>
    </w:p>
    <w:p w:rsidR="00394AA6" w:rsidRPr="005D131A" w:rsidRDefault="00394AA6" w:rsidP="005D131A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образования» (в ред. приказа от 10.06.2019 №286) </w:t>
      </w:r>
      <w:hyperlink r:id="rId9" w:history="1">
        <w:r w:rsidRPr="005D131A">
          <w:rPr>
            <w:rStyle w:val="a5"/>
            <w:rFonts w:ascii="Times New Roman" w:hAnsi="Times New Roman" w:cs="Times New Roman"/>
            <w:sz w:val="24"/>
            <w:szCs w:val="24"/>
          </w:rPr>
          <w:t>http://www.consultant.ru/document/cons_doc_LAW_152890/</w:t>
        </w:r>
      </w:hyperlink>
    </w:p>
    <w:p w:rsidR="00394AA6" w:rsidRPr="005D131A" w:rsidRDefault="00394AA6" w:rsidP="005D131A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28.12.2018 №345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приказа от 22.11.2019 №632)</w:t>
      </w:r>
      <w:r w:rsidR="0020753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5D131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https://fpu.edu.ru/fpu/</w:t>
        </w:r>
      </w:hyperlink>
    </w:p>
    <w:p w:rsidR="00394AA6" w:rsidRPr="005D131A" w:rsidRDefault="00394AA6" w:rsidP="005D131A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09.06.2016 №699 «Об утверждении перечня организаций, осуществляющих выпуск </w:t>
      </w:r>
      <w:r w:rsidRPr="005D131A">
        <w:rPr>
          <w:rFonts w:ascii="Times New Roman" w:hAnsi="Times New Roman" w:cs="Times New Roman"/>
          <w:sz w:val="24"/>
          <w:szCs w:val="24"/>
        </w:rPr>
        <w:lastRenderedPageBreak/>
        <w:t xml:space="preserve">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  <w:hyperlink r:id="rId11" w:history="1">
        <w:r w:rsidRPr="005D131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http://www.consultant.ru/document/cons_doc_LAW_201131/</w:t>
        </w:r>
      </w:hyperlink>
    </w:p>
    <w:p w:rsidR="00394AA6" w:rsidRPr="005D131A" w:rsidRDefault="00394AA6" w:rsidP="005D131A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131A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29.12.2010 №189 (ред. от 22.05.2019) «Об утверждении </w:t>
      </w:r>
      <w:proofErr w:type="spellStart"/>
      <w:r w:rsidRPr="005D131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D131A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(вместе с «</w:t>
      </w:r>
      <w:proofErr w:type="spellStart"/>
      <w:r w:rsidRPr="005D131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D131A">
        <w:rPr>
          <w:rFonts w:ascii="Times New Roman" w:hAnsi="Times New Roman" w:cs="Times New Roman"/>
          <w:sz w:val="24"/>
          <w:szCs w:val="24"/>
        </w:rPr>
        <w:t xml:space="preserve"> 2.4.2.2821-10.</w:t>
      </w:r>
      <w:proofErr w:type="gramEnd"/>
      <w:r w:rsidRPr="005D131A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</w:t>
      </w:r>
      <w:r w:rsidR="0070778D" w:rsidRPr="005D131A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5D131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http://www.consultant.ru/document/cons_doc_LAW_111395/</w:t>
        </w:r>
      </w:hyperlink>
    </w:p>
    <w:p w:rsidR="00394AA6" w:rsidRPr="005D131A" w:rsidRDefault="00394AA6" w:rsidP="005D131A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131A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10.07.2015 г. № 26 «Об утверждении </w:t>
      </w:r>
      <w:proofErr w:type="spellStart"/>
      <w:r w:rsidRPr="005D131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D131A">
        <w:rPr>
          <w:rFonts w:ascii="Times New Roman" w:hAnsi="Times New Roman" w:cs="Times New Roman"/>
          <w:sz w:val="24"/>
          <w:szCs w:val="24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r w:rsidRPr="005D131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394AA6" w:rsidRPr="005D131A" w:rsidRDefault="00394AA6" w:rsidP="005D131A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>Приказ Министерства здравоохранения и социального развития Российской Федерации от 26.08.2010 №761н (ред. от 31.05.2011) «</w:t>
      </w:r>
      <w:r w:rsidRPr="005D131A">
        <w:rPr>
          <w:rFonts w:ascii="Times New Roman" w:eastAsia="Calibri" w:hAnsi="Times New Roman" w:cs="Times New Roman"/>
          <w:sz w:val="24"/>
          <w:szCs w:val="24"/>
        </w:rPr>
        <w:t>Об утверждении Единого квалификационного справочника</w:t>
      </w:r>
      <w:r w:rsidR="0070778D" w:rsidRPr="005D13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131A">
        <w:rPr>
          <w:rFonts w:ascii="Times New Roman" w:eastAsia="Calibri" w:hAnsi="Times New Roman" w:cs="Times New Roman"/>
          <w:sz w:val="24"/>
          <w:szCs w:val="24"/>
        </w:rPr>
        <w:t>должностей руководителей, специалистов и служащ</w:t>
      </w:r>
      <w:r w:rsidR="00207537">
        <w:rPr>
          <w:rFonts w:ascii="Times New Roman" w:eastAsia="Calibri" w:hAnsi="Times New Roman" w:cs="Times New Roman"/>
          <w:sz w:val="24"/>
          <w:szCs w:val="24"/>
        </w:rPr>
        <w:t xml:space="preserve">их», раздел </w:t>
      </w:r>
      <w:r w:rsidRPr="005D131A">
        <w:rPr>
          <w:rFonts w:ascii="Times New Roman" w:eastAsia="Calibri" w:hAnsi="Times New Roman" w:cs="Times New Roman"/>
          <w:sz w:val="24"/>
          <w:szCs w:val="24"/>
        </w:rPr>
        <w:t>«Квалификационные характеристики должностей работников</w:t>
      </w:r>
      <w:r w:rsidR="0070778D" w:rsidRPr="005D13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131A">
        <w:rPr>
          <w:rFonts w:ascii="Times New Roman" w:eastAsia="Calibri" w:hAnsi="Times New Roman" w:cs="Times New Roman"/>
          <w:sz w:val="24"/>
          <w:szCs w:val="24"/>
        </w:rPr>
        <w:t>образования»</w:t>
      </w:r>
      <w:r w:rsidR="0070778D" w:rsidRPr="005D13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3" w:history="1">
        <w:r w:rsidRPr="005D131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http://www.consultant.ru/document/cons_doc_LAW_105703/</w:t>
        </w:r>
      </w:hyperlink>
    </w:p>
    <w:p w:rsidR="00394AA6" w:rsidRPr="005D131A" w:rsidRDefault="00394AA6" w:rsidP="005D131A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Российской Федерации от 18.10.2013 №544н (ред. от 05.08.2016)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  <w:r w:rsidR="0070778D" w:rsidRPr="005D131A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5D131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http://www.consultant.ru/document/cons_doc_LAW_155553/</w:t>
        </w:r>
      </w:hyperlink>
    </w:p>
    <w:p w:rsidR="00394AA6" w:rsidRPr="005D131A" w:rsidRDefault="00394AA6" w:rsidP="005D131A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>Закон Республики Крым от 06.07.2015 №131-ЗРК/2015 «Об образовании в Республике Крым».</w:t>
      </w:r>
    </w:p>
    <w:p w:rsidR="00394AA6" w:rsidRPr="005D131A" w:rsidRDefault="00394AA6" w:rsidP="005D131A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>Приказ Министерства образования, науки и молодежи Республики Крым от 05.05.2017 №1140 «Об утверждении Положения о региональной системе оценки качества образования в Республике Крым».</w:t>
      </w:r>
    </w:p>
    <w:p w:rsidR="00394AA6" w:rsidRPr="005D131A" w:rsidRDefault="00394AA6" w:rsidP="005D131A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>Приказ Министерства образования, науки и молодежи Республики Крым от 20.03.2018 №663 «О мерах по развитию региональной системы оценки качества образования в Республике Крым».</w:t>
      </w:r>
    </w:p>
    <w:p w:rsidR="00394AA6" w:rsidRPr="005D131A" w:rsidRDefault="00394AA6" w:rsidP="005D131A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>Приказ Министерства образования, науки и молодежи Республики Крым от 07.06.2017 №1481 «Об утверждении Инструкции по ведению деловой документации в общеобразовательных организациях Республики Крым» (в ред. приказа от 16.11.2017 №2909).</w:t>
      </w:r>
    </w:p>
    <w:p w:rsidR="00394AA6" w:rsidRPr="005D131A" w:rsidRDefault="00394AA6" w:rsidP="005D131A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>Письмо Министерства образования, науки и молодежи Республики Крым от 03.04.2020 №01-14/1134 о формировании учебных планов общеобразовательных организаций Республики Крым на 2020/2021 учебный год.</w:t>
      </w:r>
    </w:p>
    <w:p w:rsidR="00394AA6" w:rsidRPr="005D131A" w:rsidRDefault="00394AA6" w:rsidP="005D131A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РФ от 01.04.2005 № 03-417 «О перечне учебного и компьютерного оборудования для оснащения общеобразовательных учреждений».</w:t>
      </w:r>
    </w:p>
    <w:p w:rsidR="00394AA6" w:rsidRPr="005D131A" w:rsidRDefault="00394AA6" w:rsidP="005D131A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РФ от 04.03.2010 № 03-413 «О методических рекомендациях по реализации элективных курсов».</w:t>
      </w:r>
    </w:p>
    <w:p w:rsidR="00394AA6" w:rsidRPr="005D131A" w:rsidRDefault="00394AA6" w:rsidP="005D131A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>Рекомендации Министерства образования и науки РФ от 24.11.2011 № МД-1552/03 «Об оснащении общеобразовательных учреждений учебным и учебно-лабораторным оборудованием».</w:t>
      </w:r>
    </w:p>
    <w:p w:rsidR="00394AA6" w:rsidRPr="005D131A" w:rsidRDefault="00394AA6" w:rsidP="005D131A">
      <w:pPr>
        <w:pStyle w:val="a6"/>
        <w:spacing w:before="1"/>
        <w:ind w:left="284" w:right="262" w:firstLine="425"/>
        <w:rPr>
          <w:sz w:val="24"/>
          <w:szCs w:val="24"/>
        </w:rPr>
      </w:pPr>
    </w:p>
    <w:p w:rsidR="00394AA6" w:rsidRPr="005D131A" w:rsidRDefault="00394AA6" w:rsidP="005D131A">
      <w:pPr>
        <w:ind w:left="284" w:right="26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i/>
          <w:sz w:val="24"/>
          <w:szCs w:val="24"/>
        </w:rPr>
        <w:lastRenderedPageBreak/>
        <w:t>Для методического обеспечения реал</w:t>
      </w:r>
      <w:r w:rsidR="0070778D" w:rsidRPr="005D131A">
        <w:rPr>
          <w:rFonts w:ascii="Times New Roman" w:hAnsi="Times New Roman" w:cs="Times New Roman"/>
          <w:i/>
          <w:sz w:val="24"/>
          <w:szCs w:val="24"/>
        </w:rPr>
        <w:t xml:space="preserve">изации внеурочной деятельности </w:t>
      </w:r>
      <w:r w:rsidRPr="005D131A">
        <w:rPr>
          <w:rFonts w:ascii="Times New Roman" w:hAnsi="Times New Roman" w:cs="Times New Roman"/>
          <w:i/>
          <w:sz w:val="24"/>
          <w:szCs w:val="24"/>
        </w:rPr>
        <w:t xml:space="preserve">в рамках Федерального государственного образовательного стандарта </w:t>
      </w:r>
      <w:r w:rsidRPr="005D131A">
        <w:rPr>
          <w:rFonts w:ascii="Times New Roman" w:hAnsi="Times New Roman" w:cs="Times New Roman"/>
          <w:i/>
          <w:spacing w:val="3"/>
          <w:sz w:val="24"/>
          <w:szCs w:val="24"/>
        </w:rPr>
        <w:t>ос</w:t>
      </w:r>
      <w:r w:rsidRPr="005D131A">
        <w:rPr>
          <w:rFonts w:ascii="Times New Roman" w:hAnsi="Times New Roman" w:cs="Times New Roman"/>
          <w:i/>
          <w:sz w:val="24"/>
          <w:szCs w:val="24"/>
        </w:rPr>
        <w:t>новного общего образования рекомендуем использовать</w:t>
      </w:r>
      <w:r w:rsidRPr="005D131A">
        <w:rPr>
          <w:rFonts w:ascii="Times New Roman" w:hAnsi="Times New Roman" w:cs="Times New Roman"/>
          <w:sz w:val="24"/>
          <w:szCs w:val="24"/>
        </w:rPr>
        <w:t>:</w:t>
      </w:r>
    </w:p>
    <w:p w:rsidR="00394AA6" w:rsidRPr="005D131A" w:rsidRDefault="00394AA6" w:rsidP="005D131A">
      <w:pPr>
        <w:pStyle w:val="a3"/>
        <w:widowControl w:val="0"/>
        <w:numPr>
          <w:ilvl w:val="0"/>
          <w:numId w:val="4"/>
        </w:numPr>
        <w:tabs>
          <w:tab w:val="left" w:pos="1256"/>
        </w:tabs>
        <w:autoSpaceDE w:val="0"/>
        <w:autoSpaceDN w:val="0"/>
        <w:spacing w:before="1" w:after="0" w:line="240" w:lineRule="auto"/>
        <w:ind w:left="284" w:right="271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>Внеурочная деятельность школьников. Методический конструктор/ Д.В. Григорьев, П.В. Степанов. – М.: Просвещение, 2010-233с.</w:t>
      </w:r>
    </w:p>
    <w:p w:rsidR="00394AA6" w:rsidRPr="005D131A" w:rsidRDefault="00394AA6" w:rsidP="005D131A">
      <w:pPr>
        <w:pStyle w:val="a3"/>
        <w:widowControl w:val="0"/>
        <w:numPr>
          <w:ilvl w:val="0"/>
          <w:numId w:val="4"/>
        </w:numPr>
        <w:tabs>
          <w:tab w:val="left" w:pos="1256"/>
        </w:tabs>
        <w:autoSpaceDE w:val="0"/>
        <w:autoSpaceDN w:val="0"/>
        <w:spacing w:before="67" w:after="0" w:line="240" w:lineRule="auto"/>
        <w:ind w:left="284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</w:t>
      </w:r>
      <w:r w:rsidR="0070778D" w:rsidRPr="005D131A">
        <w:rPr>
          <w:rFonts w:ascii="Times New Roman" w:hAnsi="Times New Roman" w:cs="Times New Roman"/>
          <w:sz w:val="24"/>
          <w:szCs w:val="24"/>
        </w:rPr>
        <w:t xml:space="preserve"> </w:t>
      </w:r>
      <w:r w:rsidRPr="005D131A">
        <w:rPr>
          <w:rFonts w:ascii="Times New Roman" w:hAnsi="Times New Roman" w:cs="Times New Roman"/>
          <w:sz w:val="24"/>
          <w:szCs w:val="24"/>
        </w:rPr>
        <w:t>04.09.2014</w:t>
      </w:r>
    </w:p>
    <w:p w:rsidR="00F4620E" w:rsidRDefault="00394AA6" w:rsidP="00F4620E">
      <w:pPr>
        <w:spacing w:after="0"/>
        <w:ind w:right="25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>№ 1726-р «Об утверждении Концепции раз</w:t>
      </w:r>
      <w:r w:rsidR="0070778D" w:rsidRPr="005D131A">
        <w:rPr>
          <w:rFonts w:ascii="Times New Roman" w:hAnsi="Times New Roman" w:cs="Times New Roman"/>
          <w:sz w:val="24"/>
          <w:szCs w:val="24"/>
        </w:rPr>
        <w:t>вития дополнительного образова</w:t>
      </w:r>
      <w:r w:rsidRPr="005D131A">
        <w:rPr>
          <w:rFonts w:ascii="Times New Roman" w:hAnsi="Times New Roman" w:cs="Times New Roman"/>
          <w:sz w:val="24"/>
          <w:szCs w:val="24"/>
        </w:rPr>
        <w:t xml:space="preserve">ния детей» </w:t>
      </w:r>
      <w:r w:rsidRPr="005D131A">
        <w:rPr>
          <w:rFonts w:ascii="Times New Roman" w:hAnsi="Times New Roman" w:cs="Times New Roman"/>
          <w:i/>
          <w:sz w:val="24"/>
          <w:szCs w:val="24"/>
        </w:rPr>
        <w:t>(в части поддержки внеурочной деятельности и блока дополн</w:t>
      </w:r>
      <w:r w:rsidR="0070778D" w:rsidRPr="005D131A">
        <w:rPr>
          <w:rFonts w:ascii="Times New Roman" w:hAnsi="Times New Roman" w:cs="Times New Roman"/>
          <w:i/>
          <w:sz w:val="24"/>
          <w:szCs w:val="24"/>
        </w:rPr>
        <w:t>и</w:t>
      </w:r>
      <w:r w:rsidRPr="005D131A">
        <w:rPr>
          <w:rFonts w:ascii="Times New Roman" w:hAnsi="Times New Roman" w:cs="Times New Roman"/>
          <w:i/>
          <w:sz w:val="24"/>
          <w:szCs w:val="24"/>
        </w:rPr>
        <w:t>тельного образования).</w:t>
      </w:r>
    </w:p>
    <w:p w:rsidR="00394AA6" w:rsidRPr="00F4620E" w:rsidRDefault="00394AA6" w:rsidP="00F4620E">
      <w:pPr>
        <w:pStyle w:val="a3"/>
        <w:numPr>
          <w:ilvl w:val="0"/>
          <w:numId w:val="4"/>
        </w:numPr>
        <w:spacing w:after="0"/>
        <w:ind w:right="259"/>
        <w:jc w:val="both"/>
        <w:rPr>
          <w:rFonts w:ascii="Times New Roman" w:hAnsi="Times New Roman" w:cs="Times New Roman"/>
          <w:sz w:val="24"/>
          <w:szCs w:val="24"/>
        </w:rPr>
      </w:pPr>
      <w:r w:rsidRPr="00F4620E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F4620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4620E">
        <w:rPr>
          <w:rFonts w:ascii="Times New Roman" w:hAnsi="Times New Roman" w:cs="Times New Roman"/>
          <w:sz w:val="24"/>
          <w:szCs w:val="24"/>
        </w:rPr>
        <w:t xml:space="preserve"> России от 18</w:t>
      </w:r>
      <w:r w:rsidR="0070778D" w:rsidRPr="00F4620E">
        <w:rPr>
          <w:rFonts w:ascii="Times New Roman" w:hAnsi="Times New Roman" w:cs="Times New Roman"/>
          <w:sz w:val="24"/>
          <w:szCs w:val="24"/>
        </w:rPr>
        <w:t>.08.2017 № 09-1672 «О направле</w:t>
      </w:r>
      <w:r w:rsidRPr="00F4620E">
        <w:rPr>
          <w:rFonts w:ascii="Times New Roman" w:hAnsi="Times New Roman" w:cs="Times New Roman"/>
          <w:sz w:val="24"/>
          <w:szCs w:val="24"/>
        </w:rPr>
        <w:t>нии Методических рекомендаций по уточ</w:t>
      </w:r>
      <w:r w:rsidR="0070778D" w:rsidRPr="00F4620E">
        <w:rPr>
          <w:rFonts w:ascii="Times New Roman" w:hAnsi="Times New Roman" w:cs="Times New Roman"/>
          <w:sz w:val="24"/>
          <w:szCs w:val="24"/>
        </w:rPr>
        <w:t>нению понятий и содержания вне</w:t>
      </w:r>
      <w:r w:rsidRPr="00F4620E">
        <w:rPr>
          <w:rFonts w:ascii="Times New Roman" w:hAnsi="Times New Roman" w:cs="Times New Roman"/>
          <w:sz w:val="24"/>
          <w:szCs w:val="24"/>
        </w:rPr>
        <w:t>урочной деятельности в рамках реализации основных общеобразовательных программ, в том числе в части проектной</w:t>
      </w:r>
      <w:r w:rsidR="0070778D" w:rsidRPr="00F4620E">
        <w:rPr>
          <w:rFonts w:ascii="Times New Roman" w:hAnsi="Times New Roman" w:cs="Times New Roman"/>
          <w:sz w:val="24"/>
          <w:szCs w:val="24"/>
        </w:rPr>
        <w:t xml:space="preserve"> </w:t>
      </w:r>
      <w:r w:rsidRPr="00F4620E">
        <w:rPr>
          <w:rFonts w:ascii="Times New Roman" w:hAnsi="Times New Roman" w:cs="Times New Roman"/>
          <w:sz w:val="24"/>
          <w:szCs w:val="24"/>
        </w:rPr>
        <w:t>деятельности».</w:t>
      </w:r>
    </w:p>
    <w:p w:rsidR="00394AA6" w:rsidRPr="005D131A" w:rsidRDefault="00394AA6" w:rsidP="00F4620E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131A">
        <w:rPr>
          <w:rFonts w:ascii="Times New Roman" w:hAnsi="Times New Roman" w:cs="Times New Roman"/>
          <w:bCs/>
          <w:sz w:val="24"/>
          <w:szCs w:val="24"/>
          <w:lang w:val="uk-UA"/>
        </w:rPr>
        <w:t>Методические</w:t>
      </w:r>
      <w:proofErr w:type="spellEnd"/>
      <w:r w:rsidR="0070778D" w:rsidRPr="005D13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5D131A">
        <w:rPr>
          <w:rFonts w:ascii="Times New Roman" w:hAnsi="Times New Roman" w:cs="Times New Roman"/>
          <w:bCs/>
          <w:sz w:val="24"/>
          <w:szCs w:val="24"/>
          <w:lang w:val="uk-UA"/>
        </w:rPr>
        <w:t>рекомендации</w:t>
      </w:r>
      <w:proofErr w:type="spellEnd"/>
      <w:r w:rsidRPr="005D13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 о</w:t>
      </w:r>
      <w:proofErr w:type="spellStart"/>
      <w:r w:rsidRPr="005D131A">
        <w:rPr>
          <w:rFonts w:ascii="Times New Roman" w:hAnsi="Times New Roman" w:cs="Times New Roman"/>
          <w:bCs/>
          <w:sz w:val="24"/>
          <w:szCs w:val="24"/>
        </w:rPr>
        <w:t>рганизаци</w:t>
      </w:r>
      <w:proofErr w:type="spellEnd"/>
      <w:r w:rsidRPr="005D131A">
        <w:rPr>
          <w:rFonts w:ascii="Times New Roman" w:hAnsi="Times New Roman" w:cs="Times New Roman"/>
          <w:bCs/>
          <w:sz w:val="24"/>
          <w:szCs w:val="24"/>
          <w:lang w:val="uk-UA"/>
        </w:rPr>
        <w:t>и</w:t>
      </w:r>
      <w:r w:rsidRPr="005D131A">
        <w:rPr>
          <w:rFonts w:ascii="Times New Roman" w:hAnsi="Times New Roman" w:cs="Times New Roman"/>
          <w:bCs/>
          <w:sz w:val="24"/>
          <w:szCs w:val="24"/>
        </w:rPr>
        <w:t xml:space="preserve"> внеурочной деятельности в общеобразовательных организациях Республики Крым в соответствии с требованиями </w:t>
      </w:r>
      <w:r w:rsidRPr="005D13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ФГОС </w:t>
      </w:r>
      <w:proofErr w:type="spellStart"/>
      <w:r w:rsidRPr="005D131A">
        <w:rPr>
          <w:rFonts w:ascii="Times New Roman" w:hAnsi="Times New Roman" w:cs="Times New Roman"/>
          <w:bCs/>
          <w:sz w:val="24"/>
          <w:szCs w:val="24"/>
          <w:lang w:val="uk-UA"/>
        </w:rPr>
        <w:t>СОО</w:t>
      </w:r>
      <w:proofErr w:type="spellEnd"/>
      <w:r w:rsidRPr="005D131A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394AA6" w:rsidRPr="005D131A" w:rsidRDefault="00394AA6" w:rsidP="005D131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ind w:left="284" w:right="-5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>Методические рекомендации по преподаванию учебного курса «</w:t>
      </w:r>
      <w:proofErr w:type="gramStart"/>
      <w:r w:rsidRPr="005D131A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5D131A">
        <w:rPr>
          <w:rFonts w:ascii="Times New Roman" w:hAnsi="Times New Roman" w:cs="Times New Roman"/>
          <w:sz w:val="24"/>
          <w:szCs w:val="24"/>
        </w:rPr>
        <w:t>» на уровне среднего общего образования (ФГОС)  в</w:t>
      </w:r>
      <w:r w:rsidR="00F4620E">
        <w:rPr>
          <w:rFonts w:ascii="Times New Roman" w:hAnsi="Times New Roman" w:cs="Times New Roman"/>
          <w:sz w:val="24"/>
          <w:szCs w:val="24"/>
        </w:rPr>
        <w:t xml:space="preserve"> </w:t>
      </w:r>
      <w:r w:rsidRPr="005D131A">
        <w:rPr>
          <w:rFonts w:ascii="Times New Roman" w:hAnsi="Times New Roman" w:cs="Times New Roman"/>
          <w:sz w:val="24"/>
          <w:szCs w:val="24"/>
        </w:rPr>
        <w:t>общеобразовательн</w:t>
      </w:r>
      <w:r w:rsidR="00F4620E">
        <w:rPr>
          <w:rFonts w:ascii="Times New Roman" w:hAnsi="Times New Roman" w:cs="Times New Roman"/>
          <w:sz w:val="24"/>
          <w:szCs w:val="24"/>
        </w:rPr>
        <w:t>ых организациях</w:t>
      </w:r>
      <w:r w:rsidRPr="005D131A">
        <w:rPr>
          <w:rFonts w:ascii="Times New Roman" w:hAnsi="Times New Roman" w:cs="Times New Roman"/>
          <w:sz w:val="24"/>
          <w:szCs w:val="24"/>
        </w:rPr>
        <w:t xml:space="preserve"> Республики Крым</w:t>
      </w:r>
    </w:p>
    <w:p w:rsidR="00C201C1" w:rsidRPr="005D131A" w:rsidRDefault="00C201C1" w:rsidP="005D131A">
      <w:pPr>
        <w:tabs>
          <w:tab w:val="left" w:pos="2792"/>
        </w:tabs>
        <w:spacing w:after="0"/>
        <w:ind w:left="284" w:firstLine="425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201C1" w:rsidRPr="005D131A" w:rsidRDefault="00C201C1" w:rsidP="005D131A">
      <w:pPr>
        <w:pStyle w:val="a4"/>
        <w:spacing w:line="276" w:lineRule="auto"/>
        <w:ind w:left="284"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131A">
        <w:rPr>
          <w:rFonts w:ascii="Times New Roman" w:hAnsi="Times New Roman" w:cs="Times New Roman"/>
          <w:b/>
          <w:i/>
          <w:sz w:val="24"/>
          <w:szCs w:val="24"/>
        </w:rPr>
        <w:t>Методические материалы, обеспечивающие реализацию Федерального государственного образовательного стандарта общего образования и Федерального компонента государственного образовательного стандарта</w:t>
      </w:r>
    </w:p>
    <w:p w:rsidR="00C201C1" w:rsidRPr="005D131A" w:rsidRDefault="00C201C1" w:rsidP="005D131A">
      <w:pPr>
        <w:pStyle w:val="a4"/>
        <w:numPr>
          <w:ilvl w:val="0"/>
          <w:numId w:val="1"/>
        </w:numPr>
        <w:spacing w:line="276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D13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Фундаментальное ядро </w:t>
      </w:r>
      <w:r w:rsidR="00F462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содержания общего образования /</w:t>
      </w:r>
      <w:r w:rsidRPr="005D13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 ред. В. В.</w:t>
      </w:r>
      <w:r w:rsidR="0070778D" w:rsidRPr="005D13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Козлова, А. М. </w:t>
      </w:r>
      <w:proofErr w:type="spellStart"/>
      <w:r w:rsidR="0070778D" w:rsidRPr="005D13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Кондакова</w:t>
      </w:r>
      <w:proofErr w:type="spellEnd"/>
      <w:r w:rsidR="0070778D" w:rsidRPr="005D13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– М.</w:t>
      </w:r>
      <w:r w:rsidRPr="005D13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Просвещение, 2009. </w:t>
      </w:r>
    </w:p>
    <w:p w:rsidR="00C201C1" w:rsidRPr="005D131A" w:rsidRDefault="00C201C1" w:rsidP="005D131A">
      <w:pPr>
        <w:pStyle w:val="a4"/>
        <w:numPr>
          <w:ilvl w:val="0"/>
          <w:numId w:val="1"/>
        </w:numPr>
        <w:spacing w:line="276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D13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Концепция духовно-нравственного развития и воспитания личности гражданина России: учебное издание / А. Я. Данилюк, А. </w:t>
      </w:r>
      <w:r w:rsidR="002075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М. Кондаков, В. А. </w:t>
      </w:r>
      <w:proofErr w:type="spellStart"/>
      <w:r w:rsidR="002075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Тишков</w:t>
      </w:r>
      <w:proofErr w:type="spellEnd"/>
      <w:r w:rsidR="002075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 – М.</w:t>
      </w:r>
      <w:r w:rsidRPr="005D13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Просвещение, 2010. </w:t>
      </w:r>
    </w:p>
    <w:p w:rsidR="00C201C1" w:rsidRPr="005D131A" w:rsidRDefault="00C201C1" w:rsidP="005D131A">
      <w:pPr>
        <w:pStyle w:val="a4"/>
        <w:numPr>
          <w:ilvl w:val="0"/>
          <w:numId w:val="1"/>
        </w:numPr>
        <w:spacing w:line="276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D13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Примерная основная образовательная программа образователь</w:t>
      </w:r>
      <w:r w:rsidR="002075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ного учреждения. Основная школа/ сост. Е. С. Савинов. М.</w:t>
      </w:r>
      <w:r w:rsidRPr="005D13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Просвещение, 2011.</w:t>
      </w:r>
    </w:p>
    <w:p w:rsidR="00C201C1" w:rsidRPr="005D131A" w:rsidRDefault="00C201C1" w:rsidP="005D131A">
      <w:pPr>
        <w:pStyle w:val="a4"/>
        <w:numPr>
          <w:ilvl w:val="0"/>
          <w:numId w:val="1"/>
        </w:numPr>
        <w:spacing w:line="276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3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Примерные про</w:t>
      </w:r>
      <w:r w:rsidR="002075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граммы по учебным предметам - М.</w:t>
      </w:r>
      <w:r w:rsidRPr="005D13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Просвещение, 2010. </w:t>
      </w:r>
    </w:p>
    <w:p w:rsidR="00C201C1" w:rsidRPr="005D131A" w:rsidRDefault="00C201C1" w:rsidP="005D131A">
      <w:pPr>
        <w:pStyle w:val="a4"/>
        <w:spacing w:line="276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1C1" w:rsidRPr="005D131A" w:rsidRDefault="005D131A" w:rsidP="005D131A">
      <w:pPr>
        <w:autoSpaceDE w:val="0"/>
        <w:autoSpaceDN w:val="0"/>
        <w:adjustRightInd w:val="0"/>
        <w:ind w:left="284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C201C1" w:rsidRPr="005D131A">
        <w:rPr>
          <w:rFonts w:ascii="Times New Roman" w:eastAsia="Times New Roman" w:hAnsi="Times New Roman" w:cs="Times New Roman"/>
          <w:b/>
          <w:sz w:val="24"/>
          <w:szCs w:val="24"/>
        </w:rPr>
        <w:t>Деловая документация учителя экономики</w:t>
      </w:r>
    </w:p>
    <w:p w:rsidR="00C201C1" w:rsidRPr="005D131A" w:rsidRDefault="00C201C1" w:rsidP="005D131A">
      <w:pPr>
        <w:autoSpaceDE w:val="0"/>
        <w:autoSpaceDN w:val="0"/>
        <w:adjustRightInd w:val="0"/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31A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  <w:r w:rsidRPr="005D131A">
        <w:rPr>
          <w:rFonts w:ascii="Times New Roman" w:eastAsia="Times New Roman" w:hAnsi="Times New Roman" w:cs="Times New Roman"/>
          <w:sz w:val="24"/>
          <w:szCs w:val="24"/>
        </w:rPr>
        <w:t xml:space="preserve"> учебного предмета, курса  «Экономика»  является  структурным компонентом основных образовательных программ основного общего образования, которые, в свою очередь, являются локальным нормативным актом общеобразовательной  организации.</w:t>
      </w:r>
    </w:p>
    <w:p w:rsidR="00C201C1" w:rsidRPr="005D131A" w:rsidRDefault="00C201C1" w:rsidP="005D131A">
      <w:pPr>
        <w:autoSpaceDE w:val="0"/>
        <w:autoSpaceDN w:val="0"/>
        <w:adjustRightInd w:val="0"/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>Рабочие программы учебных предметов, курсов, в том числе внеурочной деятельности 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C201C1" w:rsidRPr="005D131A" w:rsidRDefault="00C201C1" w:rsidP="005D131A">
      <w:pPr>
        <w:pStyle w:val="dt-p"/>
        <w:spacing w:before="0" w:beforeAutospacing="0" w:after="0" w:afterAutospacing="0" w:line="276" w:lineRule="auto"/>
        <w:ind w:left="284" w:firstLine="425"/>
        <w:jc w:val="both"/>
        <w:textAlignment w:val="baseline"/>
      </w:pPr>
      <w:r w:rsidRPr="005D131A">
        <w:t>Рабочие программы учебных предметов, курсов,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программ, включенных в ее структуру.</w:t>
      </w:r>
      <w:bookmarkStart w:id="0" w:name="l126"/>
      <w:bookmarkStart w:id="1" w:name="l122"/>
      <w:bookmarkEnd w:id="0"/>
      <w:bookmarkEnd w:id="1"/>
    </w:p>
    <w:p w:rsidR="00C201C1" w:rsidRPr="005D131A" w:rsidRDefault="00C201C1" w:rsidP="005D131A">
      <w:pPr>
        <w:pStyle w:val="dt-p"/>
        <w:spacing w:before="0" w:beforeAutospacing="0" w:after="0" w:afterAutospacing="0" w:line="276" w:lineRule="auto"/>
        <w:ind w:left="284" w:firstLine="425"/>
        <w:jc w:val="both"/>
        <w:textAlignment w:val="baseline"/>
      </w:pPr>
    </w:p>
    <w:p w:rsidR="00C201C1" w:rsidRPr="005D131A" w:rsidRDefault="00C201C1" w:rsidP="005D131A">
      <w:pPr>
        <w:pStyle w:val="dt-p"/>
        <w:spacing w:before="0" w:beforeAutospacing="0" w:after="0" w:afterAutospacing="0" w:line="276" w:lineRule="auto"/>
        <w:ind w:left="284" w:firstLine="425"/>
        <w:jc w:val="both"/>
        <w:textAlignment w:val="baseline"/>
        <w:rPr>
          <w:b/>
          <w:i/>
        </w:rPr>
      </w:pPr>
      <w:r w:rsidRPr="005D131A">
        <w:rPr>
          <w:b/>
          <w:i/>
        </w:rPr>
        <w:lastRenderedPageBreak/>
        <w:t>Рабочие программы учебных предметов, курсов должны содержать:</w:t>
      </w:r>
    </w:p>
    <w:p w:rsidR="00C201C1" w:rsidRPr="005D131A" w:rsidRDefault="00C201C1" w:rsidP="005D131A">
      <w:pPr>
        <w:pStyle w:val="dt-p"/>
        <w:spacing w:before="0" w:beforeAutospacing="0" w:after="0" w:afterAutospacing="0" w:line="276" w:lineRule="auto"/>
        <w:ind w:left="284" w:firstLine="425"/>
        <w:jc w:val="both"/>
        <w:textAlignment w:val="baseline"/>
      </w:pPr>
      <w:r w:rsidRPr="005D131A">
        <w:rPr>
          <w:rStyle w:val="dt-m"/>
        </w:rPr>
        <w:t>1)</w:t>
      </w:r>
      <w:r w:rsidR="0070778D" w:rsidRPr="005D131A">
        <w:rPr>
          <w:rStyle w:val="dt-m"/>
        </w:rPr>
        <w:t xml:space="preserve"> </w:t>
      </w:r>
      <w:r w:rsidRPr="005D131A">
        <w:t>планируемые результаты освоения учебного предмета, курса;</w:t>
      </w:r>
    </w:p>
    <w:p w:rsidR="00C201C1" w:rsidRPr="005D131A" w:rsidRDefault="00C201C1" w:rsidP="005D131A">
      <w:pPr>
        <w:pStyle w:val="dt-p"/>
        <w:spacing w:before="0" w:beforeAutospacing="0" w:after="0" w:afterAutospacing="0" w:line="276" w:lineRule="auto"/>
        <w:ind w:left="284" w:firstLine="425"/>
        <w:jc w:val="both"/>
        <w:textAlignment w:val="baseline"/>
      </w:pPr>
      <w:r w:rsidRPr="005D131A">
        <w:rPr>
          <w:rStyle w:val="dt-m"/>
        </w:rPr>
        <w:t>2)</w:t>
      </w:r>
      <w:r w:rsidR="0070778D" w:rsidRPr="005D131A">
        <w:rPr>
          <w:rStyle w:val="dt-m"/>
        </w:rPr>
        <w:t xml:space="preserve"> </w:t>
      </w:r>
      <w:r w:rsidRPr="005D131A">
        <w:t>содержание учебного предмета, курса;</w:t>
      </w:r>
    </w:p>
    <w:p w:rsidR="00C201C1" w:rsidRPr="005D131A" w:rsidRDefault="00C201C1" w:rsidP="00F4620E">
      <w:pPr>
        <w:pStyle w:val="dt-p"/>
        <w:spacing w:before="0" w:beforeAutospacing="0" w:after="0" w:afterAutospacing="0" w:line="276" w:lineRule="auto"/>
        <w:ind w:left="284" w:firstLine="425"/>
        <w:jc w:val="both"/>
        <w:textAlignment w:val="baseline"/>
      </w:pPr>
      <w:r w:rsidRPr="005D131A">
        <w:rPr>
          <w:rStyle w:val="dt-m"/>
        </w:rPr>
        <w:t>3)</w:t>
      </w:r>
      <w:r w:rsidR="0070778D" w:rsidRPr="005D131A">
        <w:rPr>
          <w:rStyle w:val="dt-m"/>
        </w:rPr>
        <w:t xml:space="preserve"> </w:t>
      </w:r>
      <w:r w:rsidRPr="005D131A">
        <w:t>тематическое планирование с указанием количества часов, отводимых на освоение каждой темы.</w:t>
      </w:r>
    </w:p>
    <w:p w:rsidR="00C94814" w:rsidRPr="005D131A" w:rsidRDefault="00C94814" w:rsidP="00F4620E">
      <w:pPr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>При планировании учебно-методической работы, составлении рабочей программы и календарно-тематических планов необходимо опираться на нормативно-правовые и распорядительные документы, указанные в разделе 1.</w:t>
      </w:r>
    </w:p>
    <w:p w:rsidR="00C201C1" w:rsidRPr="005D131A" w:rsidRDefault="00C201C1" w:rsidP="00F4620E">
      <w:pPr>
        <w:autoSpaceDE w:val="0"/>
        <w:autoSpaceDN w:val="0"/>
        <w:adjustRightInd w:val="0"/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31A">
        <w:rPr>
          <w:rFonts w:ascii="Times New Roman" w:eastAsia="Times New Roman" w:hAnsi="Times New Roman" w:cs="Times New Roman"/>
          <w:sz w:val="24"/>
          <w:szCs w:val="24"/>
        </w:rPr>
        <w:t>При определении содержания Программы учебного предмета, курса «Экономика» используются положения основных образовательных программ общего образования общеобразовательной  организации, а также материалы примерных программ по экономике и при необходимости авторские программы.</w:t>
      </w:r>
    </w:p>
    <w:p w:rsidR="00C201C1" w:rsidRPr="005D131A" w:rsidRDefault="00C201C1" w:rsidP="005D131A">
      <w:pPr>
        <w:autoSpaceDE w:val="0"/>
        <w:autoSpaceDN w:val="0"/>
        <w:adjustRightInd w:val="0"/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31A">
        <w:rPr>
          <w:rFonts w:ascii="Times New Roman" w:eastAsia="Times New Roman" w:hAnsi="Times New Roman" w:cs="Times New Roman"/>
          <w:sz w:val="24"/>
          <w:szCs w:val="24"/>
        </w:rPr>
        <w:t>Программа учебного предмета, курса  «Экономика» разрабатывается учителем или группой учителей общеобразовательной  организации с учётом уровней образования: базового, углублённого или профильного.</w:t>
      </w:r>
    </w:p>
    <w:p w:rsidR="00C201C1" w:rsidRPr="005D131A" w:rsidRDefault="00C201C1" w:rsidP="005D131A">
      <w:pPr>
        <w:autoSpaceDE w:val="0"/>
        <w:autoSpaceDN w:val="0"/>
        <w:adjustRightInd w:val="0"/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31A">
        <w:rPr>
          <w:rFonts w:ascii="Times New Roman" w:eastAsia="Times New Roman" w:hAnsi="Times New Roman" w:cs="Times New Roman"/>
          <w:sz w:val="24"/>
          <w:szCs w:val="24"/>
        </w:rPr>
        <w:t>Порядок разработки Программы учебного предмета, курса «Экономика», внесение изменений и</w:t>
      </w:r>
      <w:bookmarkStart w:id="2" w:name="_GoBack"/>
      <w:bookmarkEnd w:id="2"/>
      <w:r w:rsidRPr="005D131A">
        <w:rPr>
          <w:rFonts w:ascii="Times New Roman" w:eastAsia="Times New Roman" w:hAnsi="Times New Roman" w:cs="Times New Roman"/>
          <w:sz w:val="24"/>
          <w:szCs w:val="24"/>
        </w:rPr>
        <w:t xml:space="preserve"> их корректировка определяется локальным нормативным актом общеобразовательной  организации.</w:t>
      </w:r>
    </w:p>
    <w:p w:rsidR="00C201C1" w:rsidRPr="005D131A" w:rsidRDefault="00C201C1" w:rsidP="005D131A">
      <w:pPr>
        <w:autoSpaceDE w:val="0"/>
        <w:autoSpaceDN w:val="0"/>
        <w:adjustRightInd w:val="0"/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31A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</w:t>
      </w:r>
      <w:r w:rsidRPr="005D131A">
        <w:rPr>
          <w:rFonts w:ascii="Times New Roman" w:eastAsia="Times New Roman" w:hAnsi="Times New Roman" w:cs="Times New Roman"/>
          <w:sz w:val="24"/>
          <w:szCs w:val="24"/>
        </w:rPr>
        <w:t xml:space="preserve"> разрабатывается каждым учителем самостоятельно на основе тематического планирования (возможно использование авторских программ) и примерных программ по экономике. Форму календарно-тематического плана образовательная организация определяет самостоятельно, используя наиболее оптимальные варианты, при этом должна обязательно прослеживаться специфика предмета экономика, а именно: овладение не только теоретическими знаниями, но и умениями решать экономические задачи, строить и анализировать графики, применяя при этом опорные математические знания и умения. </w:t>
      </w:r>
    </w:p>
    <w:p w:rsidR="00C201C1" w:rsidRPr="005D131A" w:rsidRDefault="00C201C1" w:rsidP="005D131A">
      <w:pPr>
        <w:pStyle w:val="dt-p"/>
        <w:spacing w:before="0" w:beforeAutospacing="0" w:after="0" w:afterAutospacing="0" w:line="276" w:lineRule="auto"/>
        <w:ind w:left="284" w:firstLine="425"/>
        <w:jc w:val="both"/>
        <w:textAlignment w:val="baseline"/>
      </w:pPr>
    </w:p>
    <w:p w:rsidR="00843C1B" w:rsidRPr="005D131A" w:rsidRDefault="005D131A" w:rsidP="005D131A">
      <w:pPr>
        <w:autoSpaceDE w:val="0"/>
        <w:autoSpaceDN w:val="0"/>
        <w:adjustRightInd w:val="0"/>
        <w:ind w:left="284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C201C1" w:rsidRPr="005D131A">
        <w:rPr>
          <w:rFonts w:ascii="Times New Roman" w:eastAsia="Times New Roman" w:hAnsi="Times New Roman" w:cs="Times New Roman"/>
          <w:b/>
          <w:sz w:val="24"/>
          <w:szCs w:val="24"/>
        </w:rPr>
        <w:t xml:space="preserve">Особенности преподавания предмета «Экономика» в соответствии с </w:t>
      </w:r>
      <w:r w:rsidR="0030403A" w:rsidRPr="005D131A">
        <w:rPr>
          <w:rFonts w:ascii="Times New Roman" w:eastAsia="Times New Roman" w:hAnsi="Times New Roman" w:cs="Times New Roman"/>
          <w:b/>
          <w:sz w:val="24"/>
          <w:szCs w:val="24"/>
        </w:rPr>
        <w:t>ФГОС</w:t>
      </w:r>
    </w:p>
    <w:p w:rsidR="00A74573" w:rsidRPr="005D131A" w:rsidRDefault="00843C1B" w:rsidP="00F4620E">
      <w:pPr>
        <w:spacing w:after="0"/>
        <w:ind w:left="284" w:right="5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>В 2020-2021 учебном году осуществляется переход на Федеральный государственный образовательный стандарт среднего общего образования (далее ФГОС СОО) и реализация программ Федерального государственного образовательного стандарта (далее - ФГОС).</w:t>
      </w:r>
    </w:p>
    <w:p w:rsidR="00A74573" w:rsidRPr="005D131A" w:rsidRDefault="00F4620E" w:rsidP="00F4620E">
      <w:pPr>
        <w:pStyle w:val="a6"/>
        <w:ind w:left="284" w:right="57" w:firstLine="425"/>
        <w:rPr>
          <w:sz w:val="24"/>
          <w:szCs w:val="24"/>
        </w:rPr>
      </w:pPr>
      <w:r>
        <w:rPr>
          <w:sz w:val="24"/>
          <w:szCs w:val="24"/>
        </w:rPr>
        <w:t xml:space="preserve">С учетом общих требований ФГОС </w:t>
      </w:r>
      <w:r w:rsidR="00A74573" w:rsidRPr="005D131A">
        <w:rPr>
          <w:sz w:val="24"/>
          <w:szCs w:val="24"/>
        </w:rPr>
        <w:t>изучение экономики относится к предметной области «Общественные науки». В системе образования экономика как учебный предмет занимает важное место в формировании общей картины мира, экономической грамотности, необходимой для человека и окружающей его среды, образа жизни, а также в воспитании  ответственного экономического поведения, формирования собственной позиции по отношению к экономической информации, получаемой из СМ</w:t>
      </w:r>
      <w:r w:rsidR="00C94814" w:rsidRPr="005D131A">
        <w:rPr>
          <w:sz w:val="24"/>
          <w:szCs w:val="24"/>
        </w:rPr>
        <w:t>И и других источников</w:t>
      </w:r>
      <w:r w:rsidR="00A74573" w:rsidRPr="005D131A">
        <w:rPr>
          <w:sz w:val="24"/>
          <w:szCs w:val="24"/>
        </w:rPr>
        <w:t>.</w:t>
      </w:r>
    </w:p>
    <w:p w:rsidR="00C201C1" w:rsidRPr="005D131A" w:rsidRDefault="00C201C1" w:rsidP="005D131A">
      <w:pPr>
        <w:pStyle w:val="a4"/>
        <w:spacing w:line="276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базисному (образовательному) учебному плану учебный предмет «Экономика» изучается в старшей школе на ступени </w:t>
      </w:r>
      <w:r w:rsidRPr="005D131A">
        <w:rPr>
          <w:rFonts w:ascii="Times New Roman" w:eastAsia="Calibri" w:hAnsi="Times New Roman" w:cs="Times New Roman"/>
          <w:b/>
          <w:sz w:val="24"/>
          <w:szCs w:val="24"/>
        </w:rPr>
        <w:t>среднего (полного) общего образования</w:t>
      </w:r>
      <w:r w:rsidR="00843C1B" w:rsidRPr="005D13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D1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10-11 классах.</w:t>
      </w:r>
      <w:r w:rsidR="00843C1B" w:rsidRPr="005D1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этом, в 10 классе, в рамках перехода к реализации программ ФГОС СОО, экономика, как отдельный предмет представлен в составе обязательного компонента лишь в социально-экономическом профиле. </w:t>
      </w:r>
      <w:r w:rsidR="000202CF" w:rsidRPr="005D1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Другие профили не предполагают включение </w:t>
      </w:r>
      <w:r w:rsidR="00C94814" w:rsidRPr="005D1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данного предмета как отдельного, только в составе предмета «Обществознание»</w:t>
      </w:r>
      <w:r w:rsidR="00843C1B" w:rsidRPr="005D1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B781E" w:rsidRPr="005D131A" w:rsidRDefault="00C201C1" w:rsidP="005D131A">
      <w:pPr>
        <w:pStyle w:val="a6"/>
        <w:ind w:left="284" w:right="319" w:firstLine="425"/>
        <w:rPr>
          <w:sz w:val="24"/>
          <w:szCs w:val="24"/>
        </w:rPr>
      </w:pPr>
      <w:r w:rsidRPr="005D131A">
        <w:rPr>
          <w:sz w:val="24"/>
          <w:szCs w:val="24"/>
          <w:shd w:val="clear" w:color="auto" w:fill="FFFFFF"/>
        </w:rPr>
        <w:lastRenderedPageBreak/>
        <w:t xml:space="preserve">Согласно базисному учебному (образовательному) плану  на изучение экономики </w:t>
      </w:r>
      <w:r w:rsidR="000202CF" w:rsidRPr="005D131A">
        <w:rPr>
          <w:sz w:val="24"/>
          <w:szCs w:val="24"/>
          <w:shd w:val="clear" w:color="auto" w:fill="FFFFFF"/>
        </w:rPr>
        <w:t xml:space="preserve">в старшей школе  (в соответствии </w:t>
      </w:r>
      <w:r w:rsidR="00CB781E" w:rsidRPr="005D131A">
        <w:rPr>
          <w:sz w:val="24"/>
          <w:szCs w:val="24"/>
          <w:shd w:val="clear" w:color="auto" w:fill="FFFFFF"/>
        </w:rPr>
        <w:t xml:space="preserve"> с ФКГОС в </w:t>
      </w:r>
      <w:r w:rsidR="000202CF" w:rsidRPr="005D131A">
        <w:rPr>
          <w:sz w:val="24"/>
          <w:szCs w:val="24"/>
          <w:shd w:val="clear" w:color="auto" w:fill="FFFFFF"/>
        </w:rPr>
        <w:t>11 класс</w:t>
      </w:r>
      <w:r w:rsidR="00CB781E" w:rsidRPr="005D131A">
        <w:rPr>
          <w:sz w:val="24"/>
          <w:szCs w:val="24"/>
          <w:shd w:val="clear" w:color="auto" w:fill="FFFFFF"/>
        </w:rPr>
        <w:t>е</w:t>
      </w:r>
      <w:r w:rsidR="000202CF" w:rsidRPr="005D131A">
        <w:rPr>
          <w:sz w:val="24"/>
          <w:szCs w:val="24"/>
          <w:shd w:val="clear" w:color="auto" w:fill="FFFFFF"/>
        </w:rPr>
        <w:t>), отводится  по 0,</w:t>
      </w:r>
      <w:r w:rsidRPr="005D131A">
        <w:rPr>
          <w:sz w:val="24"/>
          <w:szCs w:val="24"/>
          <w:shd w:val="clear" w:color="auto" w:fill="FFFFFF"/>
        </w:rPr>
        <w:t xml:space="preserve">5 учебных часа в неделю с 10 по 11 класс, всего 35 часов – </w:t>
      </w:r>
      <w:r w:rsidRPr="005D131A">
        <w:rPr>
          <w:b/>
          <w:sz w:val="24"/>
          <w:szCs w:val="24"/>
          <w:shd w:val="clear" w:color="auto" w:fill="FFFFFF"/>
        </w:rPr>
        <w:t>базовый уровень</w:t>
      </w:r>
      <w:r w:rsidRPr="005D131A">
        <w:rPr>
          <w:sz w:val="24"/>
          <w:szCs w:val="24"/>
          <w:shd w:val="clear" w:color="auto" w:fill="FFFFFF"/>
        </w:rPr>
        <w:t xml:space="preserve">. И по 2 часа в неделю с 10 по 11 класс, всего 140 часов – </w:t>
      </w:r>
      <w:r w:rsidRPr="005D131A">
        <w:rPr>
          <w:b/>
          <w:sz w:val="24"/>
          <w:szCs w:val="24"/>
          <w:shd w:val="clear" w:color="auto" w:fill="FFFFFF"/>
        </w:rPr>
        <w:t>профильный уровень</w:t>
      </w:r>
      <w:r w:rsidR="000202CF" w:rsidRPr="005D131A">
        <w:rPr>
          <w:b/>
          <w:sz w:val="24"/>
          <w:szCs w:val="24"/>
          <w:shd w:val="clear" w:color="auto" w:fill="FFFFFF"/>
        </w:rPr>
        <w:t xml:space="preserve"> (социально-экономический профиль)</w:t>
      </w:r>
      <w:r w:rsidRPr="005D131A">
        <w:rPr>
          <w:b/>
          <w:sz w:val="24"/>
          <w:szCs w:val="24"/>
          <w:shd w:val="clear" w:color="auto" w:fill="FFFFFF"/>
        </w:rPr>
        <w:t>.</w:t>
      </w:r>
      <w:r w:rsidR="0070778D" w:rsidRPr="005D131A">
        <w:rPr>
          <w:b/>
          <w:sz w:val="24"/>
          <w:szCs w:val="24"/>
          <w:shd w:val="clear" w:color="auto" w:fill="FFFFFF"/>
        </w:rPr>
        <w:t xml:space="preserve"> </w:t>
      </w:r>
      <w:r w:rsidR="00CB781E" w:rsidRPr="005D131A">
        <w:rPr>
          <w:sz w:val="24"/>
          <w:szCs w:val="24"/>
        </w:rPr>
        <w:t>При выборе профиля рекомендуется руководствоваться письмом Министерства образования, науки и молодежи Республики Крым от 03.04.2020 №01-14/1134 об особенностях формирования учебных планов общеобразовательных организаций на 2020-2021 учебный год.</w:t>
      </w:r>
    </w:p>
    <w:p w:rsidR="00CB781E" w:rsidRPr="005D131A" w:rsidRDefault="00CB781E" w:rsidP="005D131A">
      <w:pPr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31A">
        <w:rPr>
          <w:rFonts w:ascii="Times New Roman" w:eastAsia="Times New Roman" w:hAnsi="Times New Roman" w:cs="Times New Roman"/>
          <w:sz w:val="24"/>
          <w:szCs w:val="24"/>
        </w:rPr>
        <w:t xml:space="preserve">Профильный уровень изучения экономики представляет собой расширение и углубление базового уровня с учетом профильной ориентации школьников. </w:t>
      </w:r>
    </w:p>
    <w:p w:rsidR="00CB781E" w:rsidRPr="005D131A" w:rsidRDefault="00CB781E" w:rsidP="005D131A">
      <w:pPr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31A">
        <w:rPr>
          <w:rFonts w:ascii="Times New Roman" w:eastAsia="Times New Roman" w:hAnsi="Times New Roman" w:cs="Times New Roman"/>
          <w:sz w:val="24"/>
          <w:szCs w:val="24"/>
        </w:rPr>
        <w:t xml:space="preserve">При этом в образовательных организациях, в которых преподавание экономики ведётся на профильном уровне, было бы логично введение в учебные планы курсов по решению экономических задач, финансовой грамотности, предпринимательской деятельности. А в начальной и основной </w:t>
      </w:r>
      <w:proofErr w:type="gramStart"/>
      <w:r w:rsidRPr="005D131A">
        <w:rPr>
          <w:rFonts w:ascii="Times New Roman" w:eastAsia="Times New Roman" w:hAnsi="Times New Roman" w:cs="Times New Roman"/>
          <w:sz w:val="24"/>
          <w:szCs w:val="24"/>
        </w:rPr>
        <w:t>школах</w:t>
      </w:r>
      <w:proofErr w:type="gramEnd"/>
      <w:r w:rsidRPr="005D131A">
        <w:rPr>
          <w:rFonts w:ascii="Times New Roman" w:eastAsia="Times New Roman" w:hAnsi="Times New Roman" w:cs="Times New Roman"/>
          <w:sz w:val="24"/>
          <w:szCs w:val="24"/>
        </w:rPr>
        <w:t xml:space="preserve"> (5 – 9 </w:t>
      </w:r>
      <w:proofErr w:type="spellStart"/>
      <w:r w:rsidRPr="005D131A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5D131A">
        <w:rPr>
          <w:rFonts w:ascii="Times New Roman" w:eastAsia="Times New Roman" w:hAnsi="Times New Roman" w:cs="Times New Roman"/>
          <w:sz w:val="24"/>
          <w:szCs w:val="24"/>
        </w:rPr>
        <w:t xml:space="preserve">.) оправдано введение </w:t>
      </w:r>
      <w:r w:rsidRPr="005D131A">
        <w:rPr>
          <w:rFonts w:ascii="Times New Roman" w:eastAsia="Times New Roman" w:hAnsi="Times New Roman" w:cs="Times New Roman"/>
          <w:b/>
          <w:sz w:val="24"/>
          <w:szCs w:val="24"/>
        </w:rPr>
        <w:t>курсов внеурочной деятельности: «Основы финансовой грамотности» (</w:t>
      </w:r>
      <w:proofErr w:type="gramStart"/>
      <w:r w:rsidRPr="005D131A">
        <w:rPr>
          <w:rFonts w:ascii="Times New Roman" w:eastAsia="Times New Roman" w:hAnsi="Times New Roman" w:cs="Times New Roman"/>
          <w:b/>
          <w:sz w:val="24"/>
          <w:szCs w:val="24"/>
        </w:rPr>
        <w:t>нов</w:t>
      </w:r>
      <w:proofErr w:type="gramEnd"/>
      <w:r w:rsidRPr="005D131A">
        <w:rPr>
          <w:rFonts w:ascii="Times New Roman" w:eastAsia="Times New Roman" w:hAnsi="Times New Roman" w:cs="Times New Roman"/>
          <w:b/>
          <w:sz w:val="24"/>
          <w:szCs w:val="24"/>
        </w:rPr>
        <w:t>.),</w:t>
      </w:r>
      <w:r w:rsidRPr="005D131A">
        <w:rPr>
          <w:rFonts w:ascii="Times New Roman" w:eastAsia="Times New Roman" w:hAnsi="Times New Roman" w:cs="Times New Roman"/>
          <w:sz w:val="24"/>
          <w:szCs w:val="24"/>
        </w:rPr>
        <w:t xml:space="preserve"> «Основы потребительских знаний», «Прикладная экономика», «Управление личными финансами», и др., закладывающих основы экономической грамотности учащихся.</w:t>
      </w:r>
    </w:p>
    <w:p w:rsidR="00A74573" w:rsidRPr="005D131A" w:rsidRDefault="00A74573" w:rsidP="005D131A">
      <w:pPr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81E" w:rsidRPr="005D131A" w:rsidRDefault="00CB781E" w:rsidP="005D131A">
      <w:pPr>
        <w:pStyle w:val="dt-p"/>
        <w:spacing w:before="0" w:beforeAutospacing="0" w:after="0" w:afterAutospacing="0" w:line="276" w:lineRule="auto"/>
        <w:ind w:left="284" w:firstLine="425"/>
        <w:jc w:val="both"/>
        <w:textAlignment w:val="baseline"/>
        <w:rPr>
          <w:b/>
          <w:i/>
        </w:rPr>
      </w:pPr>
      <w:r w:rsidRPr="005D131A">
        <w:rPr>
          <w:b/>
          <w:i/>
        </w:rPr>
        <w:t>Изучение курса «Экономика» должно обеспечить:</w:t>
      </w:r>
      <w:bookmarkStart w:id="3" w:name="l100"/>
      <w:bookmarkEnd w:id="3"/>
    </w:p>
    <w:p w:rsidR="00CB781E" w:rsidRPr="005D131A" w:rsidRDefault="00CB781E" w:rsidP="005D131A">
      <w:pPr>
        <w:numPr>
          <w:ilvl w:val="0"/>
          <w:numId w:val="3"/>
        </w:numPr>
        <w:spacing w:before="100" w:beforeAutospacing="1" w:after="100" w:afterAutospacing="1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31A">
        <w:rPr>
          <w:rFonts w:ascii="Times New Roman" w:eastAsia="Times New Roman" w:hAnsi="Times New Roman" w:cs="Times New Roman"/>
          <w:sz w:val="24"/>
          <w:szCs w:val="24"/>
        </w:rPr>
        <w:t>развитие гражданского образования, экономического образа мышления; потребности в получении экономических знаний и интереса к изучению экономических дисциплин; способности к личному самоопределению и самореализации;</w:t>
      </w:r>
    </w:p>
    <w:p w:rsidR="00CB781E" w:rsidRPr="005D131A" w:rsidRDefault="00CB781E" w:rsidP="005D131A">
      <w:pPr>
        <w:numPr>
          <w:ilvl w:val="0"/>
          <w:numId w:val="3"/>
        </w:numPr>
        <w:spacing w:before="100" w:beforeAutospacing="1" w:after="100" w:afterAutospacing="1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31A">
        <w:rPr>
          <w:rFonts w:ascii="Times New Roman" w:eastAsia="Times New Roman" w:hAnsi="Times New Roman" w:cs="Times New Roman"/>
          <w:sz w:val="24"/>
          <w:szCs w:val="24"/>
        </w:rPr>
        <w:t xml:space="preserve">воспитание ответственности за экономические решения; уважения к труду и предпринимательской деятельности; </w:t>
      </w:r>
    </w:p>
    <w:p w:rsidR="00CB781E" w:rsidRPr="005D131A" w:rsidRDefault="00CB781E" w:rsidP="005D131A">
      <w:pPr>
        <w:numPr>
          <w:ilvl w:val="0"/>
          <w:numId w:val="3"/>
        </w:numPr>
        <w:spacing w:before="100" w:beforeAutospacing="1" w:after="100" w:afterAutospacing="1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31A">
        <w:rPr>
          <w:rFonts w:ascii="Times New Roman" w:eastAsia="Times New Roman" w:hAnsi="Times New Roman" w:cs="Times New Roman"/>
          <w:sz w:val="24"/>
          <w:szCs w:val="24"/>
        </w:rPr>
        <w:t>освоение системы знаний об экономической деятельности фирм и государства, об экономике России для последующего изучения экономических дисциплин в учреждениях системы среднего и высшего профессионального образования или для самообразования;</w:t>
      </w:r>
    </w:p>
    <w:p w:rsidR="00CB781E" w:rsidRPr="005D131A" w:rsidRDefault="00CB781E" w:rsidP="005D131A">
      <w:pPr>
        <w:numPr>
          <w:ilvl w:val="0"/>
          <w:numId w:val="3"/>
        </w:numPr>
        <w:spacing w:before="100" w:beforeAutospacing="1" w:after="100" w:afterAutospacing="1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31A">
        <w:rPr>
          <w:rFonts w:ascii="Times New Roman" w:eastAsia="Times New Roman" w:hAnsi="Times New Roman" w:cs="Times New Roman"/>
          <w:sz w:val="24"/>
          <w:szCs w:val="24"/>
        </w:rPr>
        <w:t>овладение умениями получать и критически осмысливать экономическую информацию, анализировать, систематизировать полученные данные; подходить к событиям общественной и политической жизни с экономической точки зрения; освоение способов познавательной, коммуникативной, практической деятельности, необходимых для участия в экономической жизни общества и государства; выносить аргументированные суждения по экономическим вопросам с применением элементов научного анализа;</w:t>
      </w:r>
    </w:p>
    <w:p w:rsidR="00CB781E" w:rsidRPr="005D131A" w:rsidRDefault="00CB781E" w:rsidP="005D131A">
      <w:pPr>
        <w:numPr>
          <w:ilvl w:val="0"/>
          <w:numId w:val="3"/>
        </w:numPr>
        <w:spacing w:before="100" w:beforeAutospacing="1" w:after="100" w:afterAutospacing="1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31A">
        <w:rPr>
          <w:rFonts w:ascii="Times New Roman" w:eastAsia="Times New Roman" w:hAnsi="Times New Roman" w:cs="Times New Roman"/>
          <w:sz w:val="24"/>
          <w:szCs w:val="24"/>
        </w:rPr>
        <w:t>формирование опыта применения полученных знаний и умений для решения типичных экономических задач; освоения экономических знаний для будущей работы в качестве наемного работника и эффективной самореализации в экономической сфере.</w:t>
      </w:r>
      <w:bookmarkStart w:id="4" w:name="l101"/>
      <w:bookmarkEnd w:id="4"/>
    </w:p>
    <w:p w:rsidR="00A74573" w:rsidRPr="005D131A" w:rsidRDefault="005D131A" w:rsidP="005D131A">
      <w:pPr>
        <w:pStyle w:val="a3"/>
        <w:spacing w:after="0"/>
        <w:ind w:left="284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A74573" w:rsidRPr="005D131A">
        <w:rPr>
          <w:rFonts w:ascii="Times New Roman" w:eastAsia="Times New Roman" w:hAnsi="Times New Roman" w:cs="Times New Roman"/>
          <w:b/>
          <w:sz w:val="24"/>
          <w:szCs w:val="24"/>
        </w:rPr>
        <w:t>Учебники и учебные пособия в преподавании курса «Экономика» (федеральный перечень учебников, допущенных к использованию в 2020-2021 учебном году)</w:t>
      </w:r>
    </w:p>
    <w:p w:rsidR="00C94814" w:rsidRPr="005D131A" w:rsidRDefault="00C94814" w:rsidP="005D131A">
      <w:pPr>
        <w:pStyle w:val="a6"/>
        <w:ind w:left="284" w:right="262" w:firstLine="425"/>
        <w:rPr>
          <w:sz w:val="24"/>
          <w:szCs w:val="24"/>
        </w:rPr>
      </w:pPr>
      <w:proofErr w:type="gramStart"/>
      <w:r w:rsidRPr="005D131A">
        <w:rPr>
          <w:sz w:val="24"/>
          <w:szCs w:val="24"/>
        </w:rPr>
        <w:t>Согласно статье 8, части 1, пункта 10 Ф</w:t>
      </w:r>
      <w:r w:rsidR="005D131A">
        <w:rPr>
          <w:sz w:val="24"/>
          <w:szCs w:val="24"/>
        </w:rPr>
        <w:t>едерального закона от 29 декаб</w:t>
      </w:r>
      <w:r w:rsidRPr="005D131A">
        <w:rPr>
          <w:sz w:val="24"/>
          <w:szCs w:val="24"/>
        </w:rPr>
        <w:t xml:space="preserve">ря 2012 года № 273-ФЗ «Об образовании в </w:t>
      </w:r>
      <w:r w:rsidR="005D131A">
        <w:rPr>
          <w:sz w:val="24"/>
          <w:szCs w:val="24"/>
        </w:rPr>
        <w:t>Российской Федерации», к полно</w:t>
      </w:r>
      <w:r w:rsidRPr="005D131A">
        <w:rPr>
          <w:sz w:val="24"/>
          <w:szCs w:val="24"/>
        </w:rPr>
        <w:t>мочию органов государственной власти субъектов Российской Федерации в сфере образования относится организация обеспечения муниципал</w:t>
      </w:r>
      <w:r w:rsidR="005D131A">
        <w:rPr>
          <w:sz w:val="24"/>
          <w:szCs w:val="24"/>
        </w:rPr>
        <w:t>ьных об</w:t>
      </w:r>
      <w:r w:rsidRPr="005D131A">
        <w:rPr>
          <w:sz w:val="24"/>
          <w:szCs w:val="24"/>
        </w:rPr>
        <w:t xml:space="preserve">разовательных организаций и </w:t>
      </w:r>
      <w:r w:rsidRPr="005D131A">
        <w:rPr>
          <w:sz w:val="24"/>
          <w:szCs w:val="24"/>
        </w:rPr>
        <w:lastRenderedPageBreak/>
        <w:t>образовател</w:t>
      </w:r>
      <w:r w:rsidR="005D131A">
        <w:rPr>
          <w:sz w:val="24"/>
          <w:szCs w:val="24"/>
        </w:rPr>
        <w:t>ьных организаций субъектов Рос</w:t>
      </w:r>
      <w:r w:rsidRPr="005D131A">
        <w:rPr>
          <w:sz w:val="24"/>
          <w:szCs w:val="24"/>
        </w:rPr>
        <w:t>сийской Федерации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</w:t>
      </w:r>
      <w:r w:rsidR="005D131A">
        <w:rPr>
          <w:sz w:val="24"/>
          <w:szCs w:val="24"/>
        </w:rPr>
        <w:t>х программ</w:t>
      </w:r>
      <w:proofErr w:type="gramEnd"/>
      <w:r w:rsidR="005D131A">
        <w:rPr>
          <w:sz w:val="24"/>
          <w:szCs w:val="24"/>
        </w:rPr>
        <w:t xml:space="preserve"> начального об</w:t>
      </w:r>
      <w:r w:rsidRPr="005D131A">
        <w:rPr>
          <w:sz w:val="24"/>
          <w:szCs w:val="24"/>
        </w:rPr>
        <w:t xml:space="preserve">щего, основного общего, среднего общего </w:t>
      </w:r>
      <w:r w:rsidR="005D131A">
        <w:rPr>
          <w:sz w:val="24"/>
          <w:szCs w:val="24"/>
        </w:rPr>
        <w:t>образования организациями, осу</w:t>
      </w:r>
      <w:r w:rsidRPr="005D131A">
        <w:rPr>
          <w:sz w:val="24"/>
          <w:szCs w:val="24"/>
        </w:rPr>
        <w:t>ществляющими образовательную деятельность, и учебными пособиями, д</w:t>
      </w:r>
      <w:proofErr w:type="gramStart"/>
      <w:r w:rsidRPr="005D131A">
        <w:rPr>
          <w:sz w:val="24"/>
          <w:szCs w:val="24"/>
        </w:rPr>
        <w:t>о-</w:t>
      </w:r>
      <w:proofErr w:type="gramEnd"/>
      <w:r w:rsidRPr="005D131A">
        <w:rPr>
          <w:sz w:val="24"/>
          <w:szCs w:val="24"/>
        </w:rPr>
        <w:t xml:space="preserve"> пущенными к использованию при реализации указанных образовательных программ.</w:t>
      </w:r>
    </w:p>
    <w:p w:rsidR="00C94814" w:rsidRPr="005D131A" w:rsidRDefault="00C94814" w:rsidP="005D131A">
      <w:pPr>
        <w:pStyle w:val="a6"/>
        <w:spacing w:before="1"/>
        <w:ind w:left="284" w:right="262" w:firstLine="425"/>
        <w:rPr>
          <w:sz w:val="24"/>
          <w:szCs w:val="24"/>
        </w:rPr>
      </w:pPr>
      <w:r w:rsidRPr="005D131A">
        <w:rPr>
          <w:sz w:val="24"/>
          <w:szCs w:val="24"/>
        </w:rPr>
        <w:t>При этом выбор учебников и учебны</w:t>
      </w:r>
      <w:r w:rsidR="005D131A">
        <w:rPr>
          <w:sz w:val="24"/>
          <w:szCs w:val="24"/>
        </w:rPr>
        <w:t>х пособий относится к компетен</w:t>
      </w:r>
      <w:r w:rsidRPr="005D131A">
        <w:rPr>
          <w:sz w:val="24"/>
          <w:szCs w:val="24"/>
        </w:rPr>
        <w:t>ции образовательного учреждения в соответствии со статьей 18 части 4 и пункта 9, статье 28 части 3 Федерального закона.</w:t>
      </w:r>
    </w:p>
    <w:p w:rsidR="00C94814" w:rsidRPr="005D131A" w:rsidRDefault="00C94814" w:rsidP="005D131A">
      <w:pPr>
        <w:pStyle w:val="a6"/>
        <w:ind w:left="284" w:right="259" w:firstLine="425"/>
        <w:rPr>
          <w:sz w:val="24"/>
          <w:szCs w:val="24"/>
        </w:rPr>
      </w:pPr>
      <w:proofErr w:type="gramStart"/>
      <w:r w:rsidRPr="005D131A">
        <w:rPr>
          <w:sz w:val="24"/>
          <w:szCs w:val="24"/>
        </w:rPr>
        <w:t>В связи со значительным сокращение</w:t>
      </w:r>
      <w:r w:rsidR="005D131A">
        <w:rPr>
          <w:sz w:val="24"/>
          <w:szCs w:val="24"/>
        </w:rPr>
        <w:t>м количества наименований учеб</w:t>
      </w:r>
      <w:r w:rsidRPr="005D131A">
        <w:rPr>
          <w:sz w:val="24"/>
          <w:szCs w:val="24"/>
        </w:rPr>
        <w:t xml:space="preserve">ников в Федеральном перечне учебников, выбор учебников осуществляется с учетом информации об исключении и включении учебников в Федеральный перечень учебников, утвержденный приказом Министерства просвещения РФ от 28.12.2018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</w:t>
      </w:r>
      <w:proofErr w:type="spellStart"/>
      <w:r w:rsidRPr="005D131A">
        <w:rPr>
          <w:sz w:val="24"/>
          <w:szCs w:val="24"/>
        </w:rPr>
        <w:t>идополнениями</w:t>
      </w:r>
      <w:proofErr w:type="spellEnd"/>
      <w:r w:rsidRPr="005D131A">
        <w:rPr>
          <w:sz w:val="24"/>
          <w:szCs w:val="24"/>
        </w:rPr>
        <w:t>).</w:t>
      </w:r>
      <w:proofErr w:type="gramEnd"/>
    </w:p>
    <w:p w:rsidR="00C94814" w:rsidRPr="005D131A" w:rsidRDefault="00C94814" w:rsidP="005D131A">
      <w:pPr>
        <w:pStyle w:val="a6"/>
        <w:ind w:left="284" w:firstLine="425"/>
        <w:rPr>
          <w:sz w:val="24"/>
          <w:szCs w:val="24"/>
        </w:rPr>
      </w:pPr>
      <w:r w:rsidRPr="005D131A">
        <w:rPr>
          <w:sz w:val="24"/>
          <w:szCs w:val="24"/>
        </w:rPr>
        <w:t xml:space="preserve">В Федеральный перечень в соответствии с приказом Министерства просвещения Российской Федерации №249 от 18.05.2020 </w:t>
      </w:r>
      <w:r w:rsidRPr="005D131A">
        <w:rPr>
          <w:b/>
          <w:sz w:val="24"/>
          <w:szCs w:val="24"/>
        </w:rPr>
        <w:t>не включены</w:t>
      </w:r>
      <w:r w:rsidRPr="005D131A">
        <w:rPr>
          <w:sz w:val="24"/>
          <w:szCs w:val="24"/>
        </w:rPr>
        <w:t xml:space="preserve"> линии учебников издательств:</w:t>
      </w:r>
    </w:p>
    <w:p w:rsidR="00C94814" w:rsidRPr="005D131A" w:rsidRDefault="00C94814" w:rsidP="005D131A">
      <w:pPr>
        <w:pStyle w:val="a3"/>
        <w:numPr>
          <w:ilvl w:val="0"/>
          <w:numId w:val="3"/>
        </w:numPr>
        <w:tabs>
          <w:tab w:val="num" w:pos="0"/>
        </w:tabs>
        <w:spacing w:after="0"/>
        <w:ind w:left="284" w:right="-1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>УМК издательства «Дрофа»: Хасбулатов Р.И. Экономика, базовый и углублённый уровни (10-11 класс)</w:t>
      </w:r>
    </w:p>
    <w:p w:rsidR="00C94814" w:rsidRPr="005D131A" w:rsidRDefault="00C94814" w:rsidP="005D131A">
      <w:pPr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 xml:space="preserve">Следует обратить внимание, на содержание пункта 4 Федерального перечня (от 28.12.2018 г.): Организации, осуществляющие образовательную деятельность по основным общеобразовательным программам, вправе в течение трех лет использовать в образовательной </w:t>
      </w:r>
      <w:proofErr w:type="gramStart"/>
      <w:r w:rsidRPr="005D131A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5D131A">
        <w:rPr>
          <w:rFonts w:ascii="Times New Roman" w:hAnsi="Times New Roman" w:cs="Times New Roman"/>
          <w:sz w:val="24"/>
          <w:szCs w:val="24"/>
        </w:rPr>
        <w:t xml:space="preserve"> приобретенные до вступления в силу настоящего приказа учебники из федерального перечня учебников, утвержденного приказом Министерства образования и науки Российской Федерации от 31 марта 2014 г. N 253 "Об утверждении федерального перечня </w:t>
      </w:r>
      <w:proofErr w:type="gramStart"/>
      <w:r w:rsidRPr="005D131A">
        <w:rPr>
          <w:rFonts w:ascii="Times New Roman" w:hAnsi="Times New Roman" w:cs="Times New Roman"/>
          <w:sz w:val="24"/>
          <w:szCs w:val="24"/>
        </w:rPr>
        <w:t>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образования", с изменениями, внесенными приказами Министерства образования и науки Российской Федерации от 8 июня 2015 г. N 576, от 28 декабря 2015 г. N 1529, от 26 января 2016 г. N 38, от 21 апреля 2016 г. N 459, от 29 декабря 2016</w:t>
      </w:r>
      <w:proofErr w:type="gramEnd"/>
      <w:r w:rsidRPr="005D131A">
        <w:rPr>
          <w:rFonts w:ascii="Times New Roman" w:hAnsi="Times New Roman" w:cs="Times New Roman"/>
          <w:sz w:val="24"/>
          <w:szCs w:val="24"/>
        </w:rPr>
        <w:t xml:space="preserve"> г. N 1677, от 8 июня 2017 г. N 535, от 20 июня 2017 г. N 581, от 5 июля 2017 г. N 629.</w:t>
      </w:r>
    </w:p>
    <w:p w:rsidR="00C94814" w:rsidRPr="006E0A8B" w:rsidRDefault="00C94814" w:rsidP="006E0A8B">
      <w:pPr>
        <w:pStyle w:val="a6"/>
        <w:spacing w:after="10"/>
        <w:ind w:left="284" w:firstLine="425"/>
        <w:jc w:val="center"/>
        <w:rPr>
          <w:b/>
          <w:i/>
          <w:sz w:val="24"/>
          <w:szCs w:val="24"/>
        </w:rPr>
      </w:pPr>
      <w:r w:rsidRPr="006E0A8B">
        <w:rPr>
          <w:b/>
          <w:i/>
          <w:sz w:val="24"/>
          <w:szCs w:val="24"/>
        </w:rPr>
        <w:t>Учебники, вошедшие в Федеральный перечень</w:t>
      </w:r>
    </w:p>
    <w:p w:rsidR="00C94814" w:rsidRPr="005D131A" w:rsidRDefault="00C94814" w:rsidP="005D131A">
      <w:pPr>
        <w:pStyle w:val="a3"/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225C" w:rsidRPr="005D131A" w:rsidRDefault="001E225C" w:rsidP="005D131A">
      <w:pPr>
        <w:pStyle w:val="a3"/>
        <w:numPr>
          <w:ilvl w:val="0"/>
          <w:numId w:val="3"/>
        </w:numPr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>1.3.</w:t>
      </w:r>
      <w:r w:rsidR="00A74573" w:rsidRPr="005D131A">
        <w:rPr>
          <w:rFonts w:ascii="Times New Roman" w:hAnsi="Times New Roman" w:cs="Times New Roman"/>
          <w:sz w:val="24"/>
          <w:szCs w:val="24"/>
        </w:rPr>
        <w:t>3.</w:t>
      </w:r>
      <w:r w:rsidRPr="005D131A">
        <w:rPr>
          <w:rFonts w:ascii="Times New Roman" w:hAnsi="Times New Roman" w:cs="Times New Roman"/>
          <w:sz w:val="24"/>
          <w:szCs w:val="24"/>
        </w:rPr>
        <w:t>5.1.1.</w:t>
      </w:r>
      <w:r w:rsidR="00A74573" w:rsidRPr="005D131A">
        <w:rPr>
          <w:rFonts w:ascii="Times New Roman" w:hAnsi="Times New Roman" w:cs="Times New Roman"/>
          <w:sz w:val="24"/>
          <w:szCs w:val="24"/>
        </w:rPr>
        <w:t xml:space="preserve"> </w:t>
      </w:r>
      <w:r w:rsidRPr="005D131A">
        <w:rPr>
          <w:rFonts w:ascii="Times New Roman" w:hAnsi="Times New Roman" w:cs="Times New Roman"/>
          <w:sz w:val="24"/>
          <w:szCs w:val="24"/>
        </w:rPr>
        <w:t>Автономов В.С. Экономика. Учебник для 10-11 классов (базовый уровень). Изд. «Вита-Пресс».</w:t>
      </w:r>
    </w:p>
    <w:p w:rsidR="001E225C" w:rsidRPr="005D131A" w:rsidRDefault="001E225C" w:rsidP="005D131A">
      <w:pPr>
        <w:pStyle w:val="a3"/>
        <w:numPr>
          <w:ilvl w:val="0"/>
          <w:numId w:val="3"/>
        </w:numPr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>1.3.3.5.2.1. Грязновой А. Г., Думной Н. Н. и др</w:t>
      </w:r>
      <w:proofErr w:type="gramStart"/>
      <w:r w:rsidRPr="005D131A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5D131A">
        <w:rPr>
          <w:rFonts w:ascii="Times New Roman" w:hAnsi="Times New Roman" w:cs="Times New Roman"/>
          <w:sz w:val="24"/>
          <w:szCs w:val="24"/>
        </w:rPr>
        <w:t>Экономика. Учебник для 10-11 классов. Изд. «Интеллект-Центр».</w:t>
      </w:r>
    </w:p>
    <w:p w:rsidR="001E225C" w:rsidRPr="005D131A" w:rsidRDefault="001E225C" w:rsidP="005D131A">
      <w:pPr>
        <w:pStyle w:val="a3"/>
        <w:numPr>
          <w:ilvl w:val="0"/>
          <w:numId w:val="3"/>
        </w:numPr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>1.3.3.5.3.1. Киреев А. Экономика. Учебник для 10-11 классов (базовый уровень). Изд. «Вита-Пресс».</w:t>
      </w:r>
    </w:p>
    <w:p w:rsidR="001E225C" w:rsidRPr="005D131A" w:rsidRDefault="001E225C" w:rsidP="005D131A">
      <w:pPr>
        <w:pStyle w:val="a3"/>
        <w:numPr>
          <w:ilvl w:val="0"/>
          <w:numId w:val="3"/>
        </w:numPr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>1.3.3.6.2.1. Киреев А. Экономика. Учебник для 10-11 классов (углубленный уровень). Изд. «Вита-Пресс».</w:t>
      </w:r>
    </w:p>
    <w:p w:rsidR="001E225C" w:rsidRPr="005D131A" w:rsidRDefault="001E225C" w:rsidP="005D131A">
      <w:pPr>
        <w:pStyle w:val="a3"/>
        <w:numPr>
          <w:ilvl w:val="0"/>
          <w:numId w:val="3"/>
        </w:numPr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 xml:space="preserve">1.3.3.5.4.1. Королёва Г.Э., </w:t>
      </w:r>
      <w:proofErr w:type="spellStart"/>
      <w:r w:rsidRPr="005D131A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5D131A">
        <w:rPr>
          <w:rFonts w:ascii="Times New Roman" w:hAnsi="Times New Roman" w:cs="Times New Roman"/>
          <w:sz w:val="24"/>
          <w:szCs w:val="24"/>
        </w:rPr>
        <w:t xml:space="preserve"> Т.В. Экономика. 10-11 классы: базовый уровень. Изд. центр «</w:t>
      </w:r>
      <w:proofErr w:type="spellStart"/>
      <w:r w:rsidRPr="005D131A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5D131A">
        <w:rPr>
          <w:rFonts w:ascii="Times New Roman" w:hAnsi="Times New Roman" w:cs="Times New Roman"/>
          <w:sz w:val="24"/>
          <w:szCs w:val="24"/>
        </w:rPr>
        <w:t>»</w:t>
      </w:r>
    </w:p>
    <w:p w:rsidR="00A74573" w:rsidRPr="005D131A" w:rsidRDefault="001E225C" w:rsidP="005D131A">
      <w:pPr>
        <w:pStyle w:val="a3"/>
        <w:numPr>
          <w:ilvl w:val="0"/>
          <w:numId w:val="3"/>
        </w:numPr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lastRenderedPageBreak/>
        <w:t>1.3.3.6.1.1.</w:t>
      </w:r>
      <w:r w:rsidR="00A74573" w:rsidRPr="005D131A">
        <w:rPr>
          <w:rFonts w:ascii="Times New Roman" w:hAnsi="Times New Roman" w:cs="Times New Roman"/>
          <w:sz w:val="24"/>
          <w:szCs w:val="24"/>
        </w:rPr>
        <w:t xml:space="preserve"> </w:t>
      </w:r>
      <w:r w:rsidRPr="005D131A">
        <w:rPr>
          <w:rFonts w:ascii="Times New Roman" w:hAnsi="Times New Roman" w:cs="Times New Roman"/>
          <w:sz w:val="24"/>
          <w:szCs w:val="24"/>
        </w:rPr>
        <w:t xml:space="preserve">Под ред. Иванова С.И., </w:t>
      </w:r>
      <w:proofErr w:type="spellStart"/>
      <w:r w:rsidRPr="005D131A">
        <w:rPr>
          <w:rFonts w:ascii="Times New Roman" w:hAnsi="Times New Roman" w:cs="Times New Roman"/>
          <w:sz w:val="24"/>
          <w:szCs w:val="24"/>
        </w:rPr>
        <w:t>Линькова</w:t>
      </w:r>
      <w:proofErr w:type="spellEnd"/>
      <w:r w:rsidRPr="005D131A">
        <w:rPr>
          <w:rFonts w:ascii="Times New Roman" w:hAnsi="Times New Roman" w:cs="Times New Roman"/>
          <w:sz w:val="24"/>
          <w:szCs w:val="24"/>
        </w:rPr>
        <w:t xml:space="preserve"> А. Я. </w:t>
      </w:r>
      <w:r w:rsidR="00A74573" w:rsidRPr="005D131A">
        <w:rPr>
          <w:rFonts w:ascii="Times New Roman" w:hAnsi="Times New Roman" w:cs="Times New Roman"/>
          <w:sz w:val="24"/>
          <w:szCs w:val="24"/>
        </w:rPr>
        <w:t>Экономика (Основы экономической теории). Учебник для 10-11 классов в 2-х кн. Углублённый уровень – М.: «Вита-Пресс».</w:t>
      </w:r>
    </w:p>
    <w:p w:rsidR="00A74573" w:rsidRPr="005D131A" w:rsidRDefault="00A74573" w:rsidP="005D131A">
      <w:pPr>
        <w:pStyle w:val="a3"/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D131A">
        <w:rPr>
          <w:rFonts w:ascii="Times New Roman" w:hAnsi="Times New Roman" w:cs="Times New Roman"/>
          <w:sz w:val="24"/>
          <w:szCs w:val="24"/>
        </w:rPr>
        <w:t xml:space="preserve">Наряду с учебниками в образовательной деятельности могут использоваться иные учебные издания, являющиеся учебными пособиями. Перечень организаций, осуществляющих издание учебных пособий, которые допускаются к использованию в образовательной деятельности в образовательных организациях, реализующих образовательные программы общего образования и имеющих государственную аккредитацию, утвержден приказом </w:t>
      </w:r>
      <w:proofErr w:type="spellStart"/>
      <w:r w:rsidRPr="005D131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D131A">
        <w:rPr>
          <w:rFonts w:ascii="Times New Roman" w:hAnsi="Times New Roman" w:cs="Times New Roman"/>
          <w:sz w:val="24"/>
          <w:szCs w:val="24"/>
        </w:rPr>
        <w:t xml:space="preserve"> России от 09.06.2016№ 699. Федеральные перечни учебников и перечень организаций, осуществляющих издание учебных пособий, которые допускаются к использованию в образовательной деятельности, размещены на официальном сайте </w:t>
      </w:r>
      <w:proofErr w:type="spellStart"/>
      <w:r w:rsidRPr="005D131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D131A">
        <w:rPr>
          <w:rFonts w:ascii="Times New Roman" w:hAnsi="Times New Roman" w:cs="Times New Roman"/>
          <w:sz w:val="24"/>
          <w:szCs w:val="24"/>
        </w:rPr>
        <w:t xml:space="preserve"> России: </w:t>
      </w:r>
      <w:hyperlink r:id="rId15" w:history="1">
        <w:r w:rsidRPr="005D131A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</w:rPr>
          <w:t>www.mon.gov.ru</w:t>
        </w:r>
      </w:hyperlink>
      <w:r w:rsidRPr="005D131A">
        <w:rPr>
          <w:rFonts w:ascii="Times New Roman" w:hAnsi="Times New Roman" w:cs="Times New Roman"/>
          <w:b/>
          <w:sz w:val="24"/>
          <w:szCs w:val="24"/>
        </w:rPr>
        <w:t>.</w:t>
      </w:r>
    </w:p>
    <w:p w:rsidR="006E0A8B" w:rsidRDefault="006E0A8B" w:rsidP="006E0A8B">
      <w:pPr>
        <w:pStyle w:val="a3"/>
        <w:suppressAutoHyphens/>
        <w:spacing w:after="0"/>
        <w:ind w:left="26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573" w:rsidRPr="006E0A8B" w:rsidRDefault="00A74573" w:rsidP="006E0A8B">
      <w:pPr>
        <w:pStyle w:val="a3"/>
        <w:numPr>
          <w:ilvl w:val="0"/>
          <w:numId w:val="7"/>
        </w:num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A8B">
        <w:rPr>
          <w:rFonts w:ascii="Times New Roman" w:hAnsi="Times New Roman" w:cs="Times New Roman"/>
          <w:b/>
          <w:sz w:val="24"/>
          <w:szCs w:val="24"/>
        </w:rPr>
        <w:t>Проблемы и направления методической работы, наиболее актуальные в 2020-2021 учебном году</w:t>
      </w:r>
    </w:p>
    <w:p w:rsidR="00A74573" w:rsidRPr="005D131A" w:rsidRDefault="00A74573" w:rsidP="005D131A">
      <w:pPr>
        <w:suppressAutoHyphens/>
        <w:spacing w:after="0"/>
        <w:ind w:left="284" w:right="41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A74573" w:rsidRPr="005D131A" w:rsidRDefault="00A74573" w:rsidP="006E0A8B">
      <w:pPr>
        <w:suppressAutoHyphens/>
        <w:spacing w:after="0"/>
        <w:ind w:left="284" w:right="41"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13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 течение 2020/2021 учебного</w:t>
      </w:r>
      <w:r w:rsidRPr="005D131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 на заседаниях методических объединений учителей экономики рекомендуется уделять внимание нормативно-правовой базе преподавания экономики, профессионально-педагогической  культуре педагога как условию реализации системы «Педагогика сотрудничества»,  формам и методам, направленным на развитие коммуникативной компетенции в целях использования их на уроках экономики и улучшения научно-методического обеспечения учебного процесса.</w:t>
      </w:r>
    </w:p>
    <w:p w:rsidR="00A74573" w:rsidRPr="005D131A" w:rsidRDefault="00A74573" w:rsidP="006E0A8B">
      <w:pPr>
        <w:suppressAutoHyphens/>
        <w:spacing w:after="0"/>
        <w:ind w:left="284" w:right="55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5D131A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Актуальными являются следующие направления, которые необходимо включить в план работы на 2020/2021 учебный год:</w:t>
      </w:r>
    </w:p>
    <w:p w:rsidR="006E0A8B" w:rsidRDefault="00A74573" w:rsidP="006E0A8B">
      <w:pPr>
        <w:tabs>
          <w:tab w:val="left" w:pos="284"/>
          <w:tab w:val="left" w:pos="426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131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изучение структуры и содержания основных документов, регламентирующих преподавание предмета в соответствии с требованиями ФГОС СОО</w:t>
      </w:r>
      <w:r w:rsidR="006E0A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A74573" w:rsidRPr="005D131A" w:rsidRDefault="00A74573" w:rsidP="006E0A8B">
      <w:pPr>
        <w:tabs>
          <w:tab w:val="left" w:pos="284"/>
          <w:tab w:val="left" w:pos="426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131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овладение технологиями системно – </w:t>
      </w:r>
      <w:proofErr w:type="spellStart"/>
      <w:r w:rsidRPr="005D131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деятельностного</w:t>
      </w:r>
      <w:proofErr w:type="spellEnd"/>
      <w:r w:rsidRPr="005D131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обучения;</w:t>
      </w:r>
    </w:p>
    <w:p w:rsidR="00A74573" w:rsidRPr="005D131A" w:rsidRDefault="00A74573" w:rsidP="006E0A8B">
      <w:pPr>
        <w:tabs>
          <w:tab w:val="left" w:pos="284"/>
          <w:tab w:val="left" w:pos="426"/>
          <w:tab w:val="left" w:pos="660"/>
        </w:tabs>
        <w:suppressAutoHyphens/>
        <w:spacing w:after="0"/>
        <w:ind w:left="284" w:right="5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131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Pr="005D131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планирование и организация образовательного процесса (внеурочные курсы) в начальной и основной  школе (5 - 9кл.) в соответствии с требованиями ФГОС ООО;</w:t>
      </w:r>
    </w:p>
    <w:p w:rsidR="006E0A8B" w:rsidRDefault="00A74573" w:rsidP="006E0A8B">
      <w:pPr>
        <w:tabs>
          <w:tab w:val="left" w:pos="284"/>
          <w:tab w:val="left" w:pos="426"/>
        </w:tabs>
        <w:suppressAutoHyphens/>
        <w:spacing w:after="0"/>
        <w:ind w:left="284" w:right="7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131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преемственность, непрерывность и согласованность в обучении экономике между отдельным предметом «Экономика» и соответствующими разделами предмета «Обществознание»;</w:t>
      </w:r>
    </w:p>
    <w:p w:rsidR="006E0A8B" w:rsidRDefault="00A74573" w:rsidP="006E0A8B">
      <w:pPr>
        <w:tabs>
          <w:tab w:val="left" w:pos="284"/>
          <w:tab w:val="left" w:pos="426"/>
        </w:tabs>
        <w:suppressAutoHyphens/>
        <w:spacing w:after="0"/>
        <w:ind w:left="284" w:right="7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131A">
        <w:rPr>
          <w:rFonts w:ascii="Times New Roman" w:hAnsi="Times New Roman" w:cs="Times New Roman"/>
          <w:sz w:val="24"/>
          <w:szCs w:val="24"/>
          <w:shd w:val="clear" w:color="auto" w:fill="FFFFFF"/>
        </w:rPr>
        <w:t>- создание условий для реализации творческого потенциала педагогов;</w:t>
      </w:r>
    </w:p>
    <w:p w:rsidR="00A74573" w:rsidRPr="006E0A8B" w:rsidRDefault="00A74573" w:rsidP="006E0A8B">
      <w:pPr>
        <w:tabs>
          <w:tab w:val="left" w:pos="284"/>
          <w:tab w:val="left" w:pos="426"/>
        </w:tabs>
        <w:suppressAutoHyphens/>
        <w:spacing w:after="0"/>
        <w:ind w:left="284" w:right="7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131A">
        <w:rPr>
          <w:rFonts w:ascii="Times New Roman" w:hAnsi="Times New Roman" w:cs="Times New Roman"/>
          <w:sz w:val="24"/>
          <w:szCs w:val="24"/>
          <w:shd w:val="clear" w:color="auto" w:fill="FFFFFF"/>
        </w:rPr>
        <w:t>- освоение инновационных (информационных) технологий;</w:t>
      </w:r>
    </w:p>
    <w:p w:rsidR="00A74573" w:rsidRPr="005D131A" w:rsidRDefault="00A74573" w:rsidP="005D131A">
      <w:pPr>
        <w:tabs>
          <w:tab w:val="left" w:pos="709"/>
          <w:tab w:val="left" w:pos="1040"/>
        </w:tabs>
        <w:suppressAutoHyphens/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74573" w:rsidRPr="005D131A" w:rsidRDefault="00A74573" w:rsidP="005D131A">
      <w:pPr>
        <w:suppressAutoHyphens/>
        <w:spacing w:after="0"/>
        <w:ind w:left="284" w:right="60" w:firstLine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5D131A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В 2020/2021 учебном году учителям экономики следует обратить внимание на решение следующих проблем:</w:t>
      </w:r>
    </w:p>
    <w:p w:rsidR="00A74573" w:rsidRPr="005D131A" w:rsidRDefault="00A74573" w:rsidP="005D131A">
      <w:pPr>
        <w:tabs>
          <w:tab w:val="left" w:pos="567"/>
        </w:tabs>
        <w:suppressAutoHyphens/>
        <w:spacing w:after="0"/>
        <w:ind w:left="284" w:right="53"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131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организационное, психолого-педагогическое и методическое сопровождение обучения экономике в соответствии с требованиями ФГОС;</w:t>
      </w:r>
    </w:p>
    <w:p w:rsidR="00A74573" w:rsidRPr="005D131A" w:rsidRDefault="00A74573" w:rsidP="005D131A">
      <w:pPr>
        <w:tabs>
          <w:tab w:val="left" w:pos="709"/>
          <w:tab w:val="left" w:pos="1040"/>
        </w:tabs>
        <w:suppressAutoHyphens/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3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организация индивидуальной работы с одарёнными учащимися по подготовке их к олимпиадам разного уровня; </w:t>
      </w:r>
    </w:p>
    <w:p w:rsidR="00A74573" w:rsidRPr="005D131A" w:rsidRDefault="00A74573" w:rsidP="005D131A">
      <w:pPr>
        <w:tabs>
          <w:tab w:val="left" w:pos="709"/>
          <w:tab w:val="left" w:pos="1040"/>
        </w:tabs>
        <w:suppressAutoHyphens/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3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подготовка выпускников школы к сдаче ЕГЭ по обществознанию (экономические вопросы и задания которого составляют около трети всех заданий). </w:t>
      </w:r>
    </w:p>
    <w:p w:rsidR="00A74573" w:rsidRPr="005D131A" w:rsidRDefault="00A74573" w:rsidP="005D131A">
      <w:pPr>
        <w:tabs>
          <w:tab w:val="left" w:pos="567"/>
        </w:tabs>
        <w:suppressAutoHyphens/>
        <w:spacing w:after="0"/>
        <w:ind w:left="284" w:right="46"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131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организация проектной деятельности </w:t>
      </w:r>
      <w:proofErr w:type="gramStart"/>
      <w:r w:rsidRPr="005D131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5D131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A74573" w:rsidRPr="005D131A" w:rsidRDefault="00A74573" w:rsidP="005D131A">
      <w:pPr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31A">
        <w:rPr>
          <w:rFonts w:ascii="Times New Roman" w:eastAsia="Calibri" w:hAnsi="Times New Roman" w:cs="Times New Roman"/>
          <w:sz w:val="24"/>
          <w:szCs w:val="24"/>
        </w:rPr>
        <w:t>- р</w:t>
      </w:r>
      <w:r w:rsidRPr="005D131A">
        <w:rPr>
          <w:rFonts w:ascii="Times New Roman" w:eastAsia="Times New Roman" w:hAnsi="Times New Roman" w:cs="Times New Roman"/>
          <w:sz w:val="24"/>
          <w:szCs w:val="24"/>
        </w:rPr>
        <w:t xml:space="preserve">еализация </w:t>
      </w:r>
      <w:proofErr w:type="spellStart"/>
      <w:r w:rsidRPr="005D131A">
        <w:rPr>
          <w:rFonts w:ascii="Times New Roman" w:eastAsia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5D131A">
        <w:rPr>
          <w:rFonts w:ascii="Times New Roman" w:eastAsia="Times New Roman" w:hAnsi="Times New Roman" w:cs="Times New Roman"/>
          <w:sz w:val="24"/>
          <w:szCs w:val="24"/>
        </w:rPr>
        <w:t xml:space="preserve"> подхода в организации учебной деятельности </w:t>
      </w:r>
      <w:proofErr w:type="gramStart"/>
      <w:r w:rsidRPr="005D131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D131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74573" w:rsidRPr="005D131A" w:rsidRDefault="00A74573" w:rsidP="005D131A">
      <w:pPr>
        <w:tabs>
          <w:tab w:val="left" w:pos="426"/>
        </w:tabs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31A">
        <w:rPr>
          <w:rFonts w:ascii="Times New Roman" w:eastAsia="Times New Roman" w:hAnsi="Times New Roman" w:cs="Times New Roman"/>
          <w:sz w:val="24"/>
          <w:szCs w:val="24"/>
        </w:rPr>
        <w:lastRenderedPageBreak/>
        <w:t>- использование новых тестовых технологий и материалов ЕГЭ в проведении текущего и итогового контроля;</w:t>
      </w:r>
    </w:p>
    <w:p w:rsidR="00A74573" w:rsidRPr="005D131A" w:rsidRDefault="00A74573" w:rsidP="005D131A">
      <w:pPr>
        <w:tabs>
          <w:tab w:val="left" w:pos="567"/>
          <w:tab w:val="left" w:pos="1286"/>
        </w:tabs>
        <w:suppressAutoHyphens/>
        <w:spacing w:after="0"/>
        <w:ind w:left="284" w:right="46"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131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использование информационно-коммуникационных технологий, электронных образовательных ресурсов в преподавании экономики.</w:t>
      </w:r>
    </w:p>
    <w:p w:rsidR="00A74573" w:rsidRPr="005D131A" w:rsidRDefault="00A74573" w:rsidP="005D131A">
      <w:pPr>
        <w:suppressAutoHyphens/>
        <w:spacing w:after="0"/>
        <w:ind w:left="284" w:right="2"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570870" w:rsidRPr="005D131A" w:rsidRDefault="00570870" w:rsidP="005D131A">
      <w:pPr>
        <w:pStyle w:val="a8"/>
        <w:spacing w:after="0" w:afterAutospacing="0"/>
        <w:ind w:left="284" w:firstLine="425"/>
        <w:jc w:val="both"/>
        <w:rPr>
          <w:color w:val="000000"/>
        </w:rPr>
      </w:pPr>
      <w:r w:rsidRPr="005D131A">
        <w:rPr>
          <w:b/>
          <w:color w:val="000000"/>
        </w:rPr>
        <w:t xml:space="preserve">Бесплатные </w:t>
      </w:r>
      <w:proofErr w:type="spellStart"/>
      <w:r w:rsidRPr="005D131A">
        <w:rPr>
          <w:b/>
          <w:color w:val="000000"/>
        </w:rPr>
        <w:t>онлайн-ресурсыдля</w:t>
      </w:r>
      <w:proofErr w:type="spellEnd"/>
      <w:r w:rsidRPr="005D131A">
        <w:rPr>
          <w:b/>
          <w:color w:val="000000"/>
        </w:rPr>
        <w:t xml:space="preserve"> использования в работе, в том числе для обеспечения дистанционного обучения</w:t>
      </w:r>
      <w:r w:rsidRPr="005D131A">
        <w:rPr>
          <w:color w:val="000000"/>
        </w:rPr>
        <w:t>:</w:t>
      </w:r>
    </w:p>
    <w:p w:rsidR="00570870" w:rsidRPr="005D131A" w:rsidRDefault="00570870" w:rsidP="005D131A">
      <w:pPr>
        <w:pStyle w:val="a8"/>
        <w:spacing w:after="0" w:afterAutospacing="0"/>
        <w:ind w:left="284" w:firstLine="425"/>
        <w:jc w:val="both"/>
        <w:rPr>
          <w:color w:val="000000"/>
        </w:rPr>
      </w:pPr>
      <w:r w:rsidRPr="005D131A">
        <w:rPr>
          <w:color w:val="000000"/>
        </w:rPr>
        <w:t xml:space="preserve">«Российская электронная школа» </w:t>
      </w:r>
      <w:hyperlink r:id="rId16" w:history="1">
        <w:r w:rsidRPr="005D131A">
          <w:rPr>
            <w:rStyle w:val="a5"/>
          </w:rPr>
          <w:t>https://resh.edu.ru/subject/4/</w:t>
        </w:r>
      </w:hyperlink>
      <w:r w:rsidRPr="005D131A">
        <w:rPr>
          <w:color w:val="000000"/>
        </w:rPr>
        <w:t xml:space="preserve">– уроки и задания для всех классов и по всем основным учебным предметам. Это более 120 тысяч уникальных задач, тематические курсы, </w:t>
      </w:r>
      <w:proofErr w:type="spellStart"/>
      <w:r w:rsidRPr="005D131A">
        <w:rPr>
          <w:color w:val="000000"/>
        </w:rPr>
        <w:t>видеоуроки</w:t>
      </w:r>
      <w:proofErr w:type="spellEnd"/>
      <w:r w:rsidRPr="005D131A">
        <w:rPr>
          <w:color w:val="000000"/>
        </w:rPr>
        <w:t>, задания для самопроверки, каталог музеев, фильмов и музыкальных концертов.</w:t>
      </w:r>
    </w:p>
    <w:p w:rsidR="00570870" w:rsidRPr="005D131A" w:rsidRDefault="00570870" w:rsidP="005D131A">
      <w:pPr>
        <w:pStyle w:val="a8"/>
        <w:spacing w:after="0" w:afterAutospacing="0"/>
        <w:ind w:left="284" w:firstLine="425"/>
        <w:jc w:val="both"/>
        <w:rPr>
          <w:color w:val="000000"/>
        </w:rPr>
      </w:pPr>
      <w:r w:rsidRPr="005D131A">
        <w:rPr>
          <w:color w:val="000000"/>
        </w:rPr>
        <w:t xml:space="preserve">«Московская электронная школа» </w:t>
      </w:r>
      <w:hyperlink r:id="rId17" w:history="1">
        <w:r w:rsidRPr="005D131A">
          <w:rPr>
            <w:rStyle w:val="a5"/>
          </w:rPr>
          <w:t>https://uchebnik.mos.ru/catalogue</w:t>
        </w:r>
      </w:hyperlink>
      <w:r w:rsidRPr="005D131A">
        <w:rPr>
          <w:color w:val="000000"/>
        </w:rP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570870" w:rsidRPr="005D131A" w:rsidRDefault="00570870" w:rsidP="005D131A">
      <w:pPr>
        <w:pStyle w:val="a8"/>
        <w:spacing w:after="0" w:afterAutospacing="0"/>
        <w:ind w:left="284" w:firstLine="425"/>
        <w:jc w:val="both"/>
        <w:rPr>
          <w:color w:val="000000"/>
        </w:rPr>
      </w:pPr>
      <w:r w:rsidRPr="005D131A">
        <w:rPr>
          <w:color w:val="000000"/>
        </w:rPr>
        <w:t>«</w:t>
      </w:r>
      <w:proofErr w:type="spellStart"/>
      <w:r w:rsidRPr="005D131A">
        <w:rPr>
          <w:color w:val="000000"/>
        </w:rPr>
        <w:t>Яндекс</w:t>
      </w:r>
      <w:proofErr w:type="gramStart"/>
      <w:r w:rsidRPr="005D131A">
        <w:rPr>
          <w:color w:val="000000"/>
        </w:rPr>
        <w:t>.У</w:t>
      </w:r>
      <w:proofErr w:type="gramEnd"/>
      <w:r w:rsidRPr="005D131A">
        <w:rPr>
          <w:color w:val="000000"/>
        </w:rPr>
        <w:t>чебник</w:t>
      </w:r>
      <w:proofErr w:type="spellEnd"/>
      <w:r w:rsidRPr="005D131A">
        <w:rPr>
          <w:color w:val="000000"/>
        </w:rPr>
        <w:t xml:space="preserve">» </w:t>
      </w:r>
      <w:hyperlink r:id="rId18" w:history="1">
        <w:r w:rsidRPr="005D131A">
          <w:rPr>
            <w:rStyle w:val="a5"/>
          </w:rPr>
          <w:t>https://education.yandex.ru/home/</w:t>
        </w:r>
      </w:hyperlink>
      <w:r w:rsidRPr="005D131A">
        <w:rPr>
          <w:color w:val="000000"/>
        </w:rPr>
        <w:t>– сервис для учителей, рассчитанный на 1-5 классы. Ресурс содержит более 35 тыс</w:t>
      </w:r>
      <w:proofErr w:type="gramStart"/>
      <w:r w:rsidRPr="005D131A">
        <w:rPr>
          <w:color w:val="000000"/>
        </w:rPr>
        <w:t>.з</w:t>
      </w:r>
      <w:proofErr w:type="gramEnd"/>
      <w:r w:rsidRPr="005D131A">
        <w:rPr>
          <w:color w:val="000000"/>
        </w:rPr>
        <w:t>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 w:rsidRPr="005D131A">
        <w:rPr>
          <w:color w:val="000000"/>
        </w:rPr>
        <w:t>Яндекс</w:t>
      </w:r>
      <w:proofErr w:type="gramStart"/>
      <w:r w:rsidRPr="005D131A">
        <w:rPr>
          <w:color w:val="000000"/>
        </w:rPr>
        <w:t>.У</w:t>
      </w:r>
      <w:proofErr w:type="gramEnd"/>
      <w:r w:rsidRPr="005D131A">
        <w:rPr>
          <w:color w:val="000000"/>
        </w:rPr>
        <w:t>чебник</w:t>
      </w:r>
      <w:proofErr w:type="spellEnd"/>
      <w:r w:rsidRPr="005D131A">
        <w:rPr>
          <w:color w:val="000000"/>
        </w:rPr>
        <w:t>» – автоматическая проверка ответов и мгновенная обратная связь для обучающихся.</w:t>
      </w:r>
    </w:p>
    <w:p w:rsidR="00570870" w:rsidRPr="005D131A" w:rsidRDefault="00570870" w:rsidP="005D131A">
      <w:pPr>
        <w:pStyle w:val="a8"/>
        <w:spacing w:after="0" w:afterAutospacing="0"/>
        <w:ind w:left="284" w:firstLine="425"/>
        <w:jc w:val="both"/>
        <w:rPr>
          <w:color w:val="000000"/>
        </w:rPr>
      </w:pPr>
      <w:r w:rsidRPr="005D131A">
        <w:rPr>
          <w:color w:val="000000"/>
        </w:rPr>
        <w:t>«</w:t>
      </w:r>
      <w:proofErr w:type="spellStart"/>
      <w:r w:rsidRPr="005D131A">
        <w:rPr>
          <w:color w:val="000000"/>
        </w:rPr>
        <w:t>ЯКласс</w:t>
      </w:r>
      <w:proofErr w:type="spellEnd"/>
      <w:r w:rsidRPr="005D131A">
        <w:rPr>
          <w:color w:val="000000"/>
        </w:rPr>
        <w:t xml:space="preserve">» </w:t>
      </w:r>
      <w:hyperlink r:id="rId19" w:history="1">
        <w:r w:rsidRPr="005D131A">
          <w:rPr>
            <w:rStyle w:val="a5"/>
          </w:rPr>
          <w:t>https://www.yaklass.ru/</w:t>
        </w:r>
      </w:hyperlink>
      <w:r w:rsidRPr="005D131A">
        <w:rPr>
          <w:color w:val="000000"/>
        </w:rPr>
        <w:t xml:space="preserve">– </w:t>
      </w:r>
      <w:proofErr w:type="gramStart"/>
      <w:r w:rsidRPr="005D131A">
        <w:rPr>
          <w:color w:val="000000"/>
        </w:rPr>
        <w:t>направлен</w:t>
      </w:r>
      <w:proofErr w:type="gramEnd"/>
      <w:r w:rsidRPr="005D131A">
        <w:rPr>
          <w:color w:val="000000"/>
        </w:rPr>
        <w:t xml:space="preserve"> на проверку усвоенного материала. Педагог даёт </w:t>
      </w:r>
      <w:proofErr w:type="gramStart"/>
      <w:r w:rsidRPr="005D131A">
        <w:rPr>
          <w:color w:val="000000"/>
        </w:rPr>
        <w:t>обучающимся</w:t>
      </w:r>
      <w:proofErr w:type="gramEnd"/>
      <w:r w:rsidRPr="005D131A">
        <w:rPr>
          <w:color w:val="000000"/>
        </w:rP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 w:rsidRPr="005D131A">
        <w:rPr>
          <w:color w:val="000000"/>
        </w:rPr>
        <w:t>обучающиеся</w:t>
      </w:r>
      <w:proofErr w:type="gramEnd"/>
      <w:r w:rsidRPr="005D131A">
        <w:rPr>
          <w:color w:val="000000"/>
        </w:rPr>
        <w:t xml:space="preserve"> справляются с заданиями.</w:t>
      </w:r>
    </w:p>
    <w:p w:rsidR="00570870" w:rsidRPr="005D131A" w:rsidRDefault="00570870" w:rsidP="005D131A">
      <w:pPr>
        <w:pStyle w:val="a8"/>
        <w:spacing w:after="0" w:afterAutospacing="0"/>
        <w:ind w:left="284" w:firstLine="425"/>
        <w:jc w:val="both"/>
        <w:rPr>
          <w:color w:val="000000"/>
        </w:rPr>
      </w:pPr>
      <w:r w:rsidRPr="005D131A">
        <w:rPr>
          <w:color w:val="000000"/>
        </w:rPr>
        <w:t xml:space="preserve">Платформа новой школы </w:t>
      </w:r>
      <w:hyperlink r:id="rId20" w:history="1">
        <w:r w:rsidRPr="005D131A">
          <w:rPr>
            <w:rStyle w:val="a5"/>
          </w:rPr>
          <w:t>http://www.pcbl.ru/</w:t>
        </w:r>
      </w:hyperlink>
      <w:r w:rsidRPr="005D131A">
        <w:rPr>
          <w:color w:val="000000"/>
        </w:rPr>
        <w:t>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 учёбы; издательство</w:t>
      </w:r>
    </w:p>
    <w:p w:rsidR="00570870" w:rsidRPr="005D131A" w:rsidRDefault="00570870" w:rsidP="005D131A">
      <w:pPr>
        <w:pStyle w:val="a8"/>
        <w:spacing w:after="0" w:afterAutospacing="0"/>
        <w:ind w:left="284" w:firstLine="425"/>
        <w:jc w:val="both"/>
        <w:rPr>
          <w:color w:val="000000"/>
        </w:rPr>
      </w:pPr>
      <w:r w:rsidRPr="005D131A">
        <w:rPr>
          <w:color w:val="000000"/>
        </w:rPr>
        <w:t xml:space="preserve">«Просвещение» </w:t>
      </w:r>
      <w:hyperlink r:id="rId21" w:history="1">
        <w:r w:rsidRPr="005D131A">
          <w:rPr>
            <w:rStyle w:val="a5"/>
          </w:rPr>
          <w:t>https://media.prosv.ru/</w:t>
        </w:r>
      </w:hyperlink>
      <w:r w:rsidRPr="005D131A">
        <w:rPr>
          <w:color w:val="000000"/>
        </w:rPr>
        <w:t>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570870" w:rsidRPr="005D131A" w:rsidRDefault="00570870" w:rsidP="005D131A">
      <w:pPr>
        <w:pStyle w:val="a8"/>
        <w:spacing w:after="0" w:afterAutospacing="0"/>
        <w:ind w:left="284" w:firstLine="425"/>
        <w:jc w:val="both"/>
        <w:rPr>
          <w:color w:val="000000"/>
        </w:rPr>
      </w:pPr>
      <w:r w:rsidRPr="005D131A">
        <w:rPr>
          <w:color w:val="000000"/>
        </w:rPr>
        <w:t>«</w:t>
      </w:r>
      <w:proofErr w:type="spellStart"/>
      <w:r w:rsidRPr="005D131A">
        <w:rPr>
          <w:color w:val="000000"/>
        </w:rPr>
        <w:t>Маркетплейс</w:t>
      </w:r>
      <w:proofErr w:type="spellEnd"/>
      <w:r w:rsidRPr="005D131A">
        <w:rPr>
          <w:color w:val="000000"/>
        </w:rPr>
        <w:t xml:space="preserve"> образовательных услуг» </w:t>
      </w:r>
      <w:hyperlink r:id="rId22" w:history="1">
        <w:r w:rsidRPr="005D131A">
          <w:rPr>
            <w:rStyle w:val="a5"/>
          </w:rPr>
          <w:t>https://elducation.ru/</w:t>
        </w:r>
      </w:hyperlink>
      <w:r w:rsidRPr="005D131A">
        <w:rPr>
          <w:color w:val="000000"/>
        </w:rPr>
        <w:t>– каталог интерактивных образовательных материалов, учебной литературы, электронных книг, обучающим видео и курсам;</w:t>
      </w:r>
    </w:p>
    <w:p w:rsidR="00570870" w:rsidRPr="005D131A" w:rsidRDefault="00570870" w:rsidP="005D131A">
      <w:pPr>
        <w:pStyle w:val="a8"/>
        <w:spacing w:after="0" w:afterAutospacing="0"/>
        <w:ind w:left="284" w:firstLine="425"/>
        <w:jc w:val="both"/>
        <w:rPr>
          <w:color w:val="000000"/>
        </w:rPr>
      </w:pPr>
      <w:r w:rsidRPr="005D131A">
        <w:rPr>
          <w:color w:val="000000"/>
        </w:rPr>
        <w:t xml:space="preserve">«Мои достижения» </w:t>
      </w:r>
      <w:hyperlink r:id="rId23" w:history="1">
        <w:r w:rsidRPr="005D131A">
          <w:rPr>
            <w:rStyle w:val="a5"/>
          </w:rPr>
          <w:t>https://myskills.ru/</w:t>
        </w:r>
      </w:hyperlink>
      <w:r w:rsidRPr="005D131A">
        <w:rPr>
          <w:color w:val="000000"/>
        </w:rPr>
        <w:t xml:space="preserve">- </w:t>
      </w:r>
      <w:proofErr w:type="spellStart"/>
      <w:r w:rsidRPr="005D131A">
        <w:rPr>
          <w:color w:val="000000"/>
        </w:rPr>
        <w:t>онлайн-платформа</w:t>
      </w:r>
      <w:proofErr w:type="spellEnd"/>
      <w:r w:rsidRPr="005D131A">
        <w:rPr>
          <w:color w:val="000000"/>
        </w:rPr>
        <w:t xml:space="preserve"> с широким выбором диагностик для учеников с 1 по 11 класс по школьным предметам и различным тематикам;</w:t>
      </w:r>
    </w:p>
    <w:p w:rsidR="00570870" w:rsidRPr="005D131A" w:rsidRDefault="00570870" w:rsidP="005D131A">
      <w:pPr>
        <w:pStyle w:val="a8"/>
        <w:spacing w:after="0" w:afterAutospacing="0"/>
        <w:ind w:left="284" w:firstLine="425"/>
        <w:jc w:val="both"/>
        <w:rPr>
          <w:color w:val="000000"/>
        </w:rPr>
      </w:pPr>
      <w:r w:rsidRPr="005D131A">
        <w:rPr>
          <w:color w:val="000000"/>
        </w:rPr>
        <w:lastRenderedPageBreak/>
        <w:t xml:space="preserve">«Мобильное электронное образование» </w:t>
      </w:r>
      <w:hyperlink r:id="rId24" w:history="1">
        <w:r w:rsidRPr="005D131A">
          <w:rPr>
            <w:rStyle w:val="a5"/>
          </w:rPr>
          <w:t>https://edu.mob-edu.ru/</w:t>
        </w:r>
      </w:hyperlink>
      <w:r w:rsidRPr="005D131A">
        <w:rPr>
          <w:color w:val="000000"/>
        </w:rPr>
        <w:t xml:space="preserve">(далее – МЭО) (для общего образования с 1 по 11 классы) обеспечивают освоение </w:t>
      </w:r>
      <w:proofErr w:type="gramStart"/>
      <w:r w:rsidRPr="005D131A">
        <w:rPr>
          <w:color w:val="000000"/>
        </w:rPr>
        <w:t>обучающимися</w:t>
      </w:r>
      <w:proofErr w:type="gramEnd"/>
      <w:r w:rsidRPr="005D131A">
        <w:rPr>
          <w:color w:val="000000"/>
        </w:rPr>
        <w:t xml:space="preserve"> образовательных программ в полном соответствии с ФГОС. Для этого в МЭО </w:t>
      </w:r>
      <w:proofErr w:type="gramStart"/>
      <w:r w:rsidRPr="005D131A">
        <w:rPr>
          <w:color w:val="000000"/>
        </w:rPr>
        <w:t>предусмотрены</w:t>
      </w:r>
      <w:proofErr w:type="gramEnd"/>
      <w:r w:rsidRPr="005D131A">
        <w:rPr>
          <w:color w:val="000000"/>
        </w:rPr>
        <w:t xml:space="preserve"> </w:t>
      </w:r>
      <w:proofErr w:type="spellStart"/>
      <w:r w:rsidRPr="005D131A">
        <w:rPr>
          <w:color w:val="000000"/>
        </w:rPr>
        <w:t>специализированныеинструменты</w:t>
      </w:r>
      <w:proofErr w:type="spellEnd"/>
      <w:r w:rsidRPr="005D131A">
        <w:rPr>
          <w:color w:val="000000"/>
        </w:rPr>
        <w:t xml:space="preserve"> – «Система видеоконференций», «Система личных сообщений», «Вопрос дня», «Матрица назначений заданий».</w:t>
      </w:r>
    </w:p>
    <w:p w:rsidR="00570870" w:rsidRPr="005D131A" w:rsidRDefault="00570870" w:rsidP="005D131A">
      <w:pPr>
        <w:pStyle w:val="a8"/>
        <w:spacing w:after="0" w:afterAutospacing="0"/>
        <w:ind w:left="284" w:firstLine="425"/>
        <w:jc w:val="both"/>
        <w:rPr>
          <w:color w:val="000000"/>
        </w:rPr>
      </w:pPr>
      <w:r w:rsidRPr="005D131A">
        <w:rPr>
          <w:color w:val="000000"/>
        </w:rPr>
        <w:t xml:space="preserve">Электронное образовательная среда ЭОС «Русское слово» </w:t>
      </w:r>
      <w:hyperlink r:id="rId25" w:history="1">
        <w:r w:rsidRPr="005D131A">
          <w:rPr>
            <w:rStyle w:val="a5"/>
          </w:rPr>
          <w:t>http://russlo-edu.ru/</w:t>
        </w:r>
      </w:hyperlink>
      <w:r w:rsidRPr="005D131A">
        <w:rPr>
          <w:color w:val="000000"/>
        </w:rPr>
        <w:t xml:space="preserve"> – это облачный сервис, работающий </w:t>
      </w:r>
      <w:proofErr w:type="spellStart"/>
      <w:r w:rsidRPr="005D131A">
        <w:rPr>
          <w:color w:val="000000"/>
        </w:rPr>
        <w:t>онлайн</w:t>
      </w:r>
      <w:proofErr w:type="spellEnd"/>
      <w:r w:rsidRPr="005D131A">
        <w:rPr>
          <w:color w:val="000000"/>
        </w:rPr>
        <w:t xml:space="preserve"> и объединяющий в себе образовательный издательский </w:t>
      </w:r>
      <w:proofErr w:type="spellStart"/>
      <w:r w:rsidRPr="005D131A">
        <w:rPr>
          <w:color w:val="000000"/>
        </w:rPr>
        <w:t>контент</w:t>
      </w:r>
      <w:proofErr w:type="spellEnd"/>
      <w:r w:rsidRPr="005D131A">
        <w:rPr>
          <w:color w:val="000000"/>
        </w:rPr>
        <w:t xml:space="preserve">, а также </w:t>
      </w:r>
      <w:proofErr w:type="spellStart"/>
      <w:r w:rsidRPr="005D131A">
        <w:rPr>
          <w:color w:val="000000"/>
        </w:rPr>
        <w:t>контент</w:t>
      </w:r>
      <w:proofErr w:type="spellEnd"/>
      <w:r w:rsidRPr="005D131A">
        <w:rPr>
          <w:color w:val="000000"/>
        </w:rPr>
        <w:t xml:space="preserve"> пользователей. ЭОС не привязана к единственному устройству и не требует установки специальных мобильных приложений и компьютерных программ. ЭОС работает на любом </w:t>
      </w:r>
      <w:proofErr w:type="spellStart"/>
      <w:r w:rsidRPr="005D131A">
        <w:rPr>
          <w:color w:val="000000"/>
        </w:rPr>
        <w:t>гаджете</w:t>
      </w:r>
      <w:proofErr w:type="spellEnd"/>
      <w:r w:rsidRPr="005D131A">
        <w:rPr>
          <w:color w:val="000000"/>
        </w:rPr>
        <w:t>, в любом удобном для пользователя месте и в любое время, через любой браузер.</w:t>
      </w:r>
    </w:p>
    <w:p w:rsidR="00570870" w:rsidRPr="005D131A" w:rsidRDefault="00570870" w:rsidP="005D131A">
      <w:pPr>
        <w:pStyle w:val="a8"/>
        <w:spacing w:after="0" w:afterAutospacing="0"/>
        <w:ind w:left="284" w:firstLine="425"/>
        <w:jc w:val="both"/>
        <w:rPr>
          <w:color w:val="000000"/>
        </w:rPr>
      </w:pPr>
      <w:r w:rsidRPr="005D131A">
        <w:rPr>
          <w:color w:val="000000"/>
        </w:rPr>
        <w:t xml:space="preserve">LECTA – </w:t>
      </w:r>
      <w:hyperlink r:id="rId26" w:history="1">
        <w:r w:rsidRPr="005D131A">
          <w:rPr>
            <w:rStyle w:val="a5"/>
          </w:rPr>
          <w:t>https://lecta.rosuchebnik.ru/</w:t>
        </w:r>
      </w:hyperlink>
      <w:r w:rsidRPr="005D131A">
        <w:rPr>
          <w:color w:val="000000"/>
        </w:rPr>
        <w:t>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педагогу будут доступны сервисы «Классная работа» и «Контрольная работа», с помощью которых легко планировать уроки, создавать презентации и красочные наглядные материалы.</w:t>
      </w:r>
    </w:p>
    <w:p w:rsidR="00A74573" w:rsidRPr="005D131A" w:rsidRDefault="00A74573" w:rsidP="005D131A">
      <w:pPr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31A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образовательный портал "Экономика. Социология. Менеджмент" </w:t>
      </w:r>
      <w:hyperlink r:id="rId27" w:history="1">
        <w:r w:rsidR="00570870" w:rsidRPr="005D131A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http://www.ecsocman.edu.ru/db/msg/215818.html</w:t>
        </w:r>
      </w:hyperlink>
      <w:r w:rsidR="00570870" w:rsidRPr="005D1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131A">
        <w:rPr>
          <w:rFonts w:ascii="Times New Roman" w:eastAsia="Times New Roman" w:hAnsi="Times New Roman" w:cs="Times New Roman"/>
          <w:sz w:val="24"/>
          <w:szCs w:val="24"/>
        </w:rPr>
        <w:t>– государственный информационный ресурс, созданный по заказу Министерства образования Российской Федерации. Задачами портала являются: обеспечение широкого и качественного доступа к имеющимся образовательным продуктам по экономике; стимулирование процесса создания инновационных образовательных продуктов; продвижение модельных форм организации образовательного процесса; учебно-методическое сопровождение образовательного процесса.</w:t>
      </w:r>
    </w:p>
    <w:p w:rsidR="00570870" w:rsidRPr="005D131A" w:rsidRDefault="00A74573" w:rsidP="005D131A">
      <w:pPr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31A">
        <w:rPr>
          <w:rFonts w:ascii="Times New Roman" w:eastAsia="Times New Roman" w:hAnsi="Times New Roman" w:cs="Times New Roman"/>
          <w:sz w:val="24"/>
          <w:szCs w:val="24"/>
        </w:rPr>
        <w:t>Раздел сайта "50 лекций по микроэкономике"</w:t>
      </w:r>
      <w:r w:rsidR="00570870" w:rsidRPr="005D1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" w:history="1">
        <w:r w:rsidR="00570870" w:rsidRPr="005D131A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http://50.economicus.ru/</w:t>
        </w:r>
      </w:hyperlink>
    </w:p>
    <w:p w:rsidR="00A74573" w:rsidRPr="005D131A" w:rsidRDefault="00A74573" w:rsidP="005D131A">
      <w:pPr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31A">
        <w:rPr>
          <w:rFonts w:ascii="Times New Roman" w:eastAsia="Times New Roman" w:hAnsi="Times New Roman" w:cs="Times New Roman"/>
          <w:sz w:val="24"/>
          <w:szCs w:val="24"/>
        </w:rPr>
        <w:t xml:space="preserve"> – наиболее полное собрание лекций по экономической теории, написанное лучшими российскими авторами. "Мир и Россия" – интересное пособие для дискуссий на уроках экономики и обществознания в старших классах.</w:t>
      </w:r>
    </w:p>
    <w:p w:rsidR="00570870" w:rsidRPr="005D131A" w:rsidRDefault="00A74573" w:rsidP="005D131A">
      <w:pPr>
        <w:suppressAutoHyphens/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31A">
        <w:rPr>
          <w:rFonts w:ascii="Times New Roman" w:eastAsia="Times New Roman" w:hAnsi="Times New Roman" w:cs="Times New Roman"/>
          <w:sz w:val="24"/>
          <w:szCs w:val="24"/>
        </w:rPr>
        <w:t>Федеральная служба государственной статистики.</w:t>
      </w:r>
      <w:r w:rsidR="00570870" w:rsidRPr="005D131A">
        <w:rPr>
          <w:rFonts w:ascii="Times New Roman" w:eastAsia="Times New Roman" w:hAnsi="Times New Roman" w:cs="Times New Roman"/>
          <w:sz w:val="24"/>
          <w:szCs w:val="24"/>
        </w:rPr>
        <w:t xml:space="preserve"> -  </w:t>
      </w:r>
      <w:hyperlink r:id="rId29" w:history="1">
        <w:r w:rsidR="00570870" w:rsidRPr="005D131A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http://www.gks.ru/</w:t>
        </w:r>
      </w:hyperlink>
    </w:p>
    <w:p w:rsidR="00A74573" w:rsidRPr="005D131A" w:rsidRDefault="00A74573" w:rsidP="005D131A">
      <w:pPr>
        <w:suppressAutoHyphens/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31A">
        <w:rPr>
          <w:rFonts w:ascii="Times New Roman" w:eastAsia="Times New Roman" w:hAnsi="Times New Roman" w:cs="Times New Roman"/>
          <w:sz w:val="24"/>
          <w:szCs w:val="24"/>
        </w:rPr>
        <w:t>Официальная статистическая информация по вопросам социально-экономического, демографического развития России, ее регионов, отраслей и секторов экономики.</w:t>
      </w:r>
    </w:p>
    <w:p w:rsidR="00570870" w:rsidRPr="005D131A" w:rsidRDefault="00A74573" w:rsidP="005D131A">
      <w:pPr>
        <w:suppressAutoHyphens/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31A">
        <w:rPr>
          <w:rFonts w:ascii="Times New Roman" w:eastAsia="Times New Roman" w:hAnsi="Times New Roman" w:cs="Times New Roman"/>
          <w:sz w:val="24"/>
          <w:szCs w:val="24"/>
        </w:rPr>
        <w:t>Всероссийская олимпиада школьников по экономике. Сайт информационной поддержки олимпиады</w:t>
      </w:r>
      <w:r w:rsidR="00570870" w:rsidRPr="005D131A">
        <w:rPr>
          <w:rFonts w:ascii="Times New Roman" w:eastAsia="Times New Roman" w:hAnsi="Times New Roman" w:cs="Times New Roman"/>
          <w:sz w:val="24"/>
          <w:szCs w:val="24"/>
        </w:rPr>
        <w:t xml:space="preserve"> школьников по экономике - </w:t>
      </w:r>
      <w:hyperlink r:id="rId30" w:history="1">
        <w:r w:rsidR="00570870" w:rsidRPr="005D131A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http://vserosolymp.rudn.ru/mm/mpp/ekon.php</w:t>
        </w:r>
      </w:hyperlink>
    </w:p>
    <w:p w:rsidR="00A74573" w:rsidRPr="005D131A" w:rsidRDefault="00A74573" w:rsidP="005D131A">
      <w:pPr>
        <w:suppressAutoHyphens/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4573" w:rsidRPr="005D131A" w:rsidRDefault="00A74573" w:rsidP="005D131A">
      <w:pPr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A74573" w:rsidRPr="005D131A" w:rsidRDefault="00A74573" w:rsidP="005D131A">
      <w:pPr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CB781E" w:rsidRPr="005D131A" w:rsidRDefault="00CB781E" w:rsidP="005D131A">
      <w:pPr>
        <w:spacing w:before="100" w:beforeAutospacing="1" w:after="100" w:afterAutospacing="1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81E" w:rsidRPr="005D131A" w:rsidRDefault="00CB781E" w:rsidP="005D131A">
      <w:pPr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81E" w:rsidRPr="00D91D7A" w:rsidRDefault="00CB781E" w:rsidP="00A74573">
      <w:pPr>
        <w:pStyle w:val="a6"/>
        <w:ind w:left="969" w:right="319"/>
        <w:sectPr w:rsidR="00CB781E" w:rsidRPr="00D91D7A" w:rsidSect="005D131A">
          <w:pgSz w:w="11910" w:h="16840"/>
          <w:pgMar w:top="1134" w:right="851" w:bottom="1134" w:left="1418" w:header="720" w:footer="720" w:gutter="0"/>
          <w:cols w:space="720"/>
        </w:sectPr>
      </w:pPr>
    </w:p>
    <w:p w:rsidR="00C201C1" w:rsidRPr="00934EC4" w:rsidRDefault="00C201C1" w:rsidP="00A74573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01C1" w:rsidRPr="00934EC4" w:rsidRDefault="00C201C1" w:rsidP="00A74573">
      <w:pPr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201C1" w:rsidRPr="00934EC4" w:rsidSect="004F1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31602E3"/>
    <w:multiLevelType w:val="hybridMultilevel"/>
    <w:tmpl w:val="1F74EEE8"/>
    <w:lvl w:ilvl="0" w:tplc="BDD4F574">
      <w:start w:val="5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2">
    <w:nsid w:val="4DBF4BF4"/>
    <w:multiLevelType w:val="hybridMultilevel"/>
    <w:tmpl w:val="1A9C4E2C"/>
    <w:lvl w:ilvl="0" w:tplc="7D280E3A">
      <w:start w:val="2"/>
      <w:numFmt w:val="decimal"/>
      <w:lvlText w:val="%1"/>
      <w:lvlJc w:val="left"/>
      <w:pPr>
        <w:ind w:left="3087" w:hanging="423"/>
      </w:pPr>
      <w:rPr>
        <w:rFonts w:hint="default"/>
        <w:lang w:val="ru-RU" w:eastAsia="en-US" w:bidi="ar-SA"/>
      </w:rPr>
    </w:lvl>
    <w:lvl w:ilvl="1" w:tplc="4A749D22">
      <w:numFmt w:val="none"/>
      <w:lvlText w:val=""/>
      <w:lvlJc w:val="left"/>
      <w:pPr>
        <w:tabs>
          <w:tab w:val="num" w:pos="360"/>
        </w:tabs>
      </w:pPr>
    </w:lvl>
    <w:lvl w:ilvl="2" w:tplc="A6A45D98">
      <w:start w:val="1"/>
      <w:numFmt w:val="decimal"/>
      <w:lvlText w:val="%3."/>
      <w:lvlJc w:val="left"/>
      <w:pPr>
        <w:ind w:left="125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07A6BB30">
      <w:numFmt w:val="bullet"/>
      <w:lvlText w:val="•"/>
      <w:lvlJc w:val="left"/>
      <w:pPr>
        <w:ind w:left="4592" w:hanging="428"/>
      </w:pPr>
      <w:rPr>
        <w:rFonts w:hint="default"/>
        <w:lang w:val="ru-RU" w:eastAsia="en-US" w:bidi="ar-SA"/>
      </w:rPr>
    </w:lvl>
    <w:lvl w:ilvl="4" w:tplc="CA604F2C">
      <w:numFmt w:val="bullet"/>
      <w:lvlText w:val="•"/>
      <w:lvlJc w:val="left"/>
      <w:pPr>
        <w:ind w:left="5348" w:hanging="428"/>
      </w:pPr>
      <w:rPr>
        <w:rFonts w:hint="default"/>
        <w:lang w:val="ru-RU" w:eastAsia="en-US" w:bidi="ar-SA"/>
      </w:rPr>
    </w:lvl>
    <w:lvl w:ilvl="5" w:tplc="9EB656D0">
      <w:numFmt w:val="bullet"/>
      <w:lvlText w:val="•"/>
      <w:lvlJc w:val="left"/>
      <w:pPr>
        <w:ind w:left="6105" w:hanging="428"/>
      </w:pPr>
      <w:rPr>
        <w:rFonts w:hint="default"/>
        <w:lang w:val="ru-RU" w:eastAsia="en-US" w:bidi="ar-SA"/>
      </w:rPr>
    </w:lvl>
    <w:lvl w:ilvl="6" w:tplc="DA6843DE">
      <w:numFmt w:val="bullet"/>
      <w:lvlText w:val="•"/>
      <w:lvlJc w:val="left"/>
      <w:pPr>
        <w:ind w:left="6861" w:hanging="428"/>
      </w:pPr>
      <w:rPr>
        <w:rFonts w:hint="default"/>
        <w:lang w:val="ru-RU" w:eastAsia="en-US" w:bidi="ar-SA"/>
      </w:rPr>
    </w:lvl>
    <w:lvl w:ilvl="7" w:tplc="0D90CA84">
      <w:numFmt w:val="bullet"/>
      <w:lvlText w:val="•"/>
      <w:lvlJc w:val="left"/>
      <w:pPr>
        <w:ind w:left="7617" w:hanging="428"/>
      </w:pPr>
      <w:rPr>
        <w:rFonts w:hint="default"/>
        <w:lang w:val="ru-RU" w:eastAsia="en-US" w:bidi="ar-SA"/>
      </w:rPr>
    </w:lvl>
    <w:lvl w:ilvl="8" w:tplc="9CE6D34C">
      <w:numFmt w:val="bullet"/>
      <w:lvlText w:val="•"/>
      <w:lvlJc w:val="left"/>
      <w:pPr>
        <w:ind w:left="8373" w:hanging="428"/>
      </w:pPr>
      <w:rPr>
        <w:rFonts w:hint="default"/>
        <w:lang w:val="ru-RU" w:eastAsia="en-US" w:bidi="ar-SA"/>
      </w:rPr>
    </w:lvl>
  </w:abstractNum>
  <w:abstractNum w:abstractNumId="3">
    <w:nsid w:val="4F3A2E75"/>
    <w:multiLevelType w:val="hybridMultilevel"/>
    <w:tmpl w:val="0DCED48E"/>
    <w:lvl w:ilvl="0" w:tplc="FF0E7868">
      <w:start w:val="1"/>
      <w:numFmt w:val="decimal"/>
      <w:lvlText w:val="%1."/>
      <w:lvlJc w:val="left"/>
      <w:pPr>
        <w:ind w:left="26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DD21CBE">
      <w:numFmt w:val="bullet"/>
      <w:lvlText w:val="•"/>
      <w:lvlJc w:val="left"/>
      <w:pPr>
        <w:ind w:left="1222" w:hanging="286"/>
      </w:pPr>
      <w:rPr>
        <w:rFonts w:hint="default"/>
        <w:lang w:val="ru-RU" w:eastAsia="en-US" w:bidi="ar-SA"/>
      </w:rPr>
    </w:lvl>
    <w:lvl w:ilvl="2" w:tplc="162E45DE">
      <w:numFmt w:val="bullet"/>
      <w:lvlText w:val="•"/>
      <w:lvlJc w:val="left"/>
      <w:pPr>
        <w:ind w:left="2185" w:hanging="286"/>
      </w:pPr>
      <w:rPr>
        <w:rFonts w:hint="default"/>
        <w:lang w:val="ru-RU" w:eastAsia="en-US" w:bidi="ar-SA"/>
      </w:rPr>
    </w:lvl>
    <w:lvl w:ilvl="3" w:tplc="DC58E0BE">
      <w:numFmt w:val="bullet"/>
      <w:lvlText w:val="•"/>
      <w:lvlJc w:val="left"/>
      <w:pPr>
        <w:ind w:left="3147" w:hanging="286"/>
      </w:pPr>
      <w:rPr>
        <w:rFonts w:hint="default"/>
        <w:lang w:val="ru-RU" w:eastAsia="en-US" w:bidi="ar-SA"/>
      </w:rPr>
    </w:lvl>
    <w:lvl w:ilvl="4" w:tplc="5E92A2C4">
      <w:numFmt w:val="bullet"/>
      <w:lvlText w:val="•"/>
      <w:lvlJc w:val="left"/>
      <w:pPr>
        <w:ind w:left="4110" w:hanging="286"/>
      </w:pPr>
      <w:rPr>
        <w:rFonts w:hint="default"/>
        <w:lang w:val="ru-RU" w:eastAsia="en-US" w:bidi="ar-SA"/>
      </w:rPr>
    </w:lvl>
    <w:lvl w:ilvl="5" w:tplc="C9E00C06">
      <w:numFmt w:val="bullet"/>
      <w:lvlText w:val="•"/>
      <w:lvlJc w:val="left"/>
      <w:pPr>
        <w:ind w:left="5073" w:hanging="286"/>
      </w:pPr>
      <w:rPr>
        <w:rFonts w:hint="default"/>
        <w:lang w:val="ru-RU" w:eastAsia="en-US" w:bidi="ar-SA"/>
      </w:rPr>
    </w:lvl>
    <w:lvl w:ilvl="6" w:tplc="92B6FB00">
      <w:numFmt w:val="bullet"/>
      <w:lvlText w:val="•"/>
      <w:lvlJc w:val="left"/>
      <w:pPr>
        <w:ind w:left="6035" w:hanging="286"/>
      </w:pPr>
      <w:rPr>
        <w:rFonts w:hint="default"/>
        <w:lang w:val="ru-RU" w:eastAsia="en-US" w:bidi="ar-SA"/>
      </w:rPr>
    </w:lvl>
    <w:lvl w:ilvl="7" w:tplc="CA40AEA6">
      <w:numFmt w:val="bullet"/>
      <w:lvlText w:val="•"/>
      <w:lvlJc w:val="left"/>
      <w:pPr>
        <w:ind w:left="6998" w:hanging="286"/>
      </w:pPr>
      <w:rPr>
        <w:rFonts w:hint="default"/>
        <w:lang w:val="ru-RU" w:eastAsia="en-US" w:bidi="ar-SA"/>
      </w:rPr>
    </w:lvl>
    <w:lvl w:ilvl="8" w:tplc="B8D65DAC">
      <w:numFmt w:val="bullet"/>
      <w:lvlText w:val="•"/>
      <w:lvlJc w:val="left"/>
      <w:pPr>
        <w:ind w:left="7961" w:hanging="286"/>
      </w:pPr>
      <w:rPr>
        <w:rFonts w:hint="default"/>
        <w:lang w:val="ru-RU" w:eastAsia="en-US" w:bidi="ar-SA"/>
      </w:rPr>
    </w:lvl>
  </w:abstractNum>
  <w:abstractNum w:abstractNumId="4">
    <w:nsid w:val="7BAA6B77"/>
    <w:multiLevelType w:val="multilevel"/>
    <w:tmpl w:val="FF6E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B6468B"/>
    <w:multiLevelType w:val="hybridMultilevel"/>
    <w:tmpl w:val="E8F6AFF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305268"/>
    <w:multiLevelType w:val="hybridMultilevel"/>
    <w:tmpl w:val="3182CF4C"/>
    <w:lvl w:ilvl="0" w:tplc="3970CCD6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C8B1C4">
      <w:numFmt w:val="bullet"/>
      <w:lvlText w:val="•"/>
      <w:lvlJc w:val="left"/>
      <w:pPr>
        <w:ind w:left="1222" w:hanging="164"/>
      </w:pPr>
      <w:rPr>
        <w:rFonts w:hint="default"/>
        <w:lang w:val="ru-RU" w:eastAsia="en-US" w:bidi="ar-SA"/>
      </w:rPr>
    </w:lvl>
    <w:lvl w:ilvl="2" w:tplc="494C352C">
      <w:numFmt w:val="bullet"/>
      <w:lvlText w:val="•"/>
      <w:lvlJc w:val="left"/>
      <w:pPr>
        <w:ind w:left="2185" w:hanging="164"/>
      </w:pPr>
      <w:rPr>
        <w:rFonts w:hint="default"/>
        <w:lang w:val="ru-RU" w:eastAsia="en-US" w:bidi="ar-SA"/>
      </w:rPr>
    </w:lvl>
    <w:lvl w:ilvl="3" w:tplc="26F851CA">
      <w:numFmt w:val="bullet"/>
      <w:lvlText w:val="•"/>
      <w:lvlJc w:val="left"/>
      <w:pPr>
        <w:ind w:left="3147" w:hanging="164"/>
      </w:pPr>
      <w:rPr>
        <w:rFonts w:hint="default"/>
        <w:lang w:val="ru-RU" w:eastAsia="en-US" w:bidi="ar-SA"/>
      </w:rPr>
    </w:lvl>
    <w:lvl w:ilvl="4" w:tplc="441E7F62">
      <w:numFmt w:val="bullet"/>
      <w:lvlText w:val="•"/>
      <w:lvlJc w:val="left"/>
      <w:pPr>
        <w:ind w:left="4110" w:hanging="164"/>
      </w:pPr>
      <w:rPr>
        <w:rFonts w:hint="default"/>
        <w:lang w:val="ru-RU" w:eastAsia="en-US" w:bidi="ar-SA"/>
      </w:rPr>
    </w:lvl>
    <w:lvl w:ilvl="5" w:tplc="74E29E0E">
      <w:numFmt w:val="bullet"/>
      <w:lvlText w:val="•"/>
      <w:lvlJc w:val="left"/>
      <w:pPr>
        <w:ind w:left="5073" w:hanging="164"/>
      </w:pPr>
      <w:rPr>
        <w:rFonts w:hint="default"/>
        <w:lang w:val="ru-RU" w:eastAsia="en-US" w:bidi="ar-SA"/>
      </w:rPr>
    </w:lvl>
    <w:lvl w:ilvl="6" w:tplc="EBFE14EC">
      <w:numFmt w:val="bullet"/>
      <w:lvlText w:val="•"/>
      <w:lvlJc w:val="left"/>
      <w:pPr>
        <w:ind w:left="6035" w:hanging="164"/>
      </w:pPr>
      <w:rPr>
        <w:rFonts w:hint="default"/>
        <w:lang w:val="ru-RU" w:eastAsia="en-US" w:bidi="ar-SA"/>
      </w:rPr>
    </w:lvl>
    <w:lvl w:ilvl="7" w:tplc="EABCB51C">
      <w:numFmt w:val="bullet"/>
      <w:lvlText w:val="•"/>
      <w:lvlJc w:val="left"/>
      <w:pPr>
        <w:ind w:left="6998" w:hanging="164"/>
      </w:pPr>
      <w:rPr>
        <w:rFonts w:hint="default"/>
        <w:lang w:val="ru-RU" w:eastAsia="en-US" w:bidi="ar-SA"/>
      </w:rPr>
    </w:lvl>
    <w:lvl w:ilvl="8" w:tplc="7EC6D2CA">
      <w:numFmt w:val="bullet"/>
      <w:lvlText w:val="•"/>
      <w:lvlJc w:val="left"/>
      <w:pPr>
        <w:ind w:left="7961" w:hanging="1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01C1"/>
    <w:rsid w:val="000202CF"/>
    <w:rsid w:val="001E225C"/>
    <w:rsid w:val="00207537"/>
    <w:rsid w:val="002140DB"/>
    <w:rsid w:val="0030403A"/>
    <w:rsid w:val="003602EC"/>
    <w:rsid w:val="00394AA6"/>
    <w:rsid w:val="00570870"/>
    <w:rsid w:val="005D131A"/>
    <w:rsid w:val="006E0A8B"/>
    <w:rsid w:val="0070778D"/>
    <w:rsid w:val="00824782"/>
    <w:rsid w:val="00843C1B"/>
    <w:rsid w:val="00977298"/>
    <w:rsid w:val="00A74573"/>
    <w:rsid w:val="00AB5AE5"/>
    <w:rsid w:val="00C201C1"/>
    <w:rsid w:val="00C94814"/>
    <w:rsid w:val="00CB781E"/>
    <w:rsid w:val="00F46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1C1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C201C1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C201C1"/>
    <w:rPr>
      <w:color w:val="0000FF"/>
      <w:u w:val="single"/>
    </w:rPr>
  </w:style>
  <w:style w:type="paragraph" w:customStyle="1" w:styleId="dt-p">
    <w:name w:val="dt-p"/>
    <w:basedOn w:val="a"/>
    <w:rsid w:val="00C20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C201C1"/>
  </w:style>
  <w:style w:type="paragraph" w:styleId="a6">
    <w:name w:val="Body Text"/>
    <w:basedOn w:val="a"/>
    <w:link w:val="a7"/>
    <w:uiPriority w:val="1"/>
    <w:qFormat/>
    <w:rsid w:val="00394AA6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94AA6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search-result-title">
    <w:name w:val="search-result-title"/>
    <w:basedOn w:val="a0"/>
    <w:rsid w:val="00394AA6"/>
  </w:style>
  <w:style w:type="paragraph" w:customStyle="1" w:styleId="11">
    <w:name w:val="Заголовок 11"/>
    <w:basedOn w:val="a"/>
    <w:uiPriority w:val="1"/>
    <w:qFormat/>
    <w:rsid w:val="00A74573"/>
    <w:pPr>
      <w:widowControl w:val="0"/>
      <w:autoSpaceDE w:val="0"/>
      <w:autoSpaceDN w:val="0"/>
      <w:spacing w:after="0" w:line="240" w:lineRule="auto"/>
      <w:ind w:left="131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570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gosreestr.ru" TargetMode="External"/><Relationship Id="rId13" Type="http://schemas.openxmlformats.org/officeDocument/2006/relationships/hyperlink" Target="http://www.consultant.ru/document/cons_doc_LAW_105703/" TargetMode="Externa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lecta.rosuchebni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dia.prosv.ru/" TargetMode="External"/><Relationship Id="rId7" Type="http://schemas.openxmlformats.org/officeDocument/2006/relationships/hyperlink" Target="https://www.garant.ru/products/ipo/prime/doc/70760670/" TargetMode="External"/><Relationship Id="rId12" Type="http://schemas.openxmlformats.org/officeDocument/2006/relationships/hyperlink" Target="http://www.consultant.ru/document/cons_doc_LAW_111395/" TargetMode="External"/><Relationship Id="rId17" Type="http://schemas.openxmlformats.org/officeDocument/2006/relationships/hyperlink" Target="https://uchebnik.mos.ru/catalogue" TargetMode="External"/><Relationship Id="rId25" Type="http://schemas.openxmlformats.org/officeDocument/2006/relationships/hyperlink" Target="http://russlo-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4/" TargetMode="External"/><Relationship Id="rId20" Type="http://schemas.openxmlformats.org/officeDocument/2006/relationships/hyperlink" Target="http://www.pcbl.ru/" TargetMode="External"/><Relationship Id="rId29" Type="http://schemas.openxmlformats.org/officeDocument/2006/relationships/hyperlink" Target="http://www.gks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31131/" TargetMode="External"/><Relationship Id="rId11" Type="http://schemas.openxmlformats.org/officeDocument/2006/relationships/hyperlink" Target="http://www.consultant.ru/document/cons_doc_LAW_201131/" TargetMode="External"/><Relationship Id="rId24" Type="http://schemas.openxmlformats.org/officeDocument/2006/relationships/hyperlink" Target="https://edu.mob-edu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&#1084;&#1080;&#1085;&#1086;&#1073;&#1088;&#1085;&#1072;&#1091;&#1082;&#1080;.&#1088;&#1092;/&#1076;&#1086;&#1082;&#1091;&#1084;&#1077;&#1085;&#1090;&#1099;/.../&#1087;&#1088;&#1080;&#1082;&#1072;&#1079;%20&#1054;&#1073;%20&#1091;&#1090;&#1074;&#1077;&#1088;&#1078;&#1076;&#1077;&#1085;&#1080;&#1080;%201897.rtf" TargetMode="External"/><Relationship Id="rId15" Type="http://schemas.openxmlformats.org/officeDocument/2006/relationships/hyperlink" Target="http://www.mon.gov.ru" TargetMode="External"/><Relationship Id="rId23" Type="http://schemas.openxmlformats.org/officeDocument/2006/relationships/hyperlink" Target="https://myskills.ru/" TargetMode="External"/><Relationship Id="rId28" Type="http://schemas.openxmlformats.org/officeDocument/2006/relationships/hyperlink" Target="http://50.economicus.ru/" TargetMode="External"/><Relationship Id="rId10" Type="http://schemas.openxmlformats.org/officeDocument/2006/relationships/hyperlink" Target="https://fpu.edu.ru/fpu/" TargetMode="External"/><Relationship Id="rId19" Type="http://schemas.openxmlformats.org/officeDocument/2006/relationships/hyperlink" Target="https://www.yaklass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52890/" TargetMode="External"/><Relationship Id="rId14" Type="http://schemas.openxmlformats.org/officeDocument/2006/relationships/hyperlink" Target="http://www.consultant.ru/document/cons_doc_LAW_155553/" TargetMode="External"/><Relationship Id="rId22" Type="http://schemas.openxmlformats.org/officeDocument/2006/relationships/hyperlink" Target="https://elducation.ru/" TargetMode="External"/><Relationship Id="rId27" Type="http://schemas.openxmlformats.org/officeDocument/2006/relationships/hyperlink" Target="http://www.ecsocman.edu.ru/db/msg/215818.html" TargetMode="External"/><Relationship Id="rId30" Type="http://schemas.openxmlformats.org/officeDocument/2006/relationships/hyperlink" Target="http://vserosolymp.rudn.ru/mm/mpp/ekon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4035</Words>
  <Characters>23001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2020-08-26T19:00:00Z</dcterms:created>
  <dcterms:modified xsi:type="dcterms:W3CDTF">2020-08-27T15:38:00Z</dcterms:modified>
</cp:coreProperties>
</file>