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7B" w:rsidRPr="0025356B" w:rsidRDefault="00CE157B" w:rsidP="00CE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МБОУ  ДО «ЦДЮТ» Симферопольского района</w:t>
      </w:r>
    </w:p>
    <w:p w:rsidR="00CE157B" w:rsidRPr="0025356B" w:rsidRDefault="00CE157B" w:rsidP="00CE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 «Клио», кружок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Молодой ученый</w:t>
      </w: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CE157B" w:rsidRPr="0025356B" w:rsidRDefault="00CE157B" w:rsidP="00CE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14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.11.2020 г.</w:t>
      </w:r>
    </w:p>
    <w:p w:rsidR="00CE157B" w:rsidRPr="0025356B" w:rsidRDefault="00CE157B" w:rsidP="00CE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Возраст/год обучения: 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12-1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лет,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год обучения</w:t>
      </w:r>
    </w:p>
    <w:p w:rsidR="00CE157B" w:rsidRPr="0025356B" w:rsidRDefault="00CE157B" w:rsidP="00CE15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Сенина Виктория Викторовна</w:t>
      </w:r>
    </w:p>
    <w:p w:rsidR="00CE157B" w:rsidRPr="0025356B" w:rsidRDefault="00CE157B" w:rsidP="00CE15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Предмет, задачи и основные принципы историографии.</w:t>
      </w:r>
    </w:p>
    <w:p w:rsidR="00CE157B" w:rsidRPr="0025356B" w:rsidRDefault="00CE157B" w:rsidP="00CE15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356B">
        <w:rPr>
          <w:rStyle w:val="a4"/>
          <w:rFonts w:eastAsia="Arial Narrow"/>
          <w:i w:val="0"/>
          <w:color w:val="000000" w:themeColor="text1"/>
          <w:sz w:val="24"/>
          <w:szCs w:val="24"/>
        </w:rPr>
        <w:t>Цель:</w:t>
      </w:r>
      <w:r w:rsidRPr="0025356B">
        <w:rPr>
          <w:rStyle w:val="a4"/>
          <w:rFonts w:eastAsia="Arial Narrow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сформировать систему знаний в области историографии.</w:t>
      </w:r>
    </w:p>
    <w:p w:rsidR="00CE157B" w:rsidRPr="0025356B" w:rsidRDefault="00CE157B" w:rsidP="00CE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Методы: </w:t>
      </w:r>
      <w:r w:rsidRPr="0025356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эвристика, анализ, компаративистика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Pr="00AB7F6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критический анализ.</w:t>
      </w:r>
    </w:p>
    <w:p w:rsidR="00CE157B" w:rsidRPr="0025356B" w:rsidRDefault="00CE157B" w:rsidP="00CE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Тип занятия:</w:t>
      </w:r>
      <w:r w:rsidRPr="0025356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освоение новых знаний</w:t>
      </w:r>
    </w:p>
    <w:p w:rsidR="00CE157B" w:rsidRPr="0025356B" w:rsidRDefault="00CE157B" w:rsidP="00CE157B">
      <w:pPr>
        <w:pStyle w:val="5"/>
        <w:shd w:val="clear" w:color="auto" w:fill="auto"/>
        <w:spacing w:line="240" w:lineRule="auto"/>
        <w:ind w:right="20" w:firstLine="0"/>
        <w:rPr>
          <w:color w:val="000000" w:themeColor="text1"/>
          <w:sz w:val="24"/>
          <w:szCs w:val="24"/>
        </w:rPr>
      </w:pPr>
      <w:r w:rsidRPr="0025356B">
        <w:rPr>
          <w:rStyle w:val="a4"/>
          <w:rFonts w:eastAsia="Arial Narrow"/>
          <w:i w:val="0"/>
          <w:color w:val="000000" w:themeColor="text1"/>
          <w:sz w:val="24"/>
          <w:szCs w:val="24"/>
        </w:rPr>
        <w:t>Оборудование:</w:t>
      </w:r>
      <w:r w:rsidRPr="0025356B">
        <w:rPr>
          <w:rStyle w:val="11"/>
          <w:i/>
          <w:color w:val="000000" w:themeColor="text1"/>
          <w:sz w:val="24"/>
          <w:szCs w:val="24"/>
        </w:rPr>
        <w:t xml:space="preserve"> </w:t>
      </w:r>
      <w:r w:rsidRPr="0025356B">
        <w:rPr>
          <w:rStyle w:val="11"/>
          <w:color w:val="000000" w:themeColor="text1"/>
          <w:sz w:val="24"/>
          <w:szCs w:val="24"/>
        </w:rPr>
        <w:t xml:space="preserve"> МК,</w:t>
      </w:r>
      <w:r w:rsidRPr="0025356B">
        <w:rPr>
          <w:rStyle w:val="11"/>
          <w:i/>
          <w:color w:val="000000" w:themeColor="text1"/>
          <w:sz w:val="24"/>
          <w:szCs w:val="24"/>
        </w:rPr>
        <w:t xml:space="preserve"> </w:t>
      </w:r>
      <w:r w:rsidRPr="0025356B">
        <w:rPr>
          <w:rStyle w:val="11"/>
          <w:color w:val="000000" w:themeColor="text1"/>
          <w:sz w:val="24"/>
          <w:szCs w:val="24"/>
        </w:rPr>
        <w:t>презентация, карта Крыма (раздаточный материал)</w:t>
      </w:r>
      <w:r>
        <w:rPr>
          <w:rStyle w:val="11"/>
          <w:color w:val="000000" w:themeColor="text1"/>
          <w:sz w:val="24"/>
          <w:szCs w:val="24"/>
        </w:rPr>
        <w:t>.</w:t>
      </w:r>
    </w:p>
    <w:p w:rsidR="00CE157B" w:rsidRPr="0025356B" w:rsidRDefault="00CE157B" w:rsidP="00CE157B">
      <w:pPr>
        <w:pStyle w:val="c18"/>
        <w:shd w:val="clear" w:color="auto" w:fill="FFFFFF"/>
        <w:spacing w:before="0" w:beforeAutospacing="0" w:after="0" w:afterAutospacing="0"/>
        <w:jc w:val="both"/>
        <w:rPr>
          <w:rStyle w:val="c28"/>
          <w:color w:val="000000" w:themeColor="text1"/>
        </w:rPr>
      </w:pPr>
      <w:r w:rsidRPr="0025356B">
        <w:rPr>
          <w:rStyle w:val="c27"/>
          <w:b/>
          <w:bCs/>
          <w:color w:val="000000" w:themeColor="text1"/>
        </w:rPr>
        <w:t>Основные понятия</w:t>
      </w:r>
      <w:r w:rsidRPr="0025356B">
        <w:rPr>
          <w:rStyle w:val="c28"/>
          <w:color w:val="000000" w:themeColor="text1"/>
        </w:rPr>
        <w:t xml:space="preserve">: </w:t>
      </w:r>
      <w:r>
        <w:rPr>
          <w:rStyle w:val="c28"/>
          <w:color w:val="000000" w:themeColor="text1"/>
        </w:rPr>
        <w:t>историография, критик.</w:t>
      </w:r>
    </w:p>
    <w:p w:rsidR="00CE157B" w:rsidRPr="0025356B" w:rsidRDefault="00CE157B" w:rsidP="00CE157B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bookmarkStart w:id="1" w:name="bookmark90"/>
      <w:r w:rsidRPr="0025356B">
        <w:rPr>
          <w:color w:val="000000" w:themeColor="text1"/>
        </w:rPr>
        <w:t xml:space="preserve">Ход </w:t>
      </w:r>
      <w:bookmarkEnd w:id="1"/>
      <w:r w:rsidRPr="0025356B">
        <w:rPr>
          <w:color w:val="000000" w:themeColor="text1"/>
        </w:rPr>
        <w:t>занятия</w:t>
      </w:r>
    </w:p>
    <w:p w:rsidR="00CE157B" w:rsidRPr="0025356B" w:rsidRDefault="00CE157B" w:rsidP="00CE157B">
      <w:pPr>
        <w:pStyle w:val="51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Организационный момент </w:t>
      </w:r>
      <w:bookmarkStart w:id="2" w:name="bookmark92"/>
    </w:p>
    <w:p w:rsidR="00CE157B" w:rsidRPr="0025356B" w:rsidRDefault="00CE157B" w:rsidP="00CE157B">
      <w:pPr>
        <w:pStyle w:val="51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Постановка цели и задач </w:t>
      </w:r>
    </w:p>
    <w:bookmarkEnd w:id="2"/>
    <w:p w:rsidR="00CE157B" w:rsidRPr="0025356B" w:rsidRDefault="00CE157B" w:rsidP="00CE157B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Новый материал</w:t>
      </w:r>
    </w:p>
    <w:p w:rsidR="00CE157B" w:rsidRPr="0025356B" w:rsidRDefault="00CE157B" w:rsidP="00CE157B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>Перерыв</w:t>
      </w:r>
    </w:p>
    <w:p w:rsidR="00CE157B" w:rsidRPr="0025356B" w:rsidRDefault="00CE157B" w:rsidP="00CE157B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Cs/>
          <w:color w:val="000000" w:themeColor="text1"/>
          <w:sz w:val="24"/>
          <w:szCs w:val="24"/>
        </w:rPr>
      </w:pPr>
      <w:r w:rsidRPr="0025356B">
        <w:rPr>
          <w:bCs/>
          <w:color w:val="000000" w:themeColor="text1"/>
          <w:sz w:val="24"/>
          <w:szCs w:val="24"/>
        </w:rPr>
        <w:t>Закрепление. Мотивационная установка</w:t>
      </w:r>
    </w:p>
    <w:p w:rsidR="00CE157B" w:rsidRDefault="00CE157B" w:rsidP="00CE1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6B">
        <w:rPr>
          <w:rFonts w:ascii="Times New Roman" w:hAnsi="Times New Roman" w:cs="Times New Roman"/>
          <w:i/>
          <w:sz w:val="24"/>
          <w:szCs w:val="24"/>
        </w:rPr>
        <w:t>Закрепление материала предыдущего занятия</w:t>
      </w:r>
      <w:r w:rsidRPr="0025356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 такое исто</w:t>
      </w:r>
      <w:r w:rsidR="004F315B">
        <w:rPr>
          <w:rFonts w:ascii="Times New Roman" w:hAnsi="Times New Roman" w:cs="Times New Roman"/>
          <w:sz w:val="24"/>
          <w:szCs w:val="24"/>
        </w:rPr>
        <w:t>риография</w:t>
      </w:r>
      <w:r>
        <w:rPr>
          <w:rFonts w:ascii="Times New Roman" w:hAnsi="Times New Roman" w:cs="Times New Roman"/>
          <w:sz w:val="24"/>
          <w:szCs w:val="24"/>
        </w:rPr>
        <w:t xml:space="preserve">, и каковы его методы и принципы? С чего начинать </w:t>
      </w:r>
      <w:r w:rsidR="004F315B">
        <w:rPr>
          <w:rFonts w:ascii="Times New Roman" w:hAnsi="Times New Roman" w:cs="Times New Roman"/>
          <w:sz w:val="24"/>
          <w:szCs w:val="24"/>
        </w:rPr>
        <w:t>совокупность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? Как классифицировать </w:t>
      </w:r>
      <w:r w:rsidR="004F315B">
        <w:rPr>
          <w:rFonts w:ascii="Times New Roman" w:hAnsi="Times New Roman" w:cs="Times New Roman"/>
          <w:sz w:val="24"/>
          <w:szCs w:val="24"/>
        </w:rPr>
        <w:t>работы исследователей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E359F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315B">
        <w:rPr>
          <w:rFonts w:ascii="Times New Roman" w:hAnsi="Times New Roman" w:cs="Times New Roman"/>
          <w:sz w:val="24"/>
          <w:szCs w:val="24"/>
          <w:u w:val="single"/>
          <w:shd w:val="clear" w:color="auto" w:fill="FFC000"/>
        </w:rPr>
        <w:t>Историогра́фия</w:t>
      </w:r>
      <w:proofErr w:type="spellEnd"/>
      <w:proofErr w:type="gramEnd"/>
      <w:r w:rsidRPr="004F315B">
        <w:rPr>
          <w:rFonts w:ascii="Times New Roman" w:hAnsi="Times New Roman" w:cs="Times New Roman"/>
          <w:sz w:val="24"/>
          <w:szCs w:val="24"/>
        </w:rPr>
        <w:t xml:space="preserve"> — в узком смысле слова совокупность исследований в области истории, посвящённых определённой теме либо исторической эпохе, или же совокупность исторических работ, обладающих внутренним единством в идеологическом, языковом или национальном отношении.</w:t>
      </w:r>
    </w:p>
    <w:p w:rsidR="00EA67AF" w:rsidRPr="00EA67AF" w:rsidRDefault="00EA67AF" w:rsidP="00EA67AF">
      <w:pPr>
        <w:shd w:val="clear" w:color="auto" w:fill="FF505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F">
        <w:rPr>
          <w:rFonts w:ascii="Times New Roman" w:hAnsi="Times New Roman" w:cs="Times New Roman"/>
          <w:b/>
          <w:sz w:val="24"/>
          <w:szCs w:val="24"/>
        </w:rPr>
        <w:t xml:space="preserve">Краткий историографический обзор трудов </w:t>
      </w:r>
      <w:proofErr w:type="gramStart"/>
      <w:r w:rsidRPr="00EA67AF">
        <w:rPr>
          <w:rFonts w:ascii="Times New Roman" w:hAnsi="Times New Roman" w:cs="Times New Roman"/>
          <w:b/>
          <w:sz w:val="24"/>
          <w:szCs w:val="24"/>
        </w:rPr>
        <w:t>древнего</w:t>
      </w:r>
      <w:proofErr w:type="gramEnd"/>
      <w:r w:rsidRPr="00EA67AF">
        <w:rPr>
          <w:rFonts w:ascii="Times New Roman" w:hAnsi="Times New Roman" w:cs="Times New Roman"/>
          <w:b/>
          <w:sz w:val="24"/>
          <w:szCs w:val="24"/>
        </w:rPr>
        <w:t xml:space="preserve"> эпохи и средневековой.</w:t>
      </w:r>
    </w:p>
    <w:p w:rsidR="004F315B" w:rsidRDefault="004F315B" w:rsidP="004F31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135890</wp:posOffset>
            </wp:positionV>
            <wp:extent cx="2096770" cy="2477135"/>
            <wp:effectExtent l="19050" t="0" r="0" b="0"/>
            <wp:wrapTight wrapText="bothSides">
              <wp:wrapPolygon edited="0">
                <wp:start x="-196" y="0"/>
                <wp:lineTo x="-196" y="21428"/>
                <wp:lineTo x="21587" y="21428"/>
                <wp:lineTo x="21587" y="0"/>
                <wp:lineTo x="-196" y="0"/>
              </wp:wrapPolygon>
            </wp:wrapTight>
            <wp:docPr id="2" name="Рисунок 1" descr="https://upload.wikimedia.org/wikipedia/commons/thumb/d/d3/Herodotus_Massimo_Inv124478.jpg/220px-Herodotus_Massimo_Inv12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3/Herodotus_Massimo_Inv124478.jpg/220px-Herodotus_Massimo_Inv1244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Историография начинается в </w:t>
      </w:r>
      <w:hyperlink r:id="rId6" w:tooltip="Древняя Греция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Греции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tooltip="Геродот" w:history="1">
        <w:r w:rsidRPr="004F315B">
          <w:rPr>
            <w:rStyle w:val="a5"/>
            <w:rFonts w:ascii="Times New Roman" w:hAnsi="Times New Roman" w:cs="Times New Roman"/>
            <w:b/>
            <w:color w:val="632423" w:themeColor="accent2" w:themeShade="80"/>
            <w:sz w:val="28"/>
            <w:szCs w:val="28"/>
            <w:u w:val="none"/>
          </w:rPr>
          <w:t>Геродота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. Геродот объяснял, почему он взял на себя труд написать свою </w:t>
      </w:r>
      <w:hyperlink r:id="rId8" w:tooltip="История (Геродот)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"Историю"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: чтобы память о подвигах людей не потерялась в глубине веков. Он хотел сохранить память о деяниях, совершённых греками и </w:t>
      </w:r>
      <w:hyperlink r:id="rId9" w:tooltip="Варвары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варварами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. Мотивы творчества других историков </w:t>
      </w:r>
      <w:hyperlink r:id="rId10" w:tooltip="Античность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античности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будут иными. </w:t>
      </w:r>
      <w:hyperlink r:id="rId11" w:tooltip="Фукидид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Фукидид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 к примеру, стремился показать вечную борьбу за власть, по его мнению, являющуюся характерной чертой человеческой натуры; 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"https://ru.wikipedia.org/wiki/%D0%9F%D0%BE%D0%BB%D0%B8%D0%B1%D0%B8%D0%B9" \o "Полибий"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Полибий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утверждал, что вся история мира имеет конечной и высшей точкой своего развития </w:t>
      </w:r>
      <w:hyperlink r:id="rId12" w:tooltip="Римская империя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Римскую империю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он писал свои книги, </w:t>
      </w:r>
      <w:proofErr w:type="gram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считая</w:t>
      </w:r>
      <w:proofErr w:type="gram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опыт, добытый при изучении истории, является лучшим руководителем в жизни; </w:t>
      </w:r>
      <w:hyperlink r:id="rId13" w:tooltip="Тит Ливий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Тит </w:t>
        </w:r>
        <w:proofErr w:type="spellStart"/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Ливий</w:t>
        </w:r>
        <w:proofErr w:type="spellEnd"/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искал в истории «модели для нас и нашей страны».</w:t>
      </w:r>
    </w:p>
    <w:p w:rsidR="004F315B" w:rsidRDefault="004F315B" w:rsidP="004F31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4935678</wp:posOffset>
            </wp:positionH>
            <wp:positionV relativeFrom="paragraph">
              <wp:posOffset>96298</wp:posOffset>
            </wp:positionV>
            <wp:extent cx="1010403" cy="1743740"/>
            <wp:effectExtent l="19050" t="0" r="0" b="0"/>
            <wp:wrapSquare wrapText="bothSides"/>
            <wp:docPr id="3" name="Рисунок 4" descr="Бюст Фукид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юст Фукидид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03" cy="174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15B" w:rsidRPr="004F315B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hyperlink r:id="rId15" w:tooltip="Фукидид" w:history="1">
        <w:r w:rsidRPr="004F315B">
          <w:rPr>
            <w:rStyle w:val="a5"/>
            <w:rFonts w:ascii="Times New Roman" w:hAnsi="Times New Roman" w:cs="Times New Roman"/>
            <w:b/>
            <w:color w:val="31849B" w:themeColor="accent5" w:themeShade="BF"/>
            <w:sz w:val="28"/>
            <w:szCs w:val="28"/>
            <w:u w:val="none"/>
          </w:rPr>
          <w:t>Фукидид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 описывая </w:t>
      </w:r>
      <w:hyperlink r:id="rId16" w:tooltip="Пелопоннесская война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Пелопоннесскую войну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 практически не ссылался на волю богов, производя все причины событий из деяний людей, чем стал образцом для последующих историков, придерживающихся </w:t>
      </w:r>
      <w:hyperlink r:id="rId17" w:tooltip="Рационализм (философия)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рационалистических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позиций. 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"https://ru.wikipedia.org/wiki/%D0%9A%D1%81%D0%B5%D0%BD%D0%BE%D1%84%D0%BE%D0%BD%D1%82" \o "Ксенофонт"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Ксенофонт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впервые начал писать </w:t>
      </w:r>
      <w:hyperlink r:id="rId18" w:tooltip="Автобиография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автобиографию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и исследовал не только события, но и характеры людей.</w:t>
      </w:r>
    </w:p>
    <w:p w:rsidR="004F315B" w:rsidRDefault="004F315B" w:rsidP="004F315B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2924</wp:posOffset>
            </wp:positionV>
            <wp:extent cx="1593289" cy="2264735"/>
            <wp:effectExtent l="19050" t="0" r="6911" b="0"/>
            <wp:wrapSquare wrapText="bothSides"/>
            <wp:docPr id="7" name="Рисунок 7" descr="Konfuzius-1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nfuzius-177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89" cy="22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315B"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ab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Древнейшими текстами по истории Китая являются книги 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"https://ru.wikipedia.org/wiki/%D0%A8%D1%83-%D0%A6%D0%B7%D0%B8%D0%BD" \o "Шу-Цзин"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Шу-Цзин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"https://ru.wikipedia.org/wiki/%D0%A7%D1%83%D0%BD%D1%8C%D1%86%D1%8E_(%D1%85%D1%80%D0%BE%D0%BD%D0%B8%D0%BA%D0%B0)" \o "Чуньцю (хроника)"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Чуньцю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"https://ru.wikipedia.org/wiki/%D0%A6%D0%B7%D0%BE-%D1%87%D0%B6%D1%83%D0%B0%D0%BD%D1%8C" \o "Цзо-чжуань"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Цзо-чжуань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. Автором первых двух книг считается </w:t>
      </w:r>
      <w:hyperlink r:id="rId20" w:tooltip="Конфуций" w:history="1">
        <w:r w:rsidRPr="004F315B">
          <w:rPr>
            <w:rStyle w:val="a5"/>
            <w:rFonts w:ascii="Times New Roman" w:hAnsi="Times New Roman" w:cs="Times New Roman"/>
            <w:b/>
            <w:color w:val="E36C0A" w:themeColor="accent6" w:themeShade="BF"/>
            <w:sz w:val="28"/>
            <w:szCs w:val="28"/>
            <w:u w:val="none"/>
          </w:rPr>
          <w:t>Конфуций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gram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последняя</w:t>
      </w:r>
      <w:proofErr w:type="gram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их комментарием. Первый профессиональный историк Китая, отделивший собственно историю от </w:t>
      </w:r>
      <w:hyperlink r:id="rId21" w:tooltip="Конфуцианство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конфуцианской философии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 — 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"https://ru.wikipedia.org/wiki/%D0%A1%D1%8B%D0%BC%D0%B0_%D0%A6%D1%8F%D0%BD%D1%8C" \o "Сыма Цянь"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Сыма</w:t>
      </w:r>
      <w:proofErr w:type="spellEnd"/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Цянь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 автор «Исторических записок» (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"https://ru.wikipedia.org/wiki/%D0%A8%D0%B8-%D1%86%D0%B7%D0%B8" \o "Ши-цзи"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Ши-цзи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Его сочинение содержит множество </w:t>
      </w:r>
      <w:proofErr w:type="gram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биографий</w:t>
      </w:r>
      <w:proofErr w:type="gram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членов императорской династии, так и простых людей.</w:t>
      </w:r>
    </w:p>
    <w:p w:rsidR="004F315B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Default="004F315B" w:rsidP="004F3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15B" w:rsidRPr="00EA67AF" w:rsidRDefault="00EA67AF" w:rsidP="004F315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6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Средневековье. </w:t>
      </w:r>
      <w:proofErr w:type="spellStart"/>
      <w:r w:rsidR="004F315B" w:rsidRPr="00EA6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Анналистика</w:t>
      </w:r>
      <w:proofErr w:type="spellEnd"/>
    </w:p>
    <w:p w:rsidR="00EA67AF" w:rsidRPr="00EA67AF" w:rsidRDefault="004F315B" w:rsidP="00EA67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западной средневековой историографии происходило под влиянием двух параллельных традиций — хроникальной и священной. Большое значение для развития летописания играли официальные </w:t>
      </w:r>
      <w:hyperlink r:id="rId22" w:tooltip="Консульские фасты (страница отсутствует)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консульские </w:t>
        </w:r>
        <w:proofErr w:type="spellStart"/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фасты</w:t>
        </w:r>
        <w:proofErr w:type="spellEnd"/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Fasti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consulares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или 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Consularia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), которые до конца VI века регулярно велись в </w:t>
      </w:r>
      <w:hyperlink r:id="rId23" w:tooltip="Рим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Риме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24" w:tooltip="Константинополь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Константинополе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hyperlink r:id="rId25" w:tooltip="Равенна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Равенне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. Считается, что эти официальные списки, содержащие краткие упоминания о важнейших событиях тех или иных лет, редактировались последовательно в 445, 456, 493, 526 и 572 годах. Для IV—VI веков это основа всех исторических трудов, составлявшихся в то время. По мере распада </w:t>
      </w:r>
      <w:hyperlink r:id="rId26" w:tooltip="Западная Римская империя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Западной Римской империи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консульские 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фасты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составлялись и в отделявшихся провинциях. Так, </w:t>
      </w:r>
      <w:hyperlink r:id="rId27" w:tooltip="Григорий Турский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Григорий </w:t>
        </w:r>
        <w:proofErr w:type="spellStart"/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Турский</w:t>
        </w:r>
        <w:proofErr w:type="spellEnd"/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использовал не дошедшие до позднейших эпох 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"https://ru.wikipedia.org/wiki/%D0%90%D1%80%D0%B5%D0%BB%D0%B0%D1%82" \o "Арелат"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Арелатские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 и «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"https://ru.wikipedia.org/wiki/%D0%90%D0%BD%D0%B6%D0%B5%D1%80%D1%81%D0%BA%D0%B8%D0%B5_%D0%B0%D0%BD%D0%BD%D0%B0%D0%BB%D1%8B" \o "Анжерские анналы" </w:instrTex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Анжерские</w:t>
      </w:r>
      <w:proofErr w:type="spellEnd"/>
      <w:r w:rsidRPr="004F315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анналы</w:t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Консульские </w:t>
      </w:r>
      <w:proofErr w:type="spellStart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фасты</w:t>
      </w:r>
      <w:proofErr w:type="spellEnd"/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основой для особого жанра сборников, наподобие </w:t>
      </w:r>
      <w:hyperlink r:id="rId28" w:tooltip="Хронограф 354 года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Хронографа 354 года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 сохранившегося лишь в копии XVII века с неполной рукописи </w:t>
      </w:r>
      <w:hyperlink r:id="rId29" w:tooltip="Каролингское возрождение" w:history="1">
        <w:r w:rsidRPr="004F315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каролингской эпохи</w:t>
        </w:r>
      </w:hyperlink>
      <w:r w:rsidRPr="004F315B">
        <w:rPr>
          <w:rFonts w:ascii="Times New Roman" w:hAnsi="Times New Roman" w:cs="Times New Roman"/>
          <w:color w:val="000000" w:themeColor="text1"/>
          <w:sz w:val="24"/>
          <w:szCs w:val="24"/>
        </w:rPr>
        <w:t>, по-видимому, точно воспроизводившей иллюстрированный оригинал. </w:t>
      </w:r>
    </w:p>
    <w:p w:rsidR="00EA67AF" w:rsidRDefault="00EA67AF" w:rsidP="00EA67AF">
      <w:pPr>
        <w:pStyle w:val="a8"/>
        <w:spacing w:before="0" w:beforeAutospacing="0" w:after="0" w:afterAutospacing="0"/>
        <w:rPr>
          <w:rFonts w:ascii="Arial" w:hAnsi="Arial" w:cs="Arial"/>
          <w:color w:val="646464"/>
          <w:sz w:val="25"/>
          <w:szCs w:val="25"/>
        </w:rPr>
      </w:pPr>
      <w:r w:rsidRPr="00EA67AF">
        <w:rPr>
          <w:b/>
          <w:color w:val="000000" w:themeColor="text1"/>
          <w:shd w:val="clear" w:color="auto" w:fill="00FF99"/>
        </w:rPr>
        <w:t>Задачи Историографии</w:t>
      </w:r>
      <w:r w:rsidRPr="00EA67AF">
        <w:rPr>
          <w:b/>
          <w:color w:val="000000" w:themeColor="text1"/>
        </w:rPr>
        <w:t>:</w:t>
      </w:r>
      <w:r w:rsidRPr="00EA67AF">
        <w:rPr>
          <w:rFonts w:ascii="Arial" w:hAnsi="Arial" w:cs="Arial"/>
          <w:color w:val="646464"/>
          <w:sz w:val="25"/>
          <w:szCs w:val="25"/>
        </w:rPr>
        <w:t xml:space="preserve"> </w:t>
      </w:r>
    </w:p>
    <w:p w:rsidR="00EA67AF" w:rsidRPr="00EA67AF" w:rsidRDefault="00EA67AF" w:rsidP="00EA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 xml:space="preserve">• изучение организации научных исследований, что подразумевает анализ деятельности научных учреждений, высших учебных заведений, краеведческих и других самодеятельных </w:t>
      </w:r>
      <w:proofErr w:type="gramStart"/>
      <w:r w:rsidRPr="00EA67AF">
        <w:rPr>
          <w:rFonts w:ascii="Times New Roman" w:hAnsi="Times New Roman" w:cs="Times New Roman"/>
          <w:sz w:val="24"/>
          <w:szCs w:val="24"/>
        </w:rPr>
        <w:t>обществ</w:t>
      </w:r>
      <w:proofErr w:type="gramEnd"/>
      <w:r w:rsidRPr="00EA67AF">
        <w:rPr>
          <w:rFonts w:ascii="Times New Roman" w:hAnsi="Times New Roman" w:cs="Times New Roman"/>
          <w:sz w:val="24"/>
          <w:szCs w:val="24"/>
        </w:rPr>
        <w:t xml:space="preserve"> но развитию исторических знаний;</w:t>
      </w:r>
    </w:p>
    <w:p w:rsidR="00EA67AF" w:rsidRPr="00EA67AF" w:rsidRDefault="00EA67AF" w:rsidP="00EA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>• изучение периодики по распространению исторических знаний;</w:t>
      </w:r>
    </w:p>
    <w:p w:rsidR="00EA67AF" w:rsidRPr="00EA67AF" w:rsidRDefault="00EA67AF" w:rsidP="00EA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>• изучение влияния исторического образования на подготовку и уровень развития ученых историков;</w:t>
      </w:r>
    </w:p>
    <w:p w:rsidR="00EA67AF" w:rsidRPr="00EA67AF" w:rsidRDefault="00EA67AF" w:rsidP="00EA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>• формирование теоретико-методологических основ исторической науки;</w:t>
      </w:r>
    </w:p>
    <w:p w:rsidR="00EA67AF" w:rsidRPr="00EA67AF" w:rsidRDefault="00EA67AF" w:rsidP="00EA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>• развитие и совершенствование методов исторического исследования;</w:t>
      </w:r>
    </w:p>
    <w:p w:rsidR="00EA67AF" w:rsidRPr="00EA67AF" w:rsidRDefault="00EA67AF" w:rsidP="00EA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 xml:space="preserve">• формирование </w:t>
      </w:r>
      <w:proofErr w:type="spellStart"/>
      <w:r w:rsidRPr="00EA67AF">
        <w:rPr>
          <w:rFonts w:ascii="Times New Roman" w:hAnsi="Times New Roman" w:cs="Times New Roman"/>
          <w:sz w:val="24"/>
          <w:szCs w:val="24"/>
        </w:rPr>
        <w:t>Источниковой</w:t>
      </w:r>
      <w:proofErr w:type="spellEnd"/>
      <w:r w:rsidRPr="00EA67AF">
        <w:rPr>
          <w:rFonts w:ascii="Times New Roman" w:hAnsi="Times New Roman" w:cs="Times New Roman"/>
          <w:sz w:val="24"/>
          <w:szCs w:val="24"/>
        </w:rPr>
        <w:t xml:space="preserve"> базы исторической науки;</w:t>
      </w:r>
    </w:p>
    <w:p w:rsidR="00EA67AF" w:rsidRPr="00EA67AF" w:rsidRDefault="00EA67AF" w:rsidP="00EA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>• анализ проблематики научных исследований по различным проблемам отечественной истории.</w:t>
      </w:r>
    </w:p>
    <w:p w:rsidR="00EA67AF" w:rsidRPr="00EA67AF" w:rsidRDefault="00EA67AF" w:rsidP="00EA67AF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A67AF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A50021"/>
        </w:rPr>
        <w:t>Принципы периодизации</w:t>
      </w:r>
      <w:r w:rsidRPr="00EA67AF">
        <w:rPr>
          <w:rFonts w:ascii="Times New Roman" w:hAnsi="Times New Roman" w:cs="Times New Roman"/>
          <w:color w:val="FFFFFF" w:themeColor="background1"/>
          <w:sz w:val="24"/>
          <w:szCs w:val="24"/>
        </w:rPr>
        <w:t>:</w:t>
      </w:r>
    </w:p>
    <w:p w:rsidR="00EA67AF" w:rsidRPr="00EA67AF" w:rsidRDefault="00EA67AF" w:rsidP="00EA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>Периодизация истории исторической науки позволяет нс просто определить этапы развития, но и выделить главное в эволюции историографии. Любая периодизация в науке является условной и зависит от того, какой принцип лежит в ее основе.</w:t>
      </w:r>
    </w:p>
    <w:p w:rsidR="00EA67AF" w:rsidRPr="00EA67AF" w:rsidRDefault="00EA67AF" w:rsidP="00EA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 xml:space="preserve">Первые попытки периодизации историографии относятся ко второй половине XIX — началу XX </w:t>
      </w:r>
      <w:proofErr w:type="gramStart"/>
      <w:r w:rsidRPr="00EA67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A67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A67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A67AF">
        <w:rPr>
          <w:rFonts w:ascii="Times New Roman" w:hAnsi="Times New Roman" w:cs="Times New Roman"/>
          <w:sz w:val="24"/>
          <w:szCs w:val="24"/>
        </w:rPr>
        <w:t xml:space="preserve"> это время завершается формирование историографии как научной дисциплины, в распоряжении ученых оказывается достаточно большое количество историографических источников для осмысления. Большая часть ученых начало развития русской историографии относили XVIII столетия, связывая</w:t>
      </w:r>
      <w:proofErr w:type="gramStart"/>
      <w:r w:rsidRPr="00EA67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A67AF">
        <w:rPr>
          <w:rFonts w:ascii="Times New Roman" w:hAnsi="Times New Roman" w:cs="Times New Roman"/>
          <w:sz w:val="24"/>
          <w:szCs w:val="24"/>
        </w:rPr>
        <w:t xml:space="preserve">этот момент либо с В. Н. Татищевым, либо с первыми иностранными историками, приглашенными для работы в </w:t>
      </w:r>
      <w:r w:rsidRPr="00EA67AF">
        <w:rPr>
          <w:rFonts w:ascii="Times New Roman" w:hAnsi="Times New Roman" w:cs="Times New Roman"/>
          <w:sz w:val="24"/>
          <w:szCs w:val="24"/>
        </w:rPr>
        <w:lastRenderedPageBreak/>
        <w:t>Российской академии наук. Дробить этот небольшой промежуток времени на этапы для них не было никакого смысла.</w:t>
      </w:r>
    </w:p>
    <w:p w:rsidR="00EA67AF" w:rsidRPr="00EA67AF" w:rsidRDefault="00EA67AF" w:rsidP="00EA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7AF">
        <w:rPr>
          <w:rFonts w:ascii="Times New Roman" w:hAnsi="Times New Roman" w:cs="Times New Roman"/>
          <w:sz w:val="24"/>
          <w:szCs w:val="24"/>
        </w:rPr>
        <w:t xml:space="preserve">Принципы периодизации истории исторической пауки в России были различными. И. В. </w:t>
      </w:r>
      <w:proofErr w:type="spellStart"/>
      <w:r w:rsidRPr="00EA67AF">
        <w:rPr>
          <w:rFonts w:ascii="Times New Roman" w:hAnsi="Times New Roman" w:cs="Times New Roman"/>
          <w:sz w:val="24"/>
          <w:szCs w:val="24"/>
        </w:rPr>
        <w:t>Лашнюков</w:t>
      </w:r>
      <w:proofErr w:type="spellEnd"/>
      <w:r w:rsidRPr="00EA67AF">
        <w:rPr>
          <w:rFonts w:ascii="Times New Roman" w:hAnsi="Times New Roman" w:cs="Times New Roman"/>
          <w:sz w:val="24"/>
          <w:szCs w:val="24"/>
        </w:rPr>
        <w:t xml:space="preserve"> и В. О. Ключевский исходили из ее тесной связи с положением страны. Они писали о важной роли крупнейших событий в развитии исторической науки.</w:t>
      </w:r>
    </w:p>
    <w:p w:rsidR="00EA67AF" w:rsidRDefault="00EA67AF" w:rsidP="00EA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7AF">
        <w:rPr>
          <w:rFonts w:ascii="Times New Roman" w:hAnsi="Times New Roman" w:cs="Times New Roman"/>
          <w:sz w:val="24"/>
          <w:szCs w:val="24"/>
        </w:rPr>
        <w:t>П. Н. Милюков свою периодизацию — с конца XVII в. (с "Синопсиса") до Карамзина (включительно) и после Карамзина до 30—40-х гг. XIX в. — обосновывал формированием в обществе основных взглядов и теорий.</w:t>
      </w:r>
      <w:proofErr w:type="gramEnd"/>
      <w:r w:rsidRPr="00EA67AF">
        <w:rPr>
          <w:rFonts w:ascii="Times New Roman" w:hAnsi="Times New Roman" w:cs="Times New Roman"/>
          <w:sz w:val="24"/>
          <w:szCs w:val="24"/>
        </w:rPr>
        <w:t xml:space="preserve"> В этой периодизации учитывалось не только значение идей Н. М. Карамзина для развития русской исторической науки, но и профессионализм кадров историков, степень западноевропейского влияния на них.</w:t>
      </w:r>
    </w:p>
    <w:p w:rsidR="00EA67AF" w:rsidRPr="00EA67AF" w:rsidRDefault="00EA67AF" w:rsidP="00EA67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7AF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7A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7AF">
        <w:rPr>
          <w:rFonts w:ascii="Times New Roman" w:hAnsi="Times New Roman" w:cs="Times New Roman"/>
          <w:sz w:val="24"/>
          <w:szCs w:val="24"/>
        </w:rPr>
        <w:t>составить список проблемных вопросов</w:t>
      </w:r>
      <w:r>
        <w:rPr>
          <w:rFonts w:ascii="Times New Roman" w:hAnsi="Times New Roman" w:cs="Times New Roman"/>
          <w:sz w:val="24"/>
          <w:szCs w:val="24"/>
        </w:rPr>
        <w:t xml:space="preserve"> по теме.</w:t>
      </w:r>
    </w:p>
    <w:p w:rsidR="004F315B" w:rsidRPr="00EA67AF" w:rsidRDefault="004F315B" w:rsidP="00EA67A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F315B" w:rsidRPr="00EA67AF" w:rsidSect="001E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3240"/>
    <w:multiLevelType w:val="multilevel"/>
    <w:tmpl w:val="EE0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0685F"/>
    <w:multiLevelType w:val="multilevel"/>
    <w:tmpl w:val="9830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C71A9"/>
    <w:multiLevelType w:val="hybridMultilevel"/>
    <w:tmpl w:val="C1E2ADFE"/>
    <w:lvl w:ilvl="0" w:tplc="9346753E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157B"/>
    <w:rsid w:val="001E359F"/>
    <w:rsid w:val="004F315B"/>
    <w:rsid w:val="00CE157B"/>
    <w:rsid w:val="00EA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67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F3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CE157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3"/>
    <w:rsid w:val="00CE157B"/>
  </w:style>
  <w:style w:type="character" w:customStyle="1" w:styleId="a4">
    <w:name w:val="Основной текст + Полужирный;Курсив"/>
    <w:basedOn w:val="a3"/>
    <w:rsid w:val="00CE157B"/>
    <w:rPr>
      <w:b/>
      <w:bCs/>
      <w:i/>
      <w:iCs/>
    </w:rPr>
  </w:style>
  <w:style w:type="paragraph" w:customStyle="1" w:styleId="5">
    <w:name w:val="Основной текст5"/>
    <w:basedOn w:val="a"/>
    <w:link w:val="a3"/>
    <w:rsid w:val="00CE157B"/>
    <w:pPr>
      <w:shd w:val="clear" w:color="auto" w:fill="FFFFFF"/>
      <w:spacing w:after="0" w:line="230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50">
    <w:name w:val="Заголовок №5_"/>
    <w:basedOn w:val="a0"/>
    <w:link w:val="51"/>
    <w:rsid w:val="00CE157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1">
    <w:name w:val="Заголовок №5"/>
    <w:basedOn w:val="a"/>
    <w:link w:val="50"/>
    <w:rsid w:val="00CE157B"/>
    <w:pPr>
      <w:shd w:val="clear" w:color="auto" w:fill="FFFFFF"/>
      <w:spacing w:before="60" w:after="0" w:line="233" w:lineRule="exact"/>
      <w:ind w:hanging="420"/>
      <w:outlineLvl w:val="4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18">
    <w:name w:val="c18"/>
    <w:basedOn w:val="a"/>
    <w:rsid w:val="00CE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E157B"/>
  </w:style>
  <w:style w:type="character" w:customStyle="1" w:styleId="c28">
    <w:name w:val="c28"/>
    <w:basedOn w:val="a0"/>
    <w:rsid w:val="00CE157B"/>
  </w:style>
  <w:style w:type="character" w:styleId="a5">
    <w:name w:val="Hyperlink"/>
    <w:basedOn w:val="a0"/>
    <w:uiPriority w:val="99"/>
    <w:unhideWhenUsed/>
    <w:rsid w:val="004F31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15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1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4F315B"/>
  </w:style>
  <w:style w:type="character" w:customStyle="1" w:styleId="mw-editsection">
    <w:name w:val="mw-editsection"/>
    <w:basedOn w:val="a0"/>
    <w:rsid w:val="004F315B"/>
  </w:style>
  <w:style w:type="character" w:customStyle="1" w:styleId="mw-editsection-bracket">
    <w:name w:val="mw-editsection-bracket"/>
    <w:basedOn w:val="a0"/>
    <w:rsid w:val="004F315B"/>
  </w:style>
  <w:style w:type="character" w:customStyle="1" w:styleId="mw-editsection-divider">
    <w:name w:val="mw-editsection-divider"/>
    <w:basedOn w:val="a0"/>
    <w:rsid w:val="004F315B"/>
  </w:style>
  <w:style w:type="paragraph" w:styleId="a8">
    <w:name w:val="Normal (Web)"/>
    <w:basedOn w:val="a"/>
    <w:uiPriority w:val="99"/>
    <w:unhideWhenUsed/>
    <w:rsid w:val="004F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67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1%82%D0%BE%D1%80%D0%B8%D1%8F_(%D0%93%D0%B5%D1%80%D0%BE%D0%B4%D0%BE%D1%82)" TargetMode="External"/><Relationship Id="rId13" Type="http://schemas.openxmlformats.org/officeDocument/2006/relationships/hyperlink" Target="https://ru.wikipedia.org/wiki/%D0%A2%D0%B8%D1%82_%D0%9B%D0%B8%D0%B2%D0%B8%D0%B9" TargetMode="External"/><Relationship Id="rId18" Type="http://schemas.openxmlformats.org/officeDocument/2006/relationships/hyperlink" Target="https://ru.wikipedia.org/wiki/%D0%90%D0%B2%D1%82%D0%BE%D0%B1%D0%B8%D0%BE%D0%B3%D1%80%D0%B0%D1%84%D0%B8%D1%8F" TargetMode="External"/><Relationship Id="rId26" Type="http://schemas.openxmlformats.org/officeDocument/2006/relationships/hyperlink" Target="https://ru.wikipedia.org/wiki/%D0%97%D0%B0%D0%BF%D0%B0%D0%B4%D0%BD%D0%B0%D1%8F_%D0%A0%D0%B8%D0%BC%D1%81%D0%BA%D0%B0%D1%8F_%D0%B8%D0%BC%D0%BF%D0%B5%D1%80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E%D0%BD%D1%84%D1%83%D1%86%D0%B8%D0%B0%D0%BD%D1%81%D1%82%D0%B2%D0%BE" TargetMode="External"/><Relationship Id="rId7" Type="http://schemas.openxmlformats.org/officeDocument/2006/relationships/hyperlink" Target="https://ru.wikipedia.org/wiki/%D0%93%D0%B5%D1%80%D0%BE%D0%B4%D0%BE%D1%82" TargetMode="External"/><Relationship Id="rId12" Type="http://schemas.openxmlformats.org/officeDocument/2006/relationships/hyperlink" Target="https://ru.wikipedia.org/wiki/%D0%A0%D0%B8%D0%BC%D1%81%D0%BA%D0%B0%D1%8F_%D0%B8%D0%BC%D0%BF%D0%B5%D1%80%D0%B8%D1%8F" TargetMode="External"/><Relationship Id="rId17" Type="http://schemas.openxmlformats.org/officeDocument/2006/relationships/hyperlink" Target="https://ru.wikipedia.org/wiki/%D0%A0%D0%B0%D1%86%D0%B8%D0%BE%D0%BD%D0%B0%D0%BB%D0%B8%D0%B7%D0%BC_(%D1%84%D0%B8%D0%BB%D0%BE%D1%81%D0%BE%D1%84%D0%B8%D1%8F)" TargetMode="External"/><Relationship Id="rId25" Type="http://schemas.openxmlformats.org/officeDocument/2006/relationships/hyperlink" Target="https://ru.wikipedia.org/wiki/%D0%A0%D0%B0%D0%B2%D0%B5%D0%BD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5%D0%BB%D0%BE%D0%BF%D0%BE%D0%BD%D0%BD%D0%B5%D1%81%D1%81%D0%BA%D0%B0%D1%8F_%D0%B2%D0%BE%D0%B9%D0%BD%D0%B0" TargetMode="External"/><Relationship Id="rId20" Type="http://schemas.openxmlformats.org/officeDocument/2006/relationships/hyperlink" Target="https://ru.wikipedia.org/wiki/%D0%9A%D0%BE%D0%BD%D1%84%D1%83%D1%86%D0%B8%D0%B9" TargetMode="External"/><Relationship Id="rId29" Type="http://schemas.openxmlformats.org/officeDocument/2006/relationships/hyperlink" Target="https://ru.wikipedia.org/wiki/%D0%9A%D0%B0%D1%80%D0%BE%D0%BB%D0%B8%D0%BD%D0%B3%D1%81%D0%BA%D0%BE%D0%B5_%D0%B2%D0%BE%D0%B7%D1%80%D0%BE%D0%B6%D0%B4%D0%B5%D0%BD%D0%B8%D0%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1%80%D0%B5%D0%B2%D0%BD%D1%8F%D1%8F_%D0%93%D1%80%D0%B5%D1%86%D0%B8%D1%8F" TargetMode="External"/><Relationship Id="rId11" Type="http://schemas.openxmlformats.org/officeDocument/2006/relationships/hyperlink" Target="https://ru.wikipedia.org/wiki/%D0%A4%D1%83%D0%BA%D0%B8%D0%B4%D0%B8%D0%B4" TargetMode="External"/><Relationship Id="rId24" Type="http://schemas.openxmlformats.org/officeDocument/2006/relationships/hyperlink" Target="https://ru.wikipedia.org/wiki/%D0%9A%D0%BE%D0%BD%D1%81%D1%82%D0%B0%D0%BD%D1%82%D0%B8%D0%BD%D0%BE%D0%BF%D0%BE%D0%BB%D1%8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4%D1%83%D0%BA%D0%B8%D0%B4%D0%B8%D0%B4" TargetMode="External"/><Relationship Id="rId23" Type="http://schemas.openxmlformats.org/officeDocument/2006/relationships/hyperlink" Target="https://ru.wikipedia.org/wiki/%D0%A0%D0%B8%D0%BC" TargetMode="External"/><Relationship Id="rId28" Type="http://schemas.openxmlformats.org/officeDocument/2006/relationships/hyperlink" Target="https://ru.wikipedia.org/wiki/%D0%A5%D1%80%D0%BE%D0%BD%D0%BE%D0%B3%D1%80%D0%B0%D1%84_354_%D0%B3%D0%BE%D0%B4%D0%B0" TargetMode="External"/><Relationship Id="rId10" Type="http://schemas.openxmlformats.org/officeDocument/2006/relationships/hyperlink" Target="https://ru.wikipedia.org/wiki/%D0%90%D0%BD%D1%82%D0%B8%D1%87%D0%BD%D0%BE%D1%81%D1%82%D1%8C" TargetMode="External"/><Relationship Id="rId19" Type="http://schemas.openxmlformats.org/officeDocument/2006/relationships/image" Target="media/image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0%D1%80%D0%B2%D0%B0%D1%80%D1%8B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ru.wikipedia.org/w/index.php?title=%D0%9A%D0%BE%D0%BD%D1%81%D1%83%D0%BB%D1%8C%D1%81%D0%BA%D0%B8%D0%B5_%D1%84%D0%B0%D1%81%D1%82%D1%8B&amp;action=edit&amp;redlink=1" TargetMode="External"/><Relationship Id="rId27" Type="http://schemas.openxmlformats.org/officeDocument/2006/relationships/hyperlink" Target="https://ru.wikipedia.org/wiki/%D0%93%D1%80%D0%B8%D0%B3%D0%BE%D1%80%D0%B8%D0%B9_%D0%A2%D1%83%D1%80%D1%81%D0%BA%D0%B8%D0%B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2020-11-12T12:01:00Z</dcterms:created>
  <dcterms:modified xsi:type="dcterms:W3CDTF">2020-11-12T12:33:00Z</dcterms:modified>
</cp:coreProperties>
</file>