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19FE" w14:textId="71076D04" w:rsidR="005B0752" w:rsidRPr="007A1B65" w:rsidRDefault="005B0752" w:rsidP="007A1B65">
      <w:pPr>
        <w:spacing w:after="0" w:line="240" w:lineRule="auto"/>
        <w:jc w:val="center"/>
        <w:rPr>
          <w:rStyle w:val="markedcontent"/>
        </w:rPr>
      </w:pPr>
      <w:r w:rsidRPr="00ED020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«Белые и чёрные»</w:t>
      </w:r>
    </w:p>
    <w:p w14:paraId="0656F3BA" w14:textId="77777777" w:rsidR="005B0752" w:rsidRDefault="005B0752" w:rsidP="005B075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В беспорядке поставить на столе по шесть разных</w:t>
      </w:r>
      <w:r w:rsidRPr="00ED0207"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белых и чёрных фигур. Начиная дидактическую игру, отставить в сторону одну из</w:t>
      </w:r>
      <w:r w:rsidRPr="00ED0207"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фигур, называя её и её цвет. Например: «Белый ферзь». Ребёнок продолжает игру и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должен выбрать шахматную фигуру иного названия и цвета, обязательно называя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её. Например: «Чёрный король». Затем новую шахматную фигуру представляет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взрослый и т. д.</w:t>
      </w:r>
    </w:p>
    <w:p w14:paraId="0BE72E22" w14:textId="77777777" w:rsidR="00CC4973" w:rsidRDefault="00CC4973" w:rsidP="007A1B65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3BF0D453" w14:textId="2ED71256" w:rsidR="005B0752" w:rsidRPr="00ED0207" w:rsidRDefault="005B0752" w:rsidP="005B075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«Шахматн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ый</w:t>
      </w:r>
      <w:r w:rsidRPr="00ED020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колобок</w:t>
      </w:r>
      <w:r w:rsidRPr="00ED020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10E4D3F" w14:textId="1F739586" w:rsidR="005B0752" w:rsidRPr="00ED0207" w:rsidRDefault="005B0752" w:rsidP="005B075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Воспитатель предлагает воспитанникам инсценировать сказку «Колобок»,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используя шахматные фигуры: дед-король, баба – ферзь, заяц-пешка. Лиса-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конь, волк-слон, медведь-ладья, а колобок шарик или клубок. Дети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называют все шахматные фигуры, от которых убегает колобок. Но в конце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сказки лиса колобка не съест – колобок от неё убежит.</w:t>
      </w:r>
    </w:p>
    <w:p w14:paraId="5038A68C" w14:textId="7AFE5879" w:rsidR="005B0752" w:rsidRDefault="005B0752" w:rsidP="005B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62C66" w14:textId="5746A2FC" w:rsidR="005B0752" w:rsidRPr="00ED0207" w:rsidRDefault="005B0752" w:rsidP="005B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207">
        <w:rPr>
          <w:rFonts w:ascii="Times New Roman" w:hAnsi="Times New Roman" w:cs="Times New Roman"/>
          <w:b/>
          <w:bCs/>
          <w:sz w:val="24"/>
          <w:szCs w:val="24"/>
        </w:rPr>
        <w:t>«Горизонталь»</w:t>
      </w:r>
    </w:p>
    <w:p w14:paraId="0356DF48" w14:textId="5051C86D" w:rsidR="005B0752" w:rsidRDefault="005B0752" w:rsidP="005B075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Двое играющих детей на шахматном поле по очереди заполняют одну из</w:t>
      </w:r>
      <w:r w:rsidRPr="00ED0207">
        <w:rPr>
          <w:rFonts w:ascii="Times New Roman" w:hAnsi="Times New Roman" w:cs="Times New Roman"/>
          <w:sz w:val="24"/>
          <w:szCs w:val="24"/>
        </w:rPr>
        <w:br/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горизонтальных линий шахматной доски кубиками фишками, пешками и т. п.</w:t>
      </w:r>
    </w:p>
    <w:p w14:paraId="348F5F7C" w14:textId="6C82CC45" w:rsidR="005B0752" w:rsidRPr="005B0752" w:rsidRDefault="00540133" w:rsidP="005B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909CB" wp14:editId="2CD09677">
                <wp:simplePos x="0" y="0"/>
                <wp:positionH relativeFrom="column">
                  <wp:posOffset>925830</wp:posOffset>
                </wp:positionH>
                <wp:positionV relativeFrom="paragraph">
                  <wp:posOffset>1282065</wp:posOffset>
                </wp:positionV>
                <wp:extent cx="161925" cy="14287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D467B" id="Овал 19" o:spid="_x0000_s1026" style="position:absolute;margin-left:72.9pt;margin-top:100.9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" fillcolor="red" strokecolor="#1f4d78 [1604]" strokeweight="1pt">
                <v:stroke joinstyle="miter"/>
              </v:oval>
            </w:pict>
          </mc:Fallback>
        </mc:AlternateContent>
      </w:r>
      <w:r w:rsidR="007A1B65">
        <w:rPr>
          <w:noProof/>
        </w:rPr>
        <w:drawing>
          <wp:anchor distT="0" distB="0" distL="114300" distR="114300" simplePos="0" relativeHeight="251697152" behindDoc="0" locked="0" layoutInCell="1" allowOverlap="1" wp14:anchorId="79D96AFF" wp14:editId="080D3B98">
            <wp:simplePos x="0" y="0"/>
            <wp:positionH relativeFrom="column">
              <wp:posOffset>833755</wp:posOffset>
            </wp:positionH>
            <wp:positionV relativeFrom="page">
              <wp:posOffset>5734050</wp:posOffset>
            </wp:positionV>
            <wp:extent cx="1409700" cy="1238250"/>
            <wp:effectExtent l="0" t="0" r="0" b="0"/>
            <wp:wrapTopAndBottom/>
            <wp:docPr id="2" name="Рисунок 1" descr="C:\Users\User\Desktop\2022-2023 учебный год\Воспитатель года 2023\мастер-класс\b4a9fc34bc67a2baa1d8e27598ae4f6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2022-2023 учебный год\Воспитатель года 2023\мастер-класс\b4a9fc34bc67a2baa1d8e27598ae4f6e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0" t="5705" r="16205" b="5871"/>
                    <a:stretch/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7D2DB" w14:textId="7F30EEF7" w:rsidR="00C84749" w:rsidRPr="005B0752" w:rsidRDefault="005B0752" w:rsidP="005B075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52">
        <w:rPr>
          <w:rFonts w:ascii="Times New Roman" w:hAnsi="Times New Roman" w:cs="Times New Roman"/>
          <w:b/>
          <w:bCs/>
          <w:sz w:val="24"/>
          <w:szCs w:val="24"/>
        </w:rPr>
        <w:t>«Вертикаль»</w:t>
      </w:r>
    </w:p>
    <w:p w14:paraId="0140F5A0" w14:textId="34212FEC" w:rsidR="00C84749" w:rsidRPr="005B0752" w:rsidRDefault="005B0752" w:rsidP="005B075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52">
        <w:rPr>
          <w:rStyle w:val="markedcontent"/>
          <w:rFonts w:ascii="Times New Roman" w:hAnsi="Times New Roman" w:cs="Times New Roman"/>
          <w:sz w:val="24"/>
          <w:szCs w:val="24"/>
        </w:rPr>
        <w:t>Двое играющих детей на шахматном поле по очереди заполняют одну из</w:t>
      </w:r>
      <w:r w:rsidRPr="005B0752">
        <w:rPr>
          <w:rFonts w:ascii="Times New Roman" w:hAnsi="Times New Roman" w:cs="Times New Roman"/>
          <w:sz w:val="24"/>
          <w:szCs w:val="24"/>
        </w:rPr>
        <w:br/>
      </w:r>
      <w:r w:rsidRPr="005B0752">
        <w:rPr>
          <w:rStyle w:val="markedcontent"/>
          <w:rFonts w:ascii="Times New Roman" w:hAnsi="Times New Roman" w:cs="Times New Roman"/>
          <w:sz w:val="24"/>
          <w:szCs w:val="24"/>
        </w:rPr>
        <w:t>вертикальных линий шахматной доски.</w:t>
      </w:r>
    </w:p>
    <w:p w14:paraId="424226B4" w14:textId="53F131EF" w:rsidR="005B0752" w:rsidRPr="005B0752" w:rsidRDefault="005B0752" w:rsidP="005B075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75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Диагональ</w:t>
      </w:r>
      <w:r w:rsidRPr="005B075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8C64059" w14:textId="50F123DC" w:rsidR="005B0752" w:rsidRDefault="005B0752" w:rsidP="00CC4973">
      <w:pPr>
        <w:spacing w:before="120"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B0752">
        <w:rPr>
          <w:rStyle w:val="markedcontent"/>
          <w:rFonts w:ascii="Times New Roman" w:hAnsi="Times New Roman" w:cs="Times New Roman"/>
          <w:sz w:val="24"/>
          <w:szCs w:val="24"/>
        </w:rPr>
        <w:t>Двое играющих детей на шахматном поле по очереди заполняют одну из</w:t>
      </w:r>
      <w:r w:rsidRPr="005B0752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диагональных</w:t>
      </w:r>
      <w:r w:rsidRPr="005B0752">
        <w:rPr>
          <w:rStyle w:val="markedcontent"/>
          <w:rFonts w:ascii="Times New Roman" w:hAnsi="Times New Roman" w:cs="Times New Roman"/>
          <w:sz w:val="24"/>
          <w:szCs w:val="24"/>
        </w:rPr>
        <w:t xml:space="preserve"> линий шахматной д</w:t>
      </w:r>
      <w:r w:rsidR="00CC4973">
        <w:rPr>
          <w:rStyle w:val="markedcontent"/>
          <w:rFonts w:ascii="Times New Roman" w:hAnsi="Times New Roman" w:cs="Times New Roman"/>
          <w:sz w:val="24"/>
          <w:szCs w:val="24"/>
        </w:rPr>
        <w:t>оски.</w:t>
      </w:r>
    </w:p>
    <w:p w14:paraId="4DF9987F" w14:textId="7B5C175A" w:rsidR="00CC4973" w:rsidRDefault="00CC4973" w:rsidP="00CC4973">
      <w:pPr>
        <w:spacing w:before="120"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3E95BA" w14:textId="77777777" w:rsidR="007A1B65" w:rsidRPr="007A1B65" w:rsidRDefault="007A1B65" w:rsidP="007A1B65">
      <w:pPr>
        <w:spacing w:after="0" w:line="240" w:lineRule="auto"/>
        <w:jc w:val="center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5B0752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«Снежный ком»</w:t>
      </w:r>
    </w:p>
    <w:p w14:paraId="4502E2F4" w14:textId="77777777" w:rsidR="007A1B65" w:rsidRPr="00ED0207" w:rsidRDefault="007A1B65" w:rsidP="007A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52">
        <w:rPr>
          <w:rStyle w:val="c4"/>
          <w:rFonts w:ascii="Times New Roman" w:hAnsi="Times New Roman" w:cs="Times New Roman"/>
          <w:sz w:val="24"/>
          <w:szCs w:val="24"/>
        </w:rPr>
        <w:t>Расставляются в ряд шахматные фигуры – король, ферзь, ладья, слон, конь, пешка. Первый ребенок произносит название первой фигуры – король, следующий ребенок произносит название двух фигур – короля и следующего за ним ферзя, третий произносит название сразу трех фигур – короля, ферзя и следующей за ним ладьи и т.д. Последний</w:t>
      </w:r>
      <w:r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5B0752">
        <w:rPr>
          <w:rStyle w:val="c4"/>
          <w:rFonts w:ascii="Times New Roman" w:hAnsi="Times New Roman" w:cs="Times New Roman"/>
          <w:sz w:val="24"/>
          <w:szCs w:val="24"/>
        </w:rPr>
        <w:t>ребенок должен произнести название всех фигур.</w:t>
      </w:r>
      <w:r>
        <w:rPr>
          <w:noProof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c4"/>
        </w:rPr>
        <w:t xml:space="preserve"> </w:t>
      </w:r>
    </w:p>
    <w:p w14:paraId="16F8C205" w14:textId="60B99DF9" w:rsidR="00CC4973" w:rsidRDefault="00CC4973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4846E" w14:textId="6FEDA7F6" w:rsidR="007A1B65" w:rsidRPr="00540133" w:rsidRDefault="00540133" w:rsidP="00CC49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97D4E" wp14:editId="7DC3AD87">
                <wp:simplePos x="0" y="0"/>
                <wp:positionH relativeFrom="column">
                  <wp:posOffset>-61595</wp:posOffset>
                </wp:positionH>
                <wp:positionV relativeFrom="paragraph">
                  <wp:posOffset>74295</wp:posOffset>
                </wp:positionV>
                <wp:extent cx="3162300" cy="1133475"/>
                <wp:effectExtent l="19050" t="1905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31EE8" id="Прямоугольник 24" o:spid="_x0000_s1026" style="position:absolute;margin-left:-4.85pt;margin-top:5.85pt;width:249pt;height:89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" filled="f" strokecolor="#00b0f0" strokeweight="2.25pt"/>
            </w:pict>
          </mc:Fallback>
        </mc:AlternateContent>
      </w:r>
      <w:r w:rsidRPr="00540133">
        <w:rPr>
          <w:rFonts w:ascii="Times New Roman" w:hAnsi="Times New Roman" w:cs="Times New Roman"/>
          <w:sz w:val="24"/>
          <w:szCs w:val="24"/>
        </w:rPr>
        <w:t xml:space="preserve">Для ребенка игра </w:t>
      </w:r>
      <w:r w:rsidRPr="00540133">
        <w:rPr>
          <w:rFonts w:ascii="Times New Roman" w:hAnsi="Times New Roman" w:cs="Times New Roman"/>
          <w:sz w:val="24"/>
          <w:szCs w:val="24"/>
        </w:rPr>
        <w:t>— это самое интересное и захватывающее занятие</w:t>
      </w:r>
      <w:r w:rsidRPr="00540133">
        <w:rPr>
          <w:rFonts w:ascii="Times New Roman" w:hAnsi="Times New Roman" w:cs="Times New Roman"/>
          <w:sz w:val="24"/>
          <w:szCs w:val="24"/>
        </w:rPr>
        <w:t>. В процессе игры дети незаметно для себя познают мир, развивают свои способности и обретают различные навыки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0133">
        <w:rPr>
          <w:rFonts w:ascii="Times New Roman" w:hAnsi="Times New Roman" w:cs="Times New Roman"/>
          <w:sz w:val="24"/>
          <w:szCs w:val="24"/>
        </w:rPr>
        <w:t xml:space="preserve">Правильно организованная игра творит чудеса.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BF571" w14:textId="2813A82D" w:rsidR="007A1B65" w:rsidRDefault="007A1B65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77BB3" w14:textId="26C14218" w:rsidR="007A1B65" w:rsidRDefault="007A1B65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151CF" w14:textId="367C49CB" w:rsidR="007A1B65" w:rsidRDefault="007A1B65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7B12F" w14:textId="62C53A01" w:rsidR="007A1B65" w:rsidRDefault="007A1B65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81549" w14:textId="1AC97113" w:rsidR="007A1B65" w:rsidRDefault="007A1B65" w:rsidP="00CC49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9376" w14:textId="56E50F00" w:rsidR="005B0752" w:rsidRDefault="005B0752" w:rsidP="00540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D4FB0" w14:textId="77777777" w:rsidR="00540133" w:rsidRDefault="00540133" w:rsidP="00540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0B9F0" w14:textId="79382ECE" w:rsidR="00EE3DD4" w:rsidRPr="001C13BA" w:rsidRDefault="00EE3DD4" w:rsidP="00C8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МБОУ «Лицей»</w:t>
      </w:r>
    </w:p>
    <w:p w14:paraId="3A2A0295" w14:textId="77777777" w:rsidR="00EE3DD4" w:rsidRPr="001C13BA" w:rsidRDefault="00EE3DD4" w:rsidP="00C8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14:paraId="78B1D229" w14:textId="77777777" w:rsidR="00EE3DD4" w:rsidRPr="001C13BA" w:rsidRDefault="00EE3DD4" w:rsidP="00C8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14:paraId="58D86C66" w14:textId="77777777" w:rsidR="00EE3DD4" w:rsidRPr="001C13BA" w:rsidRDefault="00EE3DD4" w:rsidP="00C8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Детский сад «Весна»</w:t>
      </w:r>
    </w:p>
    <w:p w14:paraId="01C3687D" w14:textId="77777777" w:rsidR="00EE3DD4" w:rsidRPr="001C13BA" w:rsidRDefault="00EE3DD4" w:rsidP="00C847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8C384F" w14:textId="77777777" w:rsidR="00EE3DD4" w:rsidRPr="001C13BA" w:rsidRDefault="00EE3DD4" w:rsidP="00EE3D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911AE" w14:textId="77777777" w:rsidR="00EE3DD4" w:rsidRPr="001C13BA" w:rsidRDefault="00EE3DD4" w:rsidP="00EE3D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13BA">
        <w:rPr>
          <w:rFonts w:ascii="Times New Roman" w:hAnsi="Times New Roman" w:cs="Times New Roman"/>
          <w:b/>
          <w:i/>
          <w:sz w:val="28"/>
          <w:szCs w:val="28"/>
        </w:rPr>
        <w:t>Памятка для педагогов</w:t>
      </w:r>
    </w:p>
    <w:p w14:paraId="4701122F" w14:textId="518C02F9" w:rsidR="00EE3DD4" w:rsidRPr="001C13BA" w:rsidRDefault="00EE3DD4" w:rsidP="00435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13B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35FE4">
        <w:rPr>
          <w:rFonts w:ascii="Times New Roman" w:hAnsi="Times New Roman" w:cs="Times New Roman"/>
          <w:b/>
          <w:i/>
          <w:sz w:val="28"/>
          <w:szCs w:val="28"/>
        </w:rPr>
        <w:t>Волшебный мир шахмат</w:t>
      </w:r>
      <w:r w:rsidRPr="001C13B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0F236B78" w14:textId="77777777" w:rsidR="00EE3DD4" w:rsidRPr="001C13BA" w:rsidRDefault="00EE3DD4" w:rsidP="00EE3D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DE9EA1" w14:textId="15A2D1C8" w:rsidR="00EE3DD4" w:rsidRPr="001C13BA" w:rsidRDefault="00435FE4" w:rsidP="00EE3D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6917BC9" wp14:editId="041493F2">
            <wp:simplePos x="0" y="0"/>
            <wp:positionH relativeFrom="column">
              <wp:posOffset>360680</wp:posOffset>
            </wp:positionH>
            <wp:positionV relativeFrom="page">
              <wp:posOffset>3019425</wp:posOffset>
            </wp:positionV>
            <wp:extent cx="2390775" cy="1914525"/>
            <wp:effectExtent l="0" t="0" r="9525" b="952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3DD4" w:rsidRPr="001C13B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785DA1" w14:textId="12F32A1A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1BACCCD9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4F3B4EC3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314975F1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6A3E75FD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79416A23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5D91AAE3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3855AF24" w14:textId="77777777"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4A2CC867" w14:textId="421F0622" w:rsidR="00EE3DD4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14:paraId="3B3B25F6" w14:textId="77777777" w:rsidR="005B0752" w:rsidRPr="001C13BA" w:rsidRDefault="005B0752" w:rsidP="00EE3DD4">
      <w:pPr>
        <w:rPr>
          <w:rFonts w:ascii="Times New Roman" w:hAnsi="Times New Roman" w:cs="Times New Roman"/>
          <w:sz w:val="24"/>
          <w:szCs w:val="24"/>
        </w:rPr>
      </w:pPr>
    </w:p>
    <w:p w14:paraId="0887E13D" w14:textId="77777777" w:rsidR="005B0752" w:rsidRDefault="005B0752" w:rsidP="005B0752">
      <w:pPr>
        <w:rPr>
          <w:rFonts w:ascii="Times New Roman" w:hAnsi="Times New Roman" w:cs="Times New Roman"/>
          <w:sz w:val="24"/>
          <w:szCs w:val="24"/>
        </w:rPr>
      </w:pPr>
    </w:p>
    <w:p w14:paraId="32E22371" w14:textId="37D1D93E" w:rsidR="00EE3DD4" w:rsidRPr="001C13BA" w:rsidRDefault="00EE3DD4" w:rsidP="005B0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с. Мирное, 2023</w:t>
      </w:r>
    </w:p>
    <w:p w14:paraId="28AB5F10" w14:textId="090320D6" w:rsidR="00435FE4" w:rsidRDefault="00435FE4" w:rsidP="0043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35FE4">
        <w:rPr>
          <w:rStyle w:val="a5"/>
          <w:rFonts w:ascii="Times New Roman" w:hAnsi="Times New Roman" w:cs="Times New Roman"/>
          <w:b/>
          <w:bCs/>
          <w:sz w:val="24"/>
          <w:szCs w:val="24"/>
        </w:rPr>
        <w:t>Шахматы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35FE4">
        <w:rPr>
          <w:rStyle w:val="a5"/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FE4">
        <w:rPr>
          <w:rFonts w:ascii="Times New Roman" w:hAnsi="Times New Roman" w:cs="Times New Roman"/>
          <w:sz w:val="24"/>
          <w:szCs w:val="24"/>
        </w:rPr>
        <w:t xml:space="preserve">старинная и очень увлекательная игра, помогающая в развитии памяти и логического мышления. Это отличная возможность расширения кругозора ребенка, прекрасное средство внесения разнообразия в его досуг, ускорения развития малыша.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EF4A0" w14:textId="65335E5C" w:rsidR="005B0752" w:rsidRDefault="005B0752" w:rsidP="0043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3149C130" wp14:editId="6EFDFAFD">
            <wp:simplePos x="0" y="0"/>
            <wp:positionH relativeFrom="column">
              <wp:posOffset>449580</wp:posOffset>
            </wp:positionH>
            <wp:positionV relativeFrom="page">
              <wp:posOffset>1752600</wp:posOffset>
            </wp:positionV>
            <wp:extent cx="1966595" cy="1311275"/>
            <wp:effectExtent l="0" t="0" r="0" b="3175"/>
            <wp:wrapTopAndBottom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2CFF5" w14:textId="59FDF651" w:rsidR="00435FE4" w:rsidRDefault="00435FE4" w:rsidP="007A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развивают память, логическое мышление, пространственное воображение, вырабатывают усидчивость, внимательность, целеустремленность. Ребенок учится делать логические выводы – мыслить самостоятельно.</w:t>
      </w:r>
    </w:p>
    <w:p w14:paraId="74C3EB41" w14:textId="77777777" w:rsidR="00435FE4" w:rsidRDefault="00435FE4" w:rsidP="007A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развивают в ребенке способность принимать решения в условиях неопределенности и отвечать за них, а значит, и самостоятельность. Не менее важно умение длительное время концентрироваться на одном виде деятельности (что для гиперактивных ребят выполняет еще и коррекционную функцию).</w:t>
      </w:r>
    </w:p>
    <w:p w14:paraId="32B3628E" w14:textId="6BC804A1" w:rsidR="00435FE4" w:rsidRDefault="00435FE4" w:rsidP="007A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Шахматы учат правильно относиться к неудачам и </w:t>
      </w:r>
      <w:r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ошибкам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неудач, делать выводы и применять их в будущем. Помимо интеллекта, развивается изобретательность и творческие способности, этому особенно способствует решение комбинаций, задач и, конечно же, «музыки шахмат» — этюдов.</w:t>
      </w:r>
    </w:p>
    <w:p w14:paraId="0CA38601" w14:textId="5D770EF2" w:rsidR="00435FE4" w:rsidRPr="00435FE4" w:rsidRDefault="00540133" w:rsidP="007A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FC61943" wp14:editId="7C77459F">
            <wp:simplePos x="0" y="0"/>
            <wp:positionH relativeFrom="column">
              <wp:posOffset>4033520</wp:posOffset>
            </wp:positionH>
            <wp:positionV relativeFrom="page">
              <wp:posOffset>504825</wp:posOffset>
            </wp:positionV>
            <wp:extent cx="1749425" cy="1114425"/>
            <wp:effectExtent l="0" t="0" r="317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6" b="11473"/>
                    <a:stretch/>
                  </pic:blipFill>
                  <pic:spPr bwMode="auto">
                    <a:xfrm>
                      <a:off x="0" y="0"/>
                      <a:ext cx="1749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FE4" w:rsidRPr="00435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учат мыслить системно и стратегически, развивают способность к анализу, а самое главное – дети учатся создавать внутренний план действий (действовать в уме). Этот навык является ключевым для развития мышления в целом, и именно при помощи интеллектуальных игр, и в частности шахмат, его проще всего выработать.</w:t>
      </w:r>
    </w:p>
    <w:p w14:paraId="056A3CC7" w14:textId="08EACD01" w:rsidR="00EE3DD4" w:rsidRDefault="00435FE4" w:rsidP="007A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FE4">
        <w:rPr>
          <w:rFonts w:ascii="Times New Roman" w:hAnsi="Times New Roman" w:cs="Times New Roman"/>
          <w:sz w:val="24"/>
          <w:szCs w:val="24"/>
        </w:rPr>
        <w:t>Во время занятий шахматами у ребенка одновременно работают два полушария мозга. В частности, за построение логических цепочек и поиск сильнейших ходов отвечает левое полушарие мозга. Правое полушарие мозга способствует развитию пространственного воображения, в результате чего дошкольник учится просчитывать возможные варианты течения партии и предугадывать действия противника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651C3D" w14:textId="40F1DE3D" w:rsidR="007A1B65" w:rsidRDefault="007A1B65" w:rsidP="00435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4882AE" w14:textId="2166CE6C" w:rsidR="007A1B65" w:rsidRPr="007A1B65" w:rsidRDefault="007A1B65" w:rsidP="007A1B65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A1B65">
        <w:rPr>
          <w:rFonts w:ascii="Times New Roman" w:hAnsi="Times New Roman" w:cs="Times New Roman"/>
          <w:b/>
          <w:bCs/>
          <w:color w:val="00B050"/>
          <w:sz w:val="24"/>
          <w:szCs w:val="24"/>
        </w:rPr>
        <w:t>Дидактические игры по шахматам для детей старшего дошкольного возраста</w:t>
      </w:r>
    </w:p>
    <w:p w14:paraId="42B0D827" w14:textId="2DED4DC3" w:rsidR="007A1B65" w:rsidRDefault="00CC4973" w:rsidP="007A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4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«Шахм</w:t>
      </w:r>
      <w:r w:rsidR="007A1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CC4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тная лесенка»</w:t>
      </w:r>
    </w:p>
    <w:p w14:paraId="52575A35" w14:textId="400A4CAA" w:rsidR="00CC4973" w:rsidRPr="007A1B65" w:rsidRDefault="007A1B65" w:rsidP="007A1B65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стоимостью «значимостью» фигуры ребенок подбирает карточку с изображением множества предметов, соответствующим стоимости данной фигуры.</w:t>
      </w:r>
    </w:p>
    <w:p w14:paraId="5226AF1F" w14:textId="16DDC175" w:rsidR="00CC4973" w:rsidRDefault="00CC4973" w:rsidP="00435FE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C223ED" w14:textId="79B89FC1" w:rsidR="00435FE4" w:rsidRPr="00ED0207" w:rsidRDefault="00435FE4" w:rsidP="00435FE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«Шахматный кубик»</w:t>
      </w:r>
    </w:p>
    <w:p w14:paraId="1EFD445D" w14:textId="548B99E6" w:rsidR="00CC4973" w:rsidRDefault="00435FE4" w:rsidP="00CC4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На гранях кубика наклеены шахматные фигуры, дети</w:t>
      </w:r>
      <w:r w:rsidRPr="00ED0207"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бросают кубик по очереди. Бросивший должен назвать фигуру, которая выпала на</w:t>
      </w:r>
      <w:r w:rsidRPr="00ED0207"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верхней грани кубика.</w:t>
      </w:r>
    </w:p>
    <w:p w14:paraId="35B155B5" w14:textId="7765B552" w:rsidR="00CC4973" w:rsidRPr="00CC4973" w:rsidRDefault="00CC4973" w:rsidP="00CC4973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4BC8FA" w14:textId="6BFC899A" w:rsidR="007A1B65" w:rsidRDefault="007A1B65" w:rsidP="00ED0207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156E98" w14:textId="43D7E18F" w:rsidR="00ED0207" w:rsidRPr="00ED0207" w:rsidRDefault="00ED0207" w:rsidP="00ED0207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«Шахматный веер»</w:t>
      </w:r>
    </w:p>
    <w:p w14:paraId="1252EB81" w14:textId="2D096BBD" w:rsidR="00CC4973" w:rsidRDefault="00540133" w:rsidP="00CC4973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1BD3AAA" wp14:editId="46B260B4">
            <wp:simplePos x="0" y="0"/>
            <wp:positionH relativeFrom="column">
              <wp:posOffset>694055</wp:posOffset>
            </wp:positionH>
            <wp:positionV relativeFrom="page">
              <wp:posOffset>2978785</wp:posOffset>
            </wp:positionV>
            <wp:extent cx="1685925" cy="994410"/>
            <wp:effectExtent l="0" t="0" r="9525" b="0"/>
            <wp:wrapTopAndBottom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4" t="2593" r="17182" b="5771"/>
                    <a:stretch/>
                  </pic:blipFill>
                  <pic:spPr>
                    <a:xfrm>
                      <a:off x="0" y="0"/>
                      <a:ext cx="168592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207" w:rsidRPr="00ED0207">
        <w:rPr>
          <w:rStyle w:val="markedcontent"/>
          <w:rFonts w:ascii="Times New Roman" w:hAnsi="Times New Roman" w:cs="Times New Roman"/>
          <w:sz w:val="24"/>
          <w:szCs w:val="24"/>
        </w:rPr>
        <w:t>Взрослый или ребенок показывает веер, а дети по очереди</w:t>
      </w:r>
      <w:r w:rsidR="00ED0207">
        <w:rPr>
          <w:rFonts w:ascii="Times New Roman" w:hAnsi="Times New Roman" w:cs="Times New Roman"/>
          <w:sz w:val="24"/>
          <w:szCs w:val="24"/>
        </w:rPr>
        <w:t xml:space="preserve"> </w:t>
      </w:r>
      <w:r w:rsidR="00ED0207" w:rsidRPr="00ED0207">
        <w:rPr>
          <w:rStyle w:val="markedcontent"/>
          <w:rFonts w:ascii="Times New Roman" w:hAnsi="Times New Roman" w:cs="Times New Roman"/>
          <w:sz w:val="24"/>
          <w:szCs w:val="24"/>
        </w:rPr>
        <w:t xml:space="preserve">называют шахматную фигуру, изображенную на веере. Другой вариант </w:t>
      </w:r>
      <w:r w:rsidR="00ED0207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ED0207" w:rsidRPr="00ED0207">
        <w:rPr>
          <w:rStyle w:val="markedcontent"/>
          <w:rFonts w:ascii="Times New Roman" w:hAnsi="Times New Roman" w:cs="Times New Roman"/>
          <w:sz w:val="24"/>
          <w:szCs w:val="24"/>
        </w:rPr>
        <w:t xml:space="preserve"> ребенок</w:t>
      </w:r>
      <w:r w:rsidR="00ED0207">
        <w:rPr>
          <w:rFonts w:ascii="Times New Roman" w:hAnsi="Times New Roman" w:cs="Times New Roman"/>
          <w:sz w:val="24"/>
          <w:szCs w:val="24"/>
        </w:rPr>
        <w:t xml:space="preserve"> </w:t>
      </w:r>
      <w:r w:rsidR="00ED0207" w:rsidRPr="00ED0207">
        <w:rPr>
          <w:rStyle w:val="markedcontent"/>
          <w:rFonts w:ascii="Times New Roman" w:hAnsi="Times New Roman" w:cs="Times New Roman"/>
          <w:sz w:val="24"/>
          <w:szCs w:val="24"/>
        </w:rPr>
        <w:t>показывает одну фигуру на веере, а дети называют эту фигуру.</w:t>
      </w:r>
    </w:p>
    <w:p w14:paraId="3E869477" w14:textId="44171DC9" w:rsidR="007A1B65" w:rsidRDefault="007A1B65" w:rsidP="00CC4973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43912F4" w14:textId="1DFA7854" w:rsidR="007A1B65" w:rsidRDefault="007A1B65" w:rsidP="007A1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20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«Волшебный мешочек»</w:t>
      </w:r>
    </w:p>
    <w:p w14:paraId="241DF328" w14:textId="5BD44B92" w:rsidR="007A1B65" w:rsidRPr="007A1B65" w:rsidRDefault="007A1B65" w:rsidP="007A1B65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ED0207">
        <w:rPr>
          <w:rFonts w:ascii="Times New Roman" w:hAnsi="Times New Roman" w:cs="Times New Roman"/>
          <w:sz w:val="24"/>
          <w:szCs w:val="24"/>
        </w:rPr>
        <w:t>Воспитатель прячет в непрозрачном мешочке шахматные фигуры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Fonts w:ascii="Times New Roman" w:hAnsi="Times New Roman" w:cs="Times New Roman"/>
          <w:sz w:val="24"/>
          <w:szCs w:val="24"/>
        </w:rPr>
        <w:t>предлагает ребенку на ощупь определить,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 xml:space="preserve"> какая фигура спряталась,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207">
        <w:rPr>
          <w:rStyle w:val="markedcontent"/>
          <w:rFonts w:ascii="Times New Roman" w:hAnsi="Times New Roman" w:cs="Times New Roman"/>
          <w:sz w:val="24"/>
          <w:szCs w:val="24"/>
        </w:rPr>
        <w:t>поздороваться с ней, назвав ее по имени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51D1303" w14:textId="3F9E7265" w:rsidR="007A1B65" w:rsidRDefault="00540133" w:rsidP="007A1B65">
      <w:pPr>
        <w:spacing w:after="0" w:line="240" w:lineRule="auto"/>
        <w:jc w:val="center"/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3F61834" wp14:editId="2040A075">
            <wp:simplePos x="0" y="0"/>
            <wp:positionH relativeFrom="column">
              <wp:posOffset>916305</wp:posOffset>
            </wp:positionH>
            <wp:positionV relativeFrom="page">
              <wp:posOffset>5298440</wp:posOffset>
            </wp:positionV>
            <wp:extent cx="1400175" cy="1145540"/>
            <wp:effectExtent l="0" t="0" r="9525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3DA99" w14:textId="25D7A76C" w:rsidR="00EE3DD4" w:rsidRPr="00ED0207" w:rsidRDefault="007A1B65" w:rsidP="005B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sectPr w:rsidR="00EE3DD4" w:rsidRPr="00ED0207" w:rsidSect="00EE3DD4">
      <w:pgSz w:w="16838" w:h="11906" w:orient="landscape"/>
      <w:pgMar w:top="567" w:right="567" w:bottom="567" w:left="567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D5585"/>
    <w:multiLevelType w:val="multilevel"/>
    <w:tmpl w:val="3214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23FF7"/>
    <w:multiLevelType w:val="multilevel"/>
    <w:tmpl w:val="6604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D4"/>
    <w:rsid w:val="00435FE4"/>
    <w:rsid w:val="00540133"/>
    <w:rsid w:val="005B0752"/>
    <w:rsid w:val="007A1B65"/>
    <w:rsid w:val="007E298A"/>
    <w:rsid w:val="00B70C45"/>
    <w:rsid w:val="00BC50E3"/>
    <w:rsid w:val="00C84749"/>
    <w:rsid w:val="00CC4973"/>
    <w:rsid w:val="00E93601"/>
    <w:rsid w:val="00ED0207"/>
    <w:rsid w:val="00E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20E0"/>
  <w15:chartTrackingRefBased/>
  <w15:docId w15:val="{C31823CC-E193-45EB-8AE1-F0BAADAE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DD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E3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435FE4"/>
    <w:rPr>
      <w:i/>
      <w:iCs/>
    </w:rPr>
  </w:style>
  <w:style w:type="paragraph" w:styleId="a6">
    <w:name w:val="Normal (Web)"/>
    <w:basedOn w:val="a"/>
    <w:uiPriority w:val="99"/>
    <w:semiHidden/>
    <w:unhideWhenUsed/>
    <w:rsid w:val="00435FE4"/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435FE4"/>
  </w:style>
  <w:style w:type="character" w:customStyle="1" w:styleId="c4">
    <w:name w:val="c4"/>
    <w:basedOn w:val="a0"/>
    <w:rsid w:val="005B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cp:lastPrinted>2023-03-27T13:59:00Z</cp:lastPrinted>
  <dcterms:created xsi:type="dcterms:W3CDTF">2023-04-18T19:22:00Z</dcterms:created>
  <dcterms:modified xsi:type="dcterms:W3CDTF">2023-04-18T19:22:00Z</dcterms:modified>
</cp:coreProperties>
</file>