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80E" w:rsidRDefault="00DF2579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МИНИСТЕРСТВО ОБРАЗОВАНИЯ, НАУКИ И МОЛОДЁЖИ</w:t>
      </w:r>
    </w:p>
    <w:p w:rsidR="0096680E" w:rsidRDefault="00DF2579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РЕСПУБЛИКИ КРЫМ</w:t>
      </w:r>
    </w:p>
    <w:p w:rsidR="0096680E" w:rsidRDefault="0096680E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96680E" w:rsidRDefault="00DF2579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ОТДЕЛ ОБРАЗОВАНИЯ СИМФЕРОПОЛЬСКОЙ РАЙОННОЙ ГОСУДАРСТВЕННОЙ АДМИНИСТРАЦИИ В РЕСПУБЛИКЕ КРЫМ</w:t>
      </w:r>
    </w:p>
    <w:p w:rsidR="0096680E" w:rsidRDefault="0096680E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96680E" w:rsidRDefault="00DF2579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МУНИЦИПАЛЬНОЕ БЮДЖЕТНОЕ ОБРАЗОВАТЕЛЬНОЕ УЧРЕЖДЕНИЕ ДОПОЛНИТЕЛЬНОГО ОБРАЗОВАНИЯ «ЦЕНТР ДЕТСКОГО И ЮНОШЕСКОГО ТВОРЧЕСТВА»</w:t>
      </w:r>
    </w:p>
    <w:p w:rsidR="0096680E" w:rsidRDefault="00DF2579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СИМФЕРОПОЛЬСКОЙ РАЙОННОЙ ГОСУДАРСТВЕННОЙ АДМИНИСТРАЦИИ В РЕСПУБЛИКЕ КРЫМ</w:t>
      </w:r>
    </w:p>
    <w:p w:rsidR="0096680E" w:rsidRDefault="0096680E">
      <w:pPr>
        <w:rPr>
          <w:rFonts w:ascii="Calibri" w:eastAsia="Calibri" w:hAnsi="Calibri" w:cs="Calibri"/>
        </w:rPr>
      </w:pPr>
    </w:p>
    <w:p w:rsidR="0096680E" w:rsidRDefault="00DF2579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Методическая  разработка занятия  «Первоцветы нашего Крыма» </w:t>
      </w:r>
    </w:p>
    <w:p w:rsidR="0096680E" w:rsidRDefault="00DF2579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для учащихся 5-6-х классов с использованием</w:t>
      </w:r>
      <w:r w:rsidRPr="00DF2579">
        <w:rPr>
          <w:rFonts w:ascii="Times New Roman" w:eastAsia="Times New Roman" w:hAnsi="Times New Roman" w:cs="Times New Roman"/>
          <w:b/>
          <w:i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практической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96680E" w:rsidRDefault="00DF2579">
      <w:pPr>
        <w:rPr>
          <w:rFonts w:ascii="Times New Roman" w:eastAsia="Times New Roman" w:hAnsi="Times New Roman" w:cs="Times New Roman"/>
          <w:b/>
          <w:i/>
          <w:color w:val="FF0000"/>
          <w:sz w:val="36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lang w:val="en-US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технологии -  </w:t>
      </w:r>
      <w:r w:rsidR="00D72A47">
        <w:rPr>
          <w:rFonts w:ascii="Times New Roman" w:eastAsia="Times New Roman" w:hAnsi="Times New Roman" w:cs="Times New Roman"/>
          <w:b/>
          <w:i/>
          <w:color w:val="FF0000"/>
          <w:sz w:val="36"/>
        </w:rPr>
        <w:t>ЛЭ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</w:rPr>
        <w:t>ПБУК</w:t>
      </w:r>
    </w:p>
    <w:p w:rsidR="00DF2579" w:rsidRDefault="00DF2579">
      <w:r w:rsidRPr="00DF2579">
        <w:t xml:space="preserve">                                                               </w:t>
      </w:r>
      <w:r>
        <w:object w:dxaOrig="4032" w:dyaOrig="2736">
          <v:rect id="rectole0000000011" o:spid="_x0000_i1034" style="width:201.75pt;height:136.5pt" o:ole="" o:preferrelative="t" stroked="f">
            <v:imagedata r:id="rId5" o:title=""/>
          </v:rect>
          <o:OLEObject Type="Embed" ProgID="StaticMetafile" ShapeID="rectole0000000011" DrawAspect="Content" ObjectID="_1580069555" r:id="rId6"/>
        </w:object>
      </w:r>
    </w:p>
    <w:p w:rsidR="00DF2579" w:rsidRDefault="00DF2579"/>
    <w:p w:rsidR="00DF2579" w:rsidRDefault="00DF2579"/>
    <w:p w:rsidR="00DF2579" w:rsidRPr="00DF2579" w:rsidRDefault="00DF2579">
      <w:pPr>
        <w:rPr>
          <w:rFonts w:ascii="Times New Roman" w:eastAsia="Times New Roman" w:hAnsi="Times New Roman" w:cs="Times New Roman"/>
          <w:b/>
          <w:i/>
          <w:color w:val="FF0000"/>
          <w:sz w:val="36"/>
        </w:rPr>
      </w:pPr>
    </w:p>
    <w:p w:rsidR="00DF2579" w:rsidRDefault="00DF2579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                                                           Разработку  выполнила   </w:t>
      </w:r>
    </w:p>
    <w:p w:rsidR="0096680E" w:rsidRPr="00DF2579" w:rsidRDefault="00DF2579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                                                              учитель  биологии                              </w:t>
      </w:r>
    </w:p>
    <w:p w:rsidR="0096680E" w:rsidRDefault="00DF2579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                                                    Педагог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дополнительного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обра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-</w:t>
      </w:r>
    </w:p>
    <w:p w:rsidR="0096680E" w:rsidRDefault="00DF2579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зования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эколого-натуралисти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-</w:t>
      </w:r>
    </w:p>
    <w:p w:rsidR="0096680E" w:rsidRDefault="00DF2579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ческого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отдела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Лисюра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Татьяна </w:t>
      </w:r>
    </w:p>
    <w:p w:rsidR="00DF2579" w:rsidRDefault="00DF2579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                                                  Николаевна</w:t>
      </w:r>
    </w:p>
    <w:p w:rsidR="00437E2F" w:rsidRDefault="00437E2F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                        Симферополь   2018</w:t>
      </w:r>
    </w:p>
    <w:p w:rsidR="0096680E" w:rsidRPr="00437E2F" w:rsidRDefault="00DF2579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Тема занятия: «Первоцветы  нашего Крыма»</w:t>
      </w:r>
    </w:p>
    <w:p w:rsidR="0096680E" w:rsidRDefault="00DF2579">
      <w:pPr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Тип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</w:rPr>
        <w:t>рок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открытия нового знания</w:t>
      </w:r>
    </w:p>
    <w:p w:rsidR="0096680E" w:rsidRDefault="00DF2579">
      <w:pPr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Вид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</w:rPr>
        <w:t>рок-изучение</w:t>
      </w:r>
      <w:proofErr w:type="spellEnd"/>
    </w:p>
    <w:p w:rsidR="0096680E" w:rsidRPr="00F91538" w:rsidRDefault="00DF2579">
      <w:pPr>
        <w:rPr>
          <w:rFonts w:ascii="Times New Roman" w:eastAsia="Times New Roman" w:hAnsi="Times New Roman" w:cs="Times New Roman"/>
          <w:color w:val="0070C0"/>
          <w:sz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>.</w:t>
      </w:r>
      <w:r w:rsidRPr="00F91538">
        <w:rPr>
          <w:rFonts w:ascii="Times New Roman" w:eastAsia="Times New Roman" w:hAnsi="Times New Roman" w:cs="Times New Roman"/>
          <w:color w:val="0070C0"/>
          <w:sz w:val="32"/>
        </w:rPr>
        <w:t>привлечение</w:t>
      </w:r>
      <w:proofErr w:type="spellEnd"/>
      <w:r w:rsidRPr="00F91538">
        <w:rPr>
          <w:rFonts w:ascii="Times New Roman" w:eastAsia="Times New Roman" w:hAnsi="Times New Roman" w:cs="Times New Roman"/>
          <w:color w:val="0070C0"/>
          <w:sz w:val="32"/>
        </w:rPr>
        <w:t xml:space="preserve"> </w:t>
      </w:r>
      <w:proofErr w:type="gramStart"/>
      <w:r w:rsidRPr="00F91538">
        <w:rPr>
          <w:rFonts w:ascii="Times New Roman" w:eastAsia="Times New Roman" w:hAnsi="Times New Roman" w:cs="Times New Roman"/>
          <w:color w:val="0070C0"/>
          <w:sz w:val="32"/>
        </w:rPr>
        <w:t>внимания</w:t>
      </w:r>
      <w:proofErr w:type="gramEnd"/>
      <w:r w:rsidRPr="00F91538">
        <w:rPr>
          <w:rFonts w:ascii="Times New Roman" w:eastAsia="Times New Roman" w:hAnsi="Times New Roman" w:cs="Times New Roman"/>
          <w:color w:val="0070C0"/>
          <w:sz w:val="32"/>
        </w:rPr>
        <w:t xml:space="preserve"> к проблеме сохранения  первоцветов </w:t>
      </w:r>
      <w:r w:rsidR="008226BD" w:rsidRPr="00F91538">
        <w:rPr>
          <w:rFonts w:ascii="Times New Roman" w:eastAsia="Times New Roman" w:hAnsi="Times New Roman" w:cs="Times New Roman"/>
          <w:color w:val="0070C0"/>
          <w:sz w:val="32"/>
        </w:rPr>
        <w:t>используя пра</w:t>
      </w:r>
      <w:r w:rsidR="00D72A47" w:rsidRPr="00F91538">
        <w:rPr>
          <w:rFonts w:ascii="Times New Roman" w:eastAsia="Times New Roman" w:hAnsi="Times New Roman" w:cs="Times New Roman"/>
          <w:color w:val="0070C0"/>
          <w:sz w:val="32"/>
        </w:rPr>
        <w:t>к</w:t>
      </w:r>
      <w:r w:rsidR="008226BD" w:rsidRPr="00F91538">
        <w:rPr>
          <w:rFonts w:ascii="Times New Roman" w:eastAsia="Times New Roman" w:hAnsi="Times New Roman" w:cs="Times New Roman"/>
          <w:color w:val="0070C0"/>
          <w:sz w:val="32"/>
        </w:rPr>
        <w:t xml:space="preserve">тическую технологию </w:t>
      </w:r>
      <w:r w:rsidR="00D72A47" w:rsidRPr="00F91538">
        <w:rPr>
          <w:rFonts w:ascii="Times New Roman" w:eastAsia="Times New Roman" w:hAnsi="Times New Roman" w:cs="Times New Roman"/>
          <w:color w:val="0070C0"/>
          <w:sz w:val="36"/>
        </w:rPr>
        <w:t xml:space="preserve">- </w:t>
      </w:r>
      <w:proofErr w:type="spellStart"/>
      <w:r w:rsidR="00D72A47" w:rsidRPr="00F91538">
        <w:rPr>
          <w:rFonts w:ascii="Times New Roman" w:eastAsia="Times New Roman" w:hAnsi="Times New Roman" w:cs="Times New Roman"/>
          <w:color w:val="0070C0"/>
          <w:sz w:val="40"/>
          <w:szCs w:val="40"/>
        </w:rPr>
        <w:t>лэпбук</w:t>
      </w:r>
      <w:proofErr w:type="spellEnd"/>
      <w:r w:rsidRPr="00F91538">
        <w:rPr>
          <w:rFonts w:ascii="Times New Roman" w:eastAsia="Times New Roman" w:hAnsi="Times New Roman" w:cs="Times New Roman"/>
          <w:color w:val="0070C0"/>
          <w:sz w:val="40"/>
          <w:szCs w:val="40"/>
        </w:rPr>
        <w:t>.</w:t>
      </w:r>
      <w:r w:rsidRPr="00F91538">
        <w:rPr>
          <w:rFonts w:ascii="Times New Roman" w:eastAsia="Times New Roman" w:hAnsi="Times New Roman" w:cs="Times New Roman"/>
          <w:color w:val="0070C0"/>
          <w:sz w:val="36"/>
        </w:rPr>
        <w:t xml:space="preserve"> </w:t>
      </w:r>
    </w:p>
    <w:p w:rsidR="0096680E" w:rsidRPr="008226BD" w:rsidRDefault="00DF25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Задачи:</w:t>
      </w:r>
      <w:r w:rsidR="00F91538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образовательные:</w:t>
      </w:r>
      <w:r w:rsidRPr="008226BD">
        <w:rPr>
          <w:rFonts w:ascii="Times New Roman" w:eastAsia="Times New Roman" w:hAnsi="Times New Roman" w:cs="Times New Roman"/>
          <w:sz w:val="24"/>
          <w:szCs w:val="24"/>
        </w:rPr>
        <w:t>1)мотивировать учащихся на проявление инициативы и самостоятельности;</w:t>
      </w:r>
    </w:p>
    <w:p w:rsidR="0096680E" w:rsidRPr="008226BD" w:rsidRDefault="00DF2579">
      <w:pPr>
        <w:rPr>
          <w:rFonts w:ascii="Times New Roman" w:eastAsia="Times New Roman" w:hAnsi="Times New Roman" w:cs="Times New Roman"/>
          <w:sz w:val="24"/>
          <w:szCs w:val="24"/>
        </w:rPr>
      </w:pPr>
      <w:r w:rsidRPr="008226BD">
        <w:rPr>
          <w:rFonts w:ascii="Times New Roman" w:eastAsia="Times New Roman" w:hAnsi="Times New Roman" w:cs="Times New Roman"/>
          <w:sz w:val="24"/>
          <w:szCs w:val="24"/>
        </w:rPr>
        <w:t xml:space="preserve">2)организовать  самостоятельную  деятельность </w:t>
      </w:r>
      <w:proofErr w:type="spellStart"/>
      <w:r w:rsidRPr="008226BD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proofErr w:type="gramStart"/>
      <w:r w:rsidRPr="008226BD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spellEnd"/>
      <w:proofErr w:type="gramEnd"/>
      <w:r w:rsidRPr="008226BD">
        <w:rPr>
          <w:rFonts w:ascii="Times New Roman" w:eastAsia="Times New Roman" w:hAnsi="Times New Roman" w:cs="Times New Roman"/>
          <w:sz w:val="24"/>
          <w:szCs w:val="24"/>
        </w:rPr>
        <w:t xml:space="preserve"> которой каждый реализует свои способности и интересы;</w:t>
      </w:r>
    </w:p>
    <w:p w:rsidR="0096680E" w:rsidRPr="008226BD" w:rsidRDefault="008226BD">
      <w:pPr>
        <w:rPr>
          <w:rFonts w:ascii="Times New Roman" w:eastAsia="Times New Roman" w:hAnsi="Times New Roman" w:cs="Times New Roman"/>
          <w:sz w:val="24"/>
          <w:szCs w:val="24"/>
        </w:rPr>
      </w:pPr>
      <w:r w:rsidRPr="008226BD">
        <w:rPr>
          <w:rFonts w:ascii="Times New Roman" w:eastAsia="Times New Roman" w:hAnsi="Times New Roman" w:cs="Times New Roman"/>
          <w:sz w:val="24"/>
          <w:szCs w:val="24"/>
        </w:rPr>
        <w:t>3)расширение и систематизация представлений учащихся о первоцветах</w:t>
      </w:r>
      <w:r w:rsidR="00DF2579" w:rsidRPr="008226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680E" w:rsidRPr="008226BD" w:rsidRDefault="00DF2579">
      <w:pPr>
        <w:rPr>
          <w:rFonts w:ascii="Times New Roman" w:eastAsia="Times New Roman" w:hAnsi="Times New Roman" w:cs="Times New Roman"/>
          <w:sz w:val="24"/>
          <w:szCs w:val="24"/>
        </w:rPr>
      </w:pPr>
      <w:r w:rsidRPr="008226BD">
        <w:rPr>
          <w:rFonts w:ascii="Times New Roman" w:eastAsia="Times New Roman" w:hAnsi="Times New Roman" w:cs="Times New Roman"/>
          <w:sz w:val="24"/>
          <w:szCs w:val="24"/>
        </w:rPr>
        <w:t xml:space="preserve">4)ознакомить учащихся с основным видовым разнообразием раннецветущих растений своей местности;                                                                                                                       </w:t>
      </w:r>
    </w:p>
    <w:p w:rsidR="0096680E" w:rsidRDefault="00DF2579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Воспитательные:</w:t>
      </w:r>
      <w:r>
        <w:rPr>
          <w:rFonts w:ascii="Times New Roman" w:eastAsia="Times New Roman" w:hAnsi="Times New Roman" w:cs="Times New Roman"/>
          <w:sz w:val="24"/>
        </w:rPr>
        <w:t>1)воспитывать любовь и бережное отношение к растениям;         2)прививать любовь к родному краю;3)воспитание культуры общения с природой.</w:t>
      </w:r>
    </w:p>
    <w:p w:rsidR="008226BD" w:rsidRDefault="00DF2579" w:rsidP="009A7216">
      <w:pPr>
        <w:rPr>
          <w:rFonts w:ascii="Times New Roman" w:eastAsia="Times New Roman" w:hAnsi="Times New Roman" w:cs="Times New Roman"/>
          <w:i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Развивающие:</w:t>
      </w:r>
      <w:r>
        <w:rPr>
          <w:rFonts w:ascii="Times New Roman" w:eastAsia="Times New Roman" w:hAnsi="Times New Roman" w:cs="Times New Roman"/>
          <w:sz w:val="24"/>
        </w:rPr>
        <w:t>1)развивать логическое мышление и внимание;                              2)р</w:t>
      </w:r>
      <w:r w:rsidR="009E3712">
        <w:rPr>
          <w:rFonts w:ascii="Times New Roman" w:eastAsia="Times New Roman" w:hAnsi="Times New Roman" w:cs="Times New Roman"/>
          <w:sz w:val="24"/>
        </w:rPr>
        <w:t>азвивать интерес к познавательн</w:t>
      </w:r>
      <w:proofErr w:type="gramStart"/>
      <w:r w:rsidR="009E3712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="009E3712">
        <w:rPr>
          <w:rFonts w:ascii="Times New Roman" w:eastAsia="Times New Roman" w:hAnsi="Times New Roman" w:cs="Times New Roman"/>
          <w:sz w:val="24"/>
        </w:rPr>
        <w:t xml:space="preserve"> исследовательской  </w:t>
      </w:r>
      <w:r>
        <w:rPr>
          <w:rFonts w:ascii="Times New Roman" w:eastAsia="Times New Roman" w:hAnsi="Times New Roman" w:cs="Times New Roman"/>
          <w:sz w:val="24"/>
        </w:rPr>
        <w:t>;3)формировать у школьников экологическое мировоззрение.</w:t>
      </w:r>
      <w:r w:rsidR="008226BD" w:rsidRPr="008226BD">
        <w:rPr>
          <w:rFonts w:ascii="Times New Roman" w:eastAsia="Times New Roman" w:hAnsi="Times New Roman" w:cs="Times New Roman"/>
          <w:i/>
          <w:color w:val="FF0000"/>
          <w:sz w:val="24"/>
        </w:rPr>
        <w:t xml:space="preserve"> </w:t>
      </w:r>
    </w:p>
    <w:p w:rsidR="0096680E" w:rsidRDefault="00DF2579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Оборудование: </w:t>
      </w:r>
      <w:r w:rsidR="009A7216">
        <w:rPr>
          <w:rFonts w:ascii="Times New Roman" w:eastAsia="Times New Roman" w:hAnsi="Times New Roman" w:cs="Times New Roman"/>
          <w:b/>
          <w:sz w:val="24"/>
        </w:rPr>
        <w:t>плотный материал или картон</w:t>
      </w:r>
      <w:proofErr w:type="gramStart"/>
      <w:r w:rsidR="009A7216">
        <w:rPr>
          <w:rFonts w:ascii="Times New Roman" w:eastAsia="Times New Roman" w:hAnsi="Times New Roman" w:cs="Times New Roman"/>
          <w:b/>
          <w:sz w:val="24"/>
        </w:rPr>
        <w:t xml:space="preserve"> ,</w:t>
      </w:r>
      <w:proofErr w:type="gramEnd"/>
      <w:r w:rsidR="009A7216">
        <w:rPr>
          <w:rFonts w:ascii="Times New Roman" w:eastAsia="Times New Roman" w:hAnsi="Times New Roman" w:cs="Times New Roman"/>
          <w:b/>
          <w:sz w:val="24"/>
        </w:rPr>
        <w:t xml:space="preserve">различные кармашки  разной формы  и  величины, фломастеры, карандаши ,ножницы , скотч , </w:t>
      </w:r>
      <w:proofErr w:type="spellStart"/>
      <w:r w:rsidR="009A7216">
        <w:rPr>
          <w:rFonts w:ascii="Times New Roman" w:eastAsia="Times New Roman" w:hAnsi="Times New Roman" w:cs="Times New Roman"/>
          <w:b/>
          <w:sz w:val="24"/>
        </w:rPr>
        <w:t>степлер</w:t>
      </w:r>
      <w:proofErr w:type="spellEnd"/>
      <w:r w:rsidR="009A7216"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Планируемые результаты: </w:t>
      </w:r>
    </w:p>
    <w:p w:rsidR="0096680E" w:rsidRPr="009A7216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 w:rsidRPr="009A7216">
        <w:rPr>
          <w:rFonts w:ascii="Times New Roman" w:eastAsia="Times New Roman" w:hAnsi="Times New Roman" w:cs="Times New Roman"/>
          <w:sz w:val="24"/>
        </w:rPr>
        <w:t>Дети получат возможность понять необходимость бережного и заботливого отношения к природе, основанного на ее нравственно-эстетическом и практическом значении для человека.</w:t>
      </w:r>
    </w:p>
    <w:p w:rsidR="0096680E" w:rsidRPr="009A7216" w:rsidRDefault="00DF2579" w:rsidP="009A7216">
      <w:pPr>
        <w:rPr>
          <w:rFonts w:ascii="Times New Roman" w:eastAsia="Times New Roman" w:hAnsi="Times New Roman" w:cs="Times New Roman"/>
          <w:sz w:val="24"/>
        </w:rPr>
      </w:pPr>
      <w:r w:rsidRPr="009A7216">
        <w:rPr>
          <w:rFonts w:ascii="Times New Roman" w:eastAsia="Times New Roman" w:hAnsi="Times New Roman" w:cs="Times New Roman"/>
          <w:sz w:val="24"/>
        </w:rPr>
        <w:t>2.</w:t>
      </w:r>
      <w:r w:rsidR="009A7216" w:rsidRPr="009A7216">
        <w:rPr>
          <w:rFonts w:ascii="Times New Roman" w:eastAsia="Times New Roman" w:hAnsi="Times New Roman" w:cs="Times New Roman"/>
          <w:sz w:val="24"/>
        </w:rPr>
        <w:t xml:space="preserve"> Данное занятие поспособствует приобретению ребенком навыков самостоятельного сбора и организации информации по изучаемой теме.</w:t>
      </w:r>
    </w:p>
    <w:p w:rsidR="0096680E" w:rsidRPr="009A7216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 w:rsidRPr="009A7216">
        <w:rPr>
          <w:rFonts w:ascii="Times New Roman" w:eastAsia="Times New Roman" w:hAnsi="Times New Roman" w:cs="Times New Roman"/>
          <w:sz w:val="24"/>
        </w:rPr>
        <w:t xml:space="preserve">3.  </w:t>
      </w:r>
      <w:r w:rsidR="009A7216" w:rsidRPr="009A7216">
        <w:rPr>
          <w:rFonts w:ascii="Times New Roman" w:eastAsia="Times New Roman" w:hAnsi="Times New Roman" w:cs="Times New Roman"/>
          <w:sz w:val="24"/>
        </w:rPr>
        <w:t>Активизация  интереса к познавательно-исследовательской деятельности</w:t>
      </w:r>
      <w:proofErr w:type="gramStart"/>
      <w:r w:rsidRPr="009A7216">
        <w:rPr>
          <w:rFonts w:ascii="Times New Roman" w:eastAsia="Times New Roman" w:hAnsi="Times New Roman" w:cs="Times New Roman"/>
          <w:sz w:val="24"/>
        </w:rPr>
        <w:t xml:space="preserve">  </w:t>
      </w:r>
      <w:r w:rsidR="009A7216" w:rsidRPr="009A7216">
        <w:rPr>
          <w:rFonts w:ascii="Times New Roman" w:eastAsia="Times New Roman" w:hAnsi="Times New Roman" w:cs="Times New Roman"/>
          <w:sz w:val="24"/>
        </w:rPr>
        <w:t>.</w:t>
      </w:r>
      <w:proofErr w:type="gramEnd"/>
      <w:r w:rsidRPr="009A7216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</w:t>
      </w:r>
    </w:p>
    <w:p w:rsidR="0096680E" w:rsidRPr="009A7216" w:rsidRDefault="00DF2579">
      <w:pPr>
        <w:rPr>
          <w:rFonts w:ascii="Times New Roman" w:eastAsia="Times New Roman" w:hAnsi="Times New Roman" w:cs="Times New Roman"/>
          <w:sz w:val="24"/>
        </w:rPr>
      </w:pPr>
      <w:r w:rsidRPr="009A7216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</w:t>
      </w:r>
    </w:p>
    <w:p w:rsidR="0096680E" w:rsidRDefault="00DF2579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ХОД ЗАНЯТИЯ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</w:rPr>
        <w:t>1)Организационный момент</w:t>
      </w:r>
    </w:p>
    <w:p w:rsidR="0096680E" w:rsidRDefault="00DF2579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-Мотивация учащихся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</w:rPr>
        <w:t>читель читает стихотворение:</w:t>
      </w:r>
    </w:p>
    <w:p w:rsidR="0096680E" w:rsidRDefault="00DF2579">
      <w:pPr>
        <w:spacing w:before="100" w:after="100" w:line="240" w:lineRule="auto"/>
        <w:rPr>
          <w:rFonts w:ascii="Monotype Corsiva" w:eastAsia="Monotype Corsiva" w:hAnsi="Monotype Corsiva" w:cs="Monotype Corsiva"/>
          <w:sz w:val="32"/>
        </w:rPr>
      </w:pPr>
      <w:r>
        <w:rPr>
          <w:rFonts w:ascii="Monotype Corsiva" w:eastAsia="Monotype Corsiva" w:hAnsi="Monotype Corsiva" w:cs="Monotype Corsiva"/>
          <w:sz w:val="32"/>
        </w:rPr>
        <w:t>Неподалеку от дорожки</w:t>
      </w:r>
      <w:proofErr w:type="gramStart"/>
      <w:r>
        <w:rPr>
          <w:rFonts w:ascii="Monotype Corsiva" w:eastAsia="Monotype Corsiva" w:hAnsi="Monotype Corsiva" w:cs="Monotype Corsiva"/>
          <w:sz w:val="32"/>
        </w:rPr>
        <w:br/>
        <w:t>С</w:t>
      </w:r>
      <w:proofErr w:type="gramEnd"/>
      <w:r>
        <w:rPr>
          <w:rFonts w:ascii="Monotype Corsiva" w:eastAsia="Monotype Corsiva" w:hAnsi="Monotype Corsiva" w:cs="Monotype Corsiva"/>
          <w:sz w:val="32"/>
        </w:rPr>
        <w:t>тоит цветок на тонкой ножке</w:t>
      </w:r>
      <w:r>
        <w:rPr>
          <w:rFonts w:ascii="Monotype Corsiva" w:eastAsia="Monotype Corsiva" w:hAnsi="Monotype Corsiva" w:cs="Monotype Corsiva"/>
          <w:sz w:val="32"/>
        </w:rPr>
        <w:br/>
        <w:t>И водит круглой головой</w:t>
      </w:r>
      <w:r>
        <w:rPr>
          <w:rFonts w:ascii="Monotype Corsiva" w:eastAsia="Monotype Corsiva" w:hAnsi="Monotype Corsiva" w:cs="Monotype Corsiva"/>
          <w:sz w:val="32"/>
        </w:rPr>
        <w:br/>
        <w:t>Над первой, робкою травой -</w:t>
      </w:r>
      <w:r>
        <w:rPr>
          <w:rFonts w:ascii="Monotype Corsiva" w:eastAsia="Monotype Corsiva" w:hAnsi="Monotype Corsiva" w:cs="Monotype Corsiva"/>
          <w:sz w:val="32"/>
        </w:rPr>
        <w:br/>
      </w:r>
      <w:r>
        <w:rPr>
          <w:rFonts w:ascii="Monotype Corsiva" w:eastAsia="Monotype Corsiva" w:hAnsi="Monotype Corsiva" w:cs="Monotype Corsiva"/>
          <w:sz w:val="32"/>
        </w:rPr>
        <w:lastRenderedPageBreak/>
        <w:t>Следит широким глазом</w:t>
      </w:r>
      <w:r>
        <w:rPr>
          <w:rFonts w:ascii="Monotype Corsiva" w:eastAsia="Monotype Corsiva" w:hAnsi="Monotype Corsiva" w:cs="Monotype Corsiva"/>
          <w:sz w:val="32"/>
        </w:rPr>
        <w:br/>
        <w:t>За всем на свете разом:</w:t>
      </w:r>
    </w:p>
    <w:p w:rsidR="0096680E" w:rsidRDefault="00DF2579">
      <w:pPr>
        <w:spacing w:before="100" w:after="100" w:line="240" w:lineRule="auto"/>
        <w:rPr>
          <w:rFonts w:ascii="Monotype Corsiva" w:eastAsia="Monotype Corsiva" w:hAnsi="Monotype Corsiva" w:cs="Monotype Corsiva"/>
          <w:sz w:val="32"/>
        </w:rPr>
      </w:pPr>
      <w:r>
        <w:rPr>
          <w:rFonts w:ascii="Monotype Corsiva" w:eastAsia="Monotype Corsiva" w:hAnsi="Monotype Corsiva" w:cs="Monotype Corsiva"/>
          <w:sz w:val="32"/>
        </w:rPr>
        <w:t>И в лужице</w:t>
      </w:r>
      <w:proofErr w:type="gramStart"/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Monotype Corsiva" w:eastAsia="Monotype Corsiva" w:hAnsi="Monotype Corsiva" w:cs="Monotype Corsiva"/>
          <w:sz w:val="32"/>
        </w:rPr>
        <w:br/>
        <w:t>З</w:t>
      </w:r>
      <w:proofErr w:type="gramEnd"/>
      <w:r>
        <w:rPr>
          <w:rFonts w:ascii="Monotype Corsiva" w:eastAsia="Monotype Corsiva" w:hAnsi="Monotype Corsiva" w:cs="Monotype Corsiva"/>
          <w:sz w:val="32"/>
        </w:rPr>
        <w:t>а уточкой,</w:t>
      </w:r>
      <w:r>
        <w:rPr>
          <w:rFonts w:ascii="Monotype Corsiva" w:eastAsia="Monotype Corsiva" w:hAnsi="Monotype Corsiva" w:cs="Monotype Corsiva"/>
          <w:sz w:val="32"/>
        </w:rPr>
        <w:br/>
        <w:t xml:space="preserve">И за мальчишкой                                  </w:t>
      </w:r>
      <w:r>
        <w:rPr>
          <w:rFonts w:ascii="Monotype Corsiva" w:eastAsia="Monotype Corsiva" w:hAnsi="Monotype Corsiva" w:cs="Monotype Corsiva"/>
          <w:sz w:val="32"/>
        </w:rPr>
        <w:br/>
        <w:t>С удочкой,</w:t>
      </w:r>
      <w:r>
        <w:rPr>
          <w:rFonts w:ascii="Monotype Corsiva" w:eastAsia="Monotype Corsiva" w:hAnsi="Monotype Corsiva" w:cs="Monotype Corsiva"/>
          <w:sz w:val="32"/>
        </w:rPr>
        <w:br/>
        <w:t xml:space="preserve">За ветерками </w:t>
      </w:r>
      <w:r>
        <w:rPr>
          <w:rFonts w:ascii="Monotype Corsiva" w:eastAsia="Monotype Corsiva" w:hAnsi="Monotype Corsiva" w:cs="Monotype Corsiva"/>
          <w:sz w:val="32"/>
        </w:rPr>
        <w:br/>
        <w:t>На реке</w:t>
      </w:r>
      <w:r>
        <w:rPr>
          <w:rFonts w:ascii="Monotype Corsiva" w:eastAsia="Monotype Corsiva" w:hAnsi="Monotype Corsiva" w:cs="Monotype Corsiva"/>
          <w:sz w:val="32"/>
        </w:rPr>
        <w:br/>
        <w:t>И облаками</w:t>
      </w:r>
      <w:r>
        <w:rPr>
          <w:rFonts w:ascii="Monotype Corsiva" w:eastAsia="Monotype Corsiva" w:hAnsi="Monotype Corsiva" w:cs="Monotype Corsiva"/>
          <w:sz w:val="32"/>
        </w:rPr>
        <w:br/>
        <w:t>Вдалеке,</w:t>
      </w:r>
      <w:r>
        <w:rPr>
          <w:rFonts w:ascii="Monotype Corsiva" w:eastAsia="Monotype Corsiva" w:hAnsi="Monotype Corsiva" w:cs="Monotype Corsiva"/>
          <w:sz w:val="32"/>
        </w:rPr>
        <w:br/>
        <w:t>И за шмелем в пижаме,</w:t>
      </w:r>
      <w:r>
        <w:rPr>
          <w:rFonts w:ascii="Monotype Corsiva" w:eastAsia="Monotype Corsiva" w:hAnsi="Monotype Corsiva" w:cs="Monotype Corsiva"/>
          <w:sz w:val="32"/>
        </w:rPr>
        <w:br/>
        <w:t>И - с ужасом! - за нами...</w:t>
      </w:r>
    </w:p>
    <w:p w:rsidR="0096680E" w:rsidRDefault="00DF2579">
      <w:pPr>
        <w:spacing w:before="100" w:after="100" w:line="240" w:lineRule="auto"/>
        <w:rPr>
          <w:rFonts w:ascii="Monotype Corsiva" w:eastAsia="Monotype Corsiva" w:hAnsi="Monotype Corsiva" w:cs="Monotype Corsiva"/>
          <w:sz w:val="32"/>
        </w:rPr>
      </w:pPr>
      <w:r>
        <w:rPr>
          <w:rFonts w:ascii="Monotype Corsiva" w:eastAsia="Monotype Corsiva" w:hAnsi="Monotype Corsiva" w:cs="Monotype Corsiva"/>
          <w:sz w:val="32"/>
        </w:rPr>
        <w:t xml:space="preserve">                       Игорь  </w:t>
      </w:r>
      <w:proofErr w:type="spellStart"/>
      <w:r>
        <w:rPr>
          <w:rFonts w:ascii="Monotype Corsiva" w:eastAsia="Monotype Corsiva" w:hAnsi="Monotype Corsiva" w:cs="Monotype Corsiva"/>
          <w:sz w:val="32"/>
        </w:rPr>
        <w:t>Мазнин</w:t>
      </w:r>
      <w:proofErr w:type="spellEnd"/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-Каким вы представили цветок?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-Почему цветок  с «ужасом следит за нами»?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-Почему многие растения стали редкими?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</w:rPr>
        <w:t xml:space="preserve">2)Постановка проблемы. 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</w:rPr>
        <w:t xml:space="preserve">Растительный мир Крыма уникален и неповторим. Флора полуострова насчитывает более 2500 дикорастущих и около 1500  видов растений. Почти каждый десятый вид крымской флоры произрастает  исключительно в Крыму и нигде больше не </w:t>
      </w:r>
      <w:proofErr w:type="spellStart"/>
      <w:r>
        <w:rPr>
          <w:rFonts w:ascii="Times New Roman" w:eastAsia="Times New Roman" w:hAnsi="Times New Roman" w:cs="Times New Roman"/>
          <w:sz w:val="24"/>
        </w:rPr>
        <w:t>встречаются</w:t>
      </w:r>
      <w:proofErr w:type="gramStart"/>
      <w:r>
        <w:rPr>
          <w:rFonts w:ascii="Times New Roman" w:eastAsia="Times New Roman" w:hAnsi="Times New Roman" w:cs="Times New Roman"/>
          <w:sz w:val="24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</w:rPr>
        <w:t>огда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крымских горах тает снег, появляются первые вестники Весны — первоцветы. Крымские первоцветы появляются уже в конце февраля и начале марта, гораздо раньше, чем во многих других регионах. Крымская земля богата первоцветами. </w:t>
      </w:r>
      <w:proofErr w:type="gramStart"/>
      <w:r>
        <w:rPr>
          <w:rFonts w:ascii="Times New Roman" w:eastAsia="Times New Roman" w:hAnsi="Times New Roman" w:cs="Times New Roman"/>
          <w:sz w:val="24"/>
        </w:rPr>
        <w:t>-В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Крыму пятнадцать видов крымских первоцветов занесены в Красную книгу. В настоящее время в Республике Крым и городе Севастополе создают две новые Красные книги. В них войдут редкие и исчезающие виды флоры и фауны территории республики и города федерального значения. В списки книг сегодня более 350 видов редких животных и около 450 видов растений.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После долгой зимы люди без жалости срывают нежные красивые цветы, а ведь многие из них размножаются только </w:t>
      </w:r>
      <w:proofErr w:type="spellStart"/>
      <w:r>
        <w:rPr>
          <w:rFonts w:ascii="Times New Roman" w:eastAsia="Times New Roman" w:hAnsi="Times New Roman" w:cs="Times New Roman"/>
          <w:sz w:val="24"/>
        </w:rPr>
        <w:t>семенамиОказалось</w:t>
      </w:r>
      <w:proofErr w:type="spellEnd"/>
      <w:r>
        <w:rPr>
          <w:rFonts w:ascii="Times New Roman" w:eastAsia="Times New Roman" w:hAnsi="Times New Roman" w:cs="Times New Roman"/>
          <w:sz w:val="24"/>
        </w:rPr>
        <w:t>, что условия жизни и среды обитание многих видов находится под угрозой сокращения вплоть до полного исчезновения некоторых видов.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3)Формирование темы и цели урока:</w:t>
      </w:r>
      <w:r>
        <w:rPr>
          <w:rFonts w:ascii="Times New Roman" w:eastAsia="Times New Roman" w:hAnsi="Times New Roman" w:cs="Times New Roman"/>
          <w:sz w:val="24"/>
        </w:rPr>
        <w:t xml:space="preserve"> Ребята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</w:rPr>
        <w:t>давайте сегодня мы с вами познакомимся с теми первоцветами ,которые оказались под угрозой исчезновения и нуждаются в нашей защите и помощи.</w:t>
      </w:r>
    </w:p>
    <w:p w:rsidR="0096680E" w:rsidRDefault="00DF2579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4)Работа по теме.</w:t>
      </w:r>
    </w:p>
    <w:p w:rsidR="0096680E" w:rsidRDefault="00DF25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  <w:t xml:space="preserve">           </w:t>
      </w:r>
      <w:r>
        <w:rPr>
          <w:rFonts w:ascii="Times New Roman" w:eastAsia="Times New Roman" w:hAnsi="Times New Roman" w:cs="Times New Roman"/>
          <w:b/>
          <w:sz w:val="24"/>
        </w:rPr>
        <w:t>Весна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!!!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Если слово «весна» и в самом деле от древнего корня «идти», то удивительно точно: весной все в движении, все идёт! Идут в рост трава, листья, цветы, бегут ручьи, скачут лягушки и зайцы, летят с юга птицы и, конечно же, расцветают самые первые и самые красивые цветы – первоцветы. 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Пойдешь ранней весной по ещё не одетому листвой лесу и вдруг остановишься, </w:t>
      </w:r>
      <w:proofErr w:type="gramStart"/>
      <w:r>
        <w:rPr>
          <w:rFonts w:ascii="Times New Roman" w:eastAsia="Times New Roman" w:hAnsi="Times New Roman" w:cs="Times New Roman"/>
          <w:sz w:val="24"/>
        </w:rPr>
        <w:t>пораженный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чудом: перед тобой – целое озеро цветов. Это первоцветы. Удивительно нежны, удивительно красивы, удивительно разнообразны эти растения. Появляются на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свет среди снега и черной земли, когда люди еще кутаются в теплые одежды. Через неделю они уже цветут, а еще через пару недель появляются плоды с семенами Хрупкие и стойкие создания. Выдерживая натиск природы, они беззащитны под рукой человека, копытом животного. Очень часто их небрежно рвут в большие букеты.            Раннецветущие растения (эфемероиды) представляют собой особую экологическую группу растений, которые характеризируются необычностью быстроты развития: они появляются сразу после схода снега, а к началу лета полностью исчезают. Несмотря на то, что эти растения быстро отцветают, хозяйственная деятельность человека отрицательно влияет на их разнообразие и численность. Многие виды эфемероидов занесены в «Красные книги» различных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уровней</w:t>
      </w:r>
      <w:proofErr w:type="gramStart"/>
      <w:r>
        <w:rPr>
          <w:rFonts w:ascii="Times New Roman" w:eastAsia="Times New Roman" w:hAnsi="Times New Roman" w:cs="Times New Roman"/>
          <w:sz w:val="24"/>
        </w:rPr>
        <w:t>.Е</w:t>
      </w:r>
      <w:proofErr w:type="gramEnd"/>
      <w:r>
        <w:rPr>
          <w:rFonts w:ascii="Times New Roman" w:eastAsia="Times New Roman" w:hAnsi="Times New Roman" w:cs="Times New Roman"/>
          <w:sz w:val="24"/>
        </w:rPr>
        <w:t>сли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бы эти цветы остались расти в лесу, они дали бы великое множество семян. Тогда и через много лет поляны радовали бы нас своими волшебными красками. 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На Руси считали, что первоцветы вырастают там, где ударит первая молния. В скандинавских преданиях первоцвет – это не что иное, как ключик богини весны </w:t>
      </w:r>
      <w:proofErr w:type="spellStart"/>
      <w:r>
        <w:rPr>
          <w:rFonts w:ascii="Times New Roman" w:eastAsia="Times New Roman" w:hAnsi="Times New Roman" w:cs="Times New Roman"/>
          <w:sz w:val="24"/>
        </w:rPr>
        <w:t>Фреи</w:t>
      </w:r>
      <w:proofErr w:type="spellEnd"/>
      <w:r>
        <w:rPr>
          <w:rFonts w:ascii="Times New Roman" w:eastAsia="Times New Roman" w:hAnsi="Times New Roman" w:cs="Times New Roman"/>
          <w:sz w:val="24"/>
        </w:rPr>
        <w:t>, которым она отпирает двери теплу после долгой зимы. А в средние века их считали ключиками апостола Петра от двери в царство небесное, нечаянно оброненными на землю. В листьях первоцветов содержится витамин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недаром в Англии некоторые первоцветы используют для приготовления весенних салатов. 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>
        <w:rPr>
          <w:rFonts w:ascii="Calibri" w:eastAsia="Calibri" w:hAnsi="Calibri" w:cs="Calibri"/>
          <w:b/>
        </w:rPr>
        <w:t>Что позволяет первоцветам расти под снегом?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 весне снег уже не лежит сплошной плотной шапкой, а становится кристаллическим. Слой его уменьшается и начинает пропускать солнечные лучи. Они нагревают почву, появляется вода, набухают почки.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Первоцветы появляются на свет, когда еще лежит снег. Первоцветы быстро развиваются, не смотря на весеннюю прохладу. Через неделю-другую они уже цветут.</w:t>
      </w:r>
    </w:p>
    <w:tbl>
      <w:tblPr>
        <w:tblW w:w="0" w:type="auto"/>
        <w:tblInd w:w="-3" w:type="dxa"/>
        <w:tblCellMar>
          <w:left w:w="10" w:type="dxa"/>
          <w:right w:w="10" w:type="dxa"/>
        </w:tblCellMar>
        <w:tblLook w:val="0000"/>
      </w:tblPr>
      <w:tblGrid>
        <w:gridCol w:w="9372"/>
      </w:tblGrid>
      <w:tr w:rsidR="009668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4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CC66"/>
            <w:tcMar>
              <w:left w:w="7" w:type="dxa"/>
              <w:right w:w="7" w:type="dxa"/>
            </w:tcMar>
            <w:vAlign w:val="center"/>
          </w:tcPr>
          <w:p w:rsidR="0096680E" w:rsidRDefault="00DF2579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t>РАННЕЦВЕТУЩИЕ РАСТЕНИЯ КРЫМА</w:t>
            </w:r>
          </w:p>
        </w:tc>
      </w:tr>
      <w:tr w:rsidR="009668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4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CC"/>
            <w:tcMar>
              <w:left w:w="7" w:type="dxa"/>
              <w:right w:w="7" w:type="dxa"/>
            </w:tcMar>
            <w:vAlign w:val="center"/>
          </w:tcPr>
          <w:tbl>
            <w:tblPr>
              <w:tblW w:w="0" w:type="auto"/>
              <w:jc w:val="center"/>
              <w:tblCellMar>
                <w:left w:w="10" w:type="dxa"/>
                <w:right w:w="10" w:type="dxa"/>
              </w:tblCellMar>
              <w:tblLook w:val="0000"/>
            </w:tblPr>
            <w:tblGrid>
              <w:gridCol w:w="3180"/>
              <w:gridCol w:w="6124"/>
            </w:tblGrid>
            <w:tr w:rsidR="0096680E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  <w:jc w:val="center"/>
              </w:trPr>
              <w:tc>
                <w:tcPr>
                  <w:tcW w:w="3180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FFFFCC"/>
                  <w:tcMar>
                    <w:left w:w="0" w:type="dxa"/>
                    <w:right w:w="0" w:type="dxa"/>
                  </w:tcMar>
                  <w:vAlign w:val="center"/>
                </w:tcPr>
                <w:p w:rsidR="0096680E" w:rsidRDefault="0096680E">
                  <w:pPr>
                    <w:spacing w:before="100"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</w:rPr>
                  </w:pPr>
                  <w:r>
                    <w:object w:dxaOrig="2880" w:dyaOrig="2160">
                      <v:rect id="rectole0000000001" o:spid="_x0000_i1025" style="width:2in;height:108pt" o:ole="" o:preferrelative="t" stroked="f">
                        <v:imagedata r:id="rId7" o:title=""/>
                      </v:rect>
                      <o:OLEObject Type="Embed" ProgID="StaticMetafile" ShapeID="rectole0000000001" DrawAspect="Content" ObjectID="_1580069556" r:id="rId8"/>
                    </w:object>
                  </w:r>
                </w:p>
                <w:p w:rsidR="0096680E" w:rsidRDefault="0096680E">
                  <w:pPr>
                    <w:spacing w:before="100"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</w:rPr>
                  </w:pPr>
                  <w:r>
                    <w:object w:dxaOrig="2880" w:dyaOrig="2160">
                      <v:rect id="rectole0000000002" o:spid="_x0000_i1026" style="width:2in;height:108pt" o:ole="" o:preferrelative="t" stroked="f">
                        <v:imagedata r:id="rId9" o:title=""/>
                      </v:rect>
                      <o:OLEObject Type="Embed" ProgID="StaticMetafile" ShapeID="rectole0000000002" DrawAspect="Content" ObjectID="_1580069557" r:id="rId10"/>
                    </w:object>
                  </w:r>
                </w:p>
                <w:p w:rsidR="0096680E" w:rsidRDefault="0096680E">
                  <w:pPr>
                    <w:spacing w:before="100"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</w:rPr>
                  </w:pPr>
                  <w:r>
                    <w:object w:dxaOrig="2880" w:dyaOrig="2160">
                      <v:rect id="rectole0000000003" o:spid="_x0000_i1027" style="width:2in;height:108pt" o:ole="" o:preferrelative="t" stroked="f">
                        <v:imagedata r:id="rId11" o:title=""/>
                      </v:rect>
                      <o:OLEObject Type="Embed" ProgID="StaticMetafile" ShapeID="rectole0000000003" DrawAspect="Content" ObjectID="_1580069558" r:id="rId12"/>
                    </w:object>
                  </w:r>
                </w:p>
                <w:p w:rsidR="0096680E" w:rsidRDefault="0096680E">
                  <w:pPr>
                    <w:spacing w:before="100"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</w:rPr>
                  </w:pPr>
                  <w:r>
                    <w:object w:dxaOrig="2880" w:dyaOrig="2160">
                      <v:rect id="rectole0000000004" o:spid="_x0000_i1028" style="width:2in;height:108pt" o:ole="" o:preferrelative="t" stroked="f">
                        <v:imagedata r:id="rId13" o:title=""/>
                      </v:rect>
                      <o:OLEObject Type="Embed" ProgID="StaticMetafile" ShapeID="rectole0000000004" DrawAspect="Content" ObjectID="_1580069559" r:id="rId14"/>
                    </w:object>
                  </w:r>
                </w:p>
                <w:p w:rsidR="0096680E" w:rsidRDefault="0096680E">
                  <w:pPr>
                    <w:spacing w:before="100"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</w:rPr>
                  </w:pPr>
                  <w:r>
                    <w:object w:dxaOrig="2880" w:dyaOrig="2160">
                      <v:rect id="rectole0000000005" o:spid="_x0000_i1029" style="width:2in;height:108pt" o:ole="" o:preferrelative="t" stroked="f">
                        <v:imagedata r:id="rId15" o:title=""/>
                      </v:rect>
                      <o:OLEObject Type="Embed" ProgID="StaticMetafile" ShapeID="rectole0000000005" DrawAspect="Content" ObjectID="_1580069560" r:id="rId16"/>
                    </w:object>
                  </w:r>
                </w:p>
                <w:p w:rsidR="0096680E" w:rsidRDefault="0096680E">
                  <w:pPr>
                    <w:spacing w:before="100"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</w:rPr>
                  </w:pPr>
                  <w:r>
                    <w:object w:dxaOrig="2880" w:dyaOrig="2160">
                      <v:rect id="rectole0000000006" o:spid="_x0000_i1030" style="width:2in;height:108pt" o:ole="" o:preferrelative="t" stroked="f">
                        <v:imagedata r:id="rId17" o:title=""/>
                      </v:rect>
                      <o:OLEObject Type="Embed" ProgID="StaticMetafile" ShapeID="rectole0000000006" DrawAspect="Content" ObjectID="_1580069561" r:id="rId18"/>
                    </w:object>
                  </w:r>
                </w:p>
                <w:p w:rsidR="0096680E" w:rsidRDefault="0096680E">
                  <w:pPr>
                    <w:spacing w:before="100"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</w:rPr>
                  </w:pPr>
                  <w:r>
                    <w:object w:dxaOrig="2880" w:dyaOrig="2160">
                      <v:rect id="rectole0000000007" o:spid="_x0000_i1031" style="width:2in;height:108pt" o:ole="" o:preferrelative="t" stroked="f">
                        <v:imagedata r:id="rId19" o:title=""/>
                      </v:rect>
                      <o:OLEObject Type="Embed" ProgID="StaticMetafile" ShapeID="rectole0000000007" DrawAspect="Content" ObjectID="_1580069562" r:id="rId20"/>
                    </w:object>
                  </w:r>
                </w:p>
                <w:p w:rsidR="0096680E" w:rsidRDefault="0096680E">
                  <w:pPr>
                    <w:spacing w:before="100"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</w:rPr>
                  </w:pPr>
                  <w:r>
                    <w:object w:dxaOrig="2880" w:dyaOrig="2160">
                      <v:rect id="rectole0000000008" o:spid="_x0000_i1032" style="width:2in;height:108pt" o:ole="" o:preferrelative="t" stroked="f">
                        <v:imagedata r:id="rId21" o:title=""/>
                      </v:rect>
                      <o:OLEObject Type="Embed" ProgID="StaticMetafile" ShapeID="rectole0000000008" DrawAspect="Content" ObjectID="_1580069563" r:id="rId22"/>
                    </w:object>
                  </w:r>
                </w:p>
                <w:p w:rsidR="0096680E" w:rsidRDefault="0096680E">
                  <w:pPr>
                    <w:spacing w:before="100" w:after="100" w:line="240" w:lineRule="auto"/>
                    <w:jc w:val="center"/>
                  </w:pPr>
                  <w:r>
                    <w:object w:dxaOrig="2880" w:dyaOrig="2160">
                      <v:rect id="rectole0000000009" o:spid="_x0000_i1033" style="width:2in;height:108pt" o:ole="" o:preferrelative="t" stroked="f">
                        <v:imagedata r:id="rId23" o:title=""/>
                      </v:rect>
                      <o:OLEObject Type="Embed" ProgID="StaticMetafile" ShapeID="rectole0000000009" DrawAspect="Content" ObjectID="_1580069564" r:id="rId24"/>
                    </w:object>
                  </w:r>
                </w:p>
              </w:tc>
              <w:tc>
                <w:tcPr>
                  <w:tcW w:w="5707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auto" w:fill="FFFFCC"/>
                  <w:tcMar>
                    <w:left w:w="0" w:type="dxa"/>
                    <w:right w:w="0" w:type="dxa"/>
                  </w:tcMar>
                  <w:vAlign w:val="center"/>
                </w:tcPr>
                <w:p w:rsidR="0096680E" w:rsidRDefault="00DF2579">
                  <w:pPr>
                    <w:spacing w:before="100" w:after="10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lastRenderedPageBreak/>
                    <w:t>В Крыму произрастает более сотни раннецветущих растений. Они принадлежат к различным семействам: первоцветные, лютиковые, фиалковые, лилейные, осоковые, злаковые и другие. Объединяет же их сходное развитие в экологической обстановке, близкой к крайним условиям существования: низкие температуры почвы, воздуха и воды, заморозки, резкие колебания температуры днём и ночью. Многие из них даже развиваются под снегом, отсюда и название «подснежники». Настоящие подснежники с родовым названием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галантус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» в Крыму представлены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эндемичным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видом - </w:t>
                  </w:r>
                  <w:hyperlink r:id="rId25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подснежник складчатый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. </w:t>
                  </w:r>
                </w:p>
                <w:p w:rsidR="0096680E" w:rsidRDefault="00DF2579">
                  <w:pPr>
                    <w:spacing w:before="100" w:after="100" w:line="240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Характерной чертой всех раннецветущих растений является их повышенная требовательность к свету и влаге. Поэтому не случайно наши первоцветы зацветают в лесу, когда на деревьях еще нет листьев, и свет беспрепятственно проникает под их полог. Кроме того, в это время почва еще богата влагой, что очень важно для этих быстроразвивающихся растений.</w:t>
                  </w:r>
                </w:p>
                <w:p w:rsidR="0096680E" w:rsidRDefault="00DF2579">
                  <w:pPr>
                    <w:spacing w:before="100" w:after="100" w:line="240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В Крыму познакомиться с миром первоцветов можно уже в феврале, а иногда и раньше. Под рыхлым снегом 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lastRenderedPageBreak/>
                    <w:t xml:space="preserve">пожухлыми прошлогодними листьями прячутся небольшие растеньица с вполне сформированными цветками и миниатюрными листочками. Они готовы в любой момент выбросить цветоносы и демонстративно заявить о приходе весны. Сдерживающим фактором является пока еще низкая температура. Но стоит пригреть солнышку, и «подснежники» буквально взрываются в своем развитии.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Среди них — всем известные </w:t>
                  </w:r>
                  <w:hyperlink r:id="rId26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мать-и-мачеха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и </w:t>
                  </w:r>
                  <w:hyperlink r:id="rId27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подснежник,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  <w:hyperlink r:id="rId28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крокус крымский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и </w:t>
                  </w:r>
                  <w:hyperlink r:id="rId29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крокус  HYPERLINK "http://flora.crimea.ru/iris/Crocus-susianus.html"сузианский HYPERLINK "http://flora.crimea.ru/iris/Crocus-susianus.html",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</w:t>
                  </w:r>
                  <w:hyperlink r:id="rId30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первоцвет весенний,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</w:rPr>
                    <w:t xml:space="preserve"> </w:t>
                  </w:r>
                  <w:hyperlink r:id="rId31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пролеска двулистная,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</w:rPr>
                    <w:t xml:space="preserve"> </w:t>
                  </w:r>
                  <w:hyperlink r:id="rId32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чистяк весенний,  HYPERLINK "http://flora.crimea.ru/Colhicum/Colhicum.html"безвременник  HYPERLINK "http://flora.crimea.ru/Colhicum/Colhicum.html"анкарский HYPERLINK "http://flora.crimea.ru/Colhicum/Colhicum.html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",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ранние </w:t>
                  </w:r>
                  <w:hyperlink r:id="rId33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виды фиалок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и другие. </w:t>
                  </w:r>
                </w:p>
                <w:p w:rsidR="0096680E" w:rsidRDefault="00DF2579">
                  <w:pPr>
                    <w:spacing w:before="100" w:after="100" w:line="240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Характерная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чертой раннецветущих растений - небольшое число цветков. У </w:t>
                  </w:r>
                  <w:hyperlink r:id="rId34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тюльпанов,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</w:rPr>
                    <w:t xml:space="preserve"> </w:t>
                  </w:r>
                  <w:hyperlink r:id="rId35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подснежников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- 1-2, у </w:t>
                  </w:r>
                  <w:hyperlink r:id="rId36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пролески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- 2-3, реже их несколько и они собраны в компактные соцветия - </w:t>
                  </w:r>
                  <w:hyperlink r:id="rId37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хохлатки,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</w:rPr>
                    <w:t xml:space="preserve"> </w:t>
                  </w:r>
                  <w:hyperlink r:id="rId38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гусиные луки.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Число цветков ограничивается небольшим запасом питательных веществ в подземных органах, а также сроками развития растения. Но цветки эфемероидов почти всегда крупные, до нескольких сантиметров в диаметре, и яркие: жёлтые, фиолетовые, розовые. Такие цветки хорошо заметны на большом расстоянии. Это приспособление для привлечения насекомых-опылителей. Известно, что цветовое восприятие у насекомых особое. Цвет они воспринимают в ультрафиолетовом диапазоне излучения. Желтые и фиолетовые цветки отражают до 40 процентов ультрафиолетовых лучей и хорошо видны насекомым, а вот красный цвет для них почти черный.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Мало привлекателен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и белый цвет. Цветки некоторых эфемероидов имеют дополнительные украшения в виде полосок, рисунков, черточек. Это есть не что иное, как своеобразные вывески и ориентиры для насекомых, указывающие путь к нектарникам.</w:t>
                  </w:r>
                </w:p>
                <w:p w:rsidR="0096680E" w:rsidRDefault="00DF2579">
                  <w:pPr>
                    <w:spacing w:before="100" w:after="100" w:line="240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На какие только ухищрения не идут растения, чтобы «прибавить яркости»! Например, у </w:t>
                  </w:r>
                  <w:hyperlink r:id="rId39">
                    <w:r>
                      <w:rPr>
                        <w:rFonts w:ascii="Times New Roman" w:eastAsia="Times New Roman" w:hAnsi="Times New Roman" w:cs="Times New Roman"/>
                        <w:i/>
                        <w:color w:val="0000FF"/>
                        <w:sz w:val="24"/>
                        <w:u w:val="single"/>
                      </w:rPr>
                      <w:t>медуницы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на одном и том же стебельке расположены тёмно-розовые 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васильково-синие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цветки.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Причем розовую окраску имеют бутоны и более молодые цветки, а синюю — более старые, отцветающие.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Каждый цветок на протяжении своей жизни меняет окраску. И объясняется это свойствами содержащегося в лепестках медуницы антоциана — особого красящего вещества. Именно он вызывает смену окраски лепестков, заложенную биологической необходимостью: благодаря своей пестроте ее малиново-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lastRenderedPageBreak/>
                    <w:t>синие соцветия с цветками разной окраски особенно хорошо заметны для насекомых-опылителей в светлом весеннем лесу.</w:t>
                  </w:r>
                </w:p>
                <w:p w:rsidR="0096680E" w:rsidRDefault="00DF2579">
                  <w:pPr>
                    <w:spacing w:before="100" w:after="100" w:line="240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Раннецветущие травянистые растения «приспособили» насекомых и для распространения семян, в первую очередь муравьев. На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плодиках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или семенах этих растений образуются особые, богатые маслом мясистые придатки —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элайосомы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, привлекающие муравьев, которые и становятся «садоводами» для первоцветов.</w:t>
                  </w:r>
                </w:p>
                <w:p w:rsidR="0096680E" w:rsidRDefault="0096680E">
                  <w:pPr>
                    <w:spacing w:before="100" w:after="100" w:line="240" w:lineRule="auto"/>
                  </w:pPr>
                </w:p>
              </w:tc>
            </w:tr>
          </w:tbl>
          <w:p w:rsidR="0096680E" w:rsidRDefault="0096680E">
            <w:pPr>
              <w:spacing w:after="0" w:line="240" w:lineRule="auto"/>
            </w:pPr>
          </w:p>
        </w:tc>
      </w:tr>
    </w:tbl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Крымская весна коварна, не редкость для неё и внезапные снегопады, и ночные заморозки. Поэтому раннецветущим растениям пришлось научиться бороться с этими неприятностями. Например, бутоны и стебли </w:t>
      </w:r>
      <w:hyperlink r:id="rId40">
        <w:r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сон-травы</w:t>
        </w:r>
      </w:hyperlink>
      <w:r>
        <w:rPr>
          <w:rFonts w:ascii="Times New Roman" w:eastAsia="Times New Roman" w:hAnsi="Times New Roman" w:cs="Times New Roman"/>
          <w:sz w:val="24"/>
        </w:rPr>
        <w:t xml:space="preserve"> — одного из красивейших растений наших лесов — опушены многочисленными длинными оттопыренными волосками. Эта мохнатая «шубка» предохраняет бутоны от весенних холодов.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Клеточный сок первоцветов действует как незамерзающий антифриз, хорошо знакомый всем автолюбителям. Если в начале апреля внезапно ударят заморозки и повалит снег, то, оказавшись в лесу, можно увидеть, что молодые, только начавшие раскрываться листочки </w:t>
      </w:r>
      <w:proofErr w:type="spellStart"/>
      <w:r>
        <w:rPr>
          <w:rFonts w:ascii="Times New Roman" w:eastAsia="Times New Roman" w:hAnsi="Times New Roman" w:cs="Times New Roman"/>
          <w:sz w:val="24"/>
        </w:rPr>
        <w:t>грабинника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осины, прихваченные морозом, побурели и сморщились. А вот хрупкая </w:t>
      </w:r>
      <w:hyperlink r:id="rId41">
        <w:r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хохлатка</w:t>
        </w:r>
      </w:hyperlink>
      <w:r>
        <w:rPr>
          <w:rFonts w:ascii="Times New Roman" w:eastAsia="Times New Roman" w:hAnsi="Times New Roman" w:cs="Times New Roman"/>
          <w:sz w:val="24"/>
        </w:rPr>
        <w:t xml:space="preserve"> или удивительный </w:t>
      </w:r>
      <w:hyperlink r:id="rId42">
        <w:r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цикламен  HYPERLINK "http://flora.crimea.ru/pervozvet/Cyclamen.html"косский</w:t>
        </w:r>
      </w:hyperlink>
      <w:r>
        <w:rPr>
          <w:rFonts w:ascii="Times New Roman" w:eastAsia="Times New Roman" w:hAnsi="Times New Roman" w:cs="Times New Roman"/>
          <w:sz w:val="24"/>
        </w:rPr>
        <w:t xml:space="preserve"> продолжают </w:t>
      </w:r>
      <w:proofErr w:type="gramStart"/>
      <w:r>
        <w:rPr>
          <w:rFonts w:ascii="Times New Roman" w:eastAsia="Times New Roman" w:hAnsi="Times New Roman" w:cs="Times New Roman"/>
          <w:sz w:val="24"/>
        </w:rPr>
        <w:t>цвести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 ни в чем не бывало. Ни малейшего следа от заморозка на этих нежных растеньицах заметить невозможно!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После цветения у первоцветов наступает глубокий летний покой, связанный с отсутствием достаточного освещения и влаги в лесу. Во второй половине лета идет закладка вегетативных и генеративных органов. Осенью наступает второй глубокий покой, сдерживающий их развитие в благоприятные осенние дни, когда в лесу опять светло (листья опали) и влажно (идут осенние дожди), да и температуры почвы, воздуха и воды ещё сравнительно высокие. Но впереди зима! Заморозки могут наступить внезапно. Естественный отбор закрепил у «подснежников» второй предупреждающий покой. В середине декабря он заканчивается и наступает вынужденный покой, связанный с отсутствием необходимых условий развития. Если в декабре-январе пролески, хохлатки, тюльпаны поместить в комнатные условия, то они великолепно зацветут. 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Среди раннецветущих растений кроме многолетников есть и однолетники, так называемые </w:t>
      </w:r>
      <w:r>
        <w:rPr>
          <w:rFonts w:ascii="Times New Roman" w:eastAsia="Times New Roman" w:hAnsi="Times New Roman" w:cs="Times New Roman"/>
          <w:b/>
          <w:i/>
          <w:sz w:val="24"/>
        </w:rPr>
        <w:t>эфемеры</w:t>
      </w:r>
      <w:r>
        <w:rPr>
          <w:rFonts w:ascii="Times New Roman" w:eastAsia="Times New Roman" w:hAnsi="Times New Roman" w:cs="Times New Roman"/>
          <w:sz w:val="24"/>
        </w:rPr>
        <w:t xml:space="preserve">. Это маленькие (3-10 сантиметров) растеньица, едва различимые среди отрастающей зелени. Весь жизненный цикл (от семени до семени) проходит за несколько дней, реже - 2-4 недели. В конце апреля, когда разрастаются дерновины злаков, они засыхают и найти их невозможно. Некоторые эфемеры, например </w:t>
      </w:r>
      <w:hyperlink r:id="rId43">
        <w:r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</w:rPr>
          <w:t>веснянка весенняя</w:t>
        </w:r>
      </w:hyperlink>
      <w:r>
        <w:rPr>
          <w:rFonts w:ascii="Times New Roman" w:eastAsia="Times New Roman" w:hAnsi="Times New Roman" w:cs="Times New Roman"/>
          <w:sz w:val="24"/>
        </w:rPr>
        <w:t xml:space="preserve"> образует ранней весной целые цветущие аспекты.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Говоря о раннецветущих растениях Крыма, нельзя не вспомнить кизил. Кусты кизила зацветают задолго до распускания листьев, обычно в феврале (и только в сравнительно холодные зимы цветение приходится на март). Яркие жёлтые цветки очень нарядно </w:t>
      </w:r>
      <w:proofErr w:type="spellStart"/>
      <w:r>
        <w:rPr>
          <w:rFonts w:ascii="Times New Roman" w:eastAsia="Times New Roman" w:hAnsi="Times New Roman" w:cs="Times New Roman"/>
          <w:sz w:val="24"/>
        </w:rPr>
        <w:t>смотряться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прозрачном лесу весной! Опыляются цветки </w:t>
      </w:r>
      <w:proofErr w:type="gramStart"/>
      <w:r>
        <w:rPr>
          <w:rFonts w:ascii="Times New Roman" w:eastAsia="Times New Roman" w:hAnsi="Times New Roman" w:cs="Times New Roman"/>
          <w:sz w:val="24"/>
        </w:rPr>
        <w:t>кизила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 ветром, так и насекомыми. Такое необычно раннее цветение плодового дерева породило крымскую легенду о жадном шайтане, который выбрал кизил, надеясь на скорый урожай. Но просчитался: плодоносит кизил позже всех, в октябре-ноябре.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Многие весенние растения массово уничтожаются. Одни усиленно собираются как лекарственные. Другие обладают </w:t>
      </w:r>
      <w:proofErr w:type="spellStart"/>
      <w:r>
        <w:rPr>
          <w:rFonts w:ascii="Times New Roman" w:eastAsia="Times New Roman" w:hAnsi="Times New Roman" w:cs="Times New Roman"/>
          <w:sz w:val="24"/>
        </w:rPr>
        <w:t>высокодекоративными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свойствами и истребляются на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букеты. Организовано для продажи истребляют подснежники, сон-траву, дикие тюльпаны, крокусы. На грани полного исчезновения цикламен </w:t>
      </w:r>
      <w:proofErr w:type="spellStart"/>
      <w:r>
        <w:rPr>
          <w:rFonts w:ascii="Times New Roman" w:eastAsia="Times New Roman" w:hAnsi="Times New Roman" w:cs="Times New Roman"/>
          <w:sz w:val="24"/>
        </w:rPr>
        <w:t>косский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 данным экологов, ежегодно в течение февраля-марта из Крыма только в украинскую столицу вывозилось около 15 миллионов подснежников! Конечно же, они занесены в Красные Книги. Но где они, эти Красные книги? А мы вот они, готовые хоть сейчас - на природу. Если человек, если мы с вами, не пожалеем, не поможем, не проникнемся бедами наших растений, никакие Красные книги не помогут Крыму. С потерей каждого вида мы обделяем не только себя, но и детей наших детей. В Японии детям с ранней </w:t>
      </w:r>
      <w:proofErr w:type="spellStart"/>
      <w:r>
        <w:rPr>
          <w:rFonts w:ascii="Times New Roman" w:eastAsia="Times New Roman" w:hAnsi="Times New Roman" w:cs="Times New Roman"/>
          <w:sz w:val="24"/>
        </w:rPr>
        <w:t>по</w:t>
      </w:r>
      <w:proofErr w:type="gramStart"/>
      <w:r>
        <w:rPr>
          <w:rFonts w:ascii="Times New Roman" w:eastAsia="Times New Roman" w:hAnsi="Times New Roman" w:cs="Times New Roman"/>
          <w:sz w:val="24"/>
        </w:rPr>
        <w:t>p</w:t>
      </w:r>
      <w:proofErr w:type="gramEnd"/>
      <w:r>
        <w:rPr>
          <w:rFonts w:ascii="Times New Roman" w:eastAsia="Times New Roman" w:hAnsi="Times New Roman" w:cs="Times New Roman"/>
          <w:sz w:val="24"/>
        </w:rPr>
        <w:t>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внушают: сорвать, выбросить или растоптать цветок может только плохой, жестокий человек. Каждую весну во время цветения сакуры японские семьи поднимаются в горы, чтобы полюбоваться её цветами. Давайте любоваться крымскими цветами, ведь прикоснуться к красоте можно только сердцем!</w:t>
      </w:r>
    </w:p>
    <w:p w:rsidR="0096680E" w:rsidRDefault="0096680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6680E" w:rsidRDefault="0096680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i/>
          <w:color w:val="00B05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B050"/>
          <w:sz w:val="28"/>
        </w:rPr>
        <w:t>Ребята</w:t>
      </w:r>
      <w:proofErr w:type="gramStart"/>
      <w:r>
        <w:rPr>
          <w:rFonts w:ascii="Times New Roman" w:eastAsia="Times New Roman" w:hAnsi="Times New Roman" w:cs="Times New Roman"/>
          <w:b/>
          <w:i/>
          <w:color w:val="00B050"/>
          <w:sz w:val="28"/>
        </w:rPr>
        <w:t>,а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00B050"/>
          <w:sz w:val="28"/>
        </w:rPr>
        <w:t xml:space="preserve"> что мы сможем сделать, чтоб не исчезли столь красивые и хрупкие творения природы? Составим правила поведения в природе.</w:t>
      </w:r>
    </w:p>
    <w:p w:rsidR="0096680E" w:rsidRDefault="00DF2579">
      <w:pPr>
        <w:spacing w:before="100" w:after="100" w:line="240" w:lineRule="auto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 </w:t>
      </w:r>
    </w:p>
    <w:p w:rsidR="0096680E" w:rsidRDefault="00DF2579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Находясь в природе, не будем срывать растения для букетов. Будем составлять букеты из тех растений, которые выращены человеком.</w:t>
      </w:r>
    </w:p>
    <w:p w:rsidR="0096680E" w:rsidRDefault="00DF2579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Собирать лекарственные растения будем только в тех местах, где их много. Часть растений обязательно оставим в природе. В лесу будем ходить по тропинкам, чтобы растения не погибали от </w:t>
      </w:r>
      <w:proofErr w:type="spellStart"/>
      <w:r>
        <w:rPr>
          <w:rFonts w:ascii="Times New Roman" w:eastAsia="Times New Roman" w:hAnsi="Times New Roman" w:cs="Times New Roman"/>
          <w:sz w:val="24"/>
        </w:rPr>
        <w:t>вытаптывания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96680E" w:rsidRDefault="00DF2579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будем нарушать красоту, созданную самой природой.</w:t>
      </w:r>
    </w:p>
    <w:p w:rsidR="0096680E" w:rsidRDefault="00DF2579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Сохраним этим смелым цветкам жизнь и будем любоваться их красотой, выехав на природу.</w:t>
      </w:r>
    </w:p>
    <w:p w:rsidR="00D72238" w:rsidRDefault="00D72238" w:rsidP="00D72238">
      <w:pPr>
        <w:tabs>
          <w:tab w:val="left" w:pos="720"/>
        </w:tabs>
        <w:spacing w:before="100" w:after="100" w:line="240" w:lineRule="auto"/>
        <w:ind w:left="720"/>
        <w:rPr>
          <w:rFonts w:ascii="Times New Roman" w:eastAsia="Times New Roman" w:hAnsi="Times New Roman" w:cs="Times New Roman"/>
          <w:sz w:val="24"/>
        </w:rPr>
      </w:pPr>
    </w:p>
    <w:p w:rsidR="00D72238" w:rsidRPr="00D72238" w:rsidRDefault="00D72238" w:rsidP="00D72238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5)   Закрепление изученного  материала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72238">
        <w:rPr>
          <w:rFonts w:ascii="Times New Roman" w:eastAsia="Times New Roman" w:hAnsi="Times New Roman" w:cs="Times New Roman"/>
          <w:b/>
          <w:sz w:val="24"/>
        </w:rPr>
        <w:t>.</w:t>
      </w:r>
      <w:proofErr w:type="gramEnd"/>
    </w:p>
    <w:p w:rsidR="00CA5CEB" w:rsidRDefault="00D72238" w:rsidP="00CA5CEB">
      <w:pPr>
        <w:tabs>
          <w:tab w:val="left" w:pos="720"/>
        </w:tabs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CA5CEB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Ребята  а  сейчас мы с вами  закрепим  и  систематизируем  ваши знания  </w:t>
      </w:r>
      <w:r w:rsidR="00CA5CEB" w:rsidRPr="00CA5CEB">
        <w:rPr>
          <w:rFonts w:ascii="Times New Roman" w:eastAsia="Times New Roman" w:hAnsi="Times New Roman" w:cs="Times New Roman"/>
          <w:color w:val="0070C0"/>
          <w:sz w:val="32"/>
          <w:szCs w:val="32"/>
        </w:rPr>
        <w:t>о  первоцветах</w:t>
      </w:r>
      <w:proofErr w:type="gramStart"/>
      <w:r w:rsidR="00CA5CEB" w:rsidRPr="00CA5CEB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.</w:t>
      </w:r>
      <w:proofErr w:type="gramEnd"/>
      <w:r w:rsidR="00CA5CEB" w:rsidRPr="00CA5CEB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Мы с вами  своими руками сделаем  красивую  познавательную  тематическую  папку –</w:t>
      </w:r>
    </w:p>
    <w:p w:rsidR="00D72238" w:rsidRPr="00CA5CEB" w:rsidRDefault="00CA5CEB" w:rsidP="00CA5CEB">
      <w:pPr>
        <w:tabs>
          <w:tab w:val="left" w:pos="720"/>
        </w:tabs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CA5CEB">
        <w:rPr>
          <w:rFonts w:ascii="Times New Roman" w:eastAsia="Times New Roman" w:hAnsi="Times New Roman" w:cs="Times New Roman"/>
          <w:color w:val="FF0000"/>
          <w:sz w:val="32"/>
          <w:szCs w:val="32"/>
        </w:rPr>
        <w:t>ЛЭПБУК.</w:t>
      </w:r>
    </w:p>
    <w:p w:rsidR="00CA5CEB" w:rsidRDefault="00CA5CEB" w:rsidP="00CA5CEB">
      <w:pPr>
        <w:tabs>
          <w:tab w:val="left" w:pos="720"/>
        </w:tabs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CA5CEB">
        <w:rPr>
          <w:rFonts w:ascii="Times New Roman" w:eastAsia="Times New Roman" w:hAnsi="Times New Roman" w:cs="Times New Roman"/>
          <w:color w:val="0070C0"/>
          <w:sz w:val="32"/>
          <w:szCs w:val="32"/>
        </w:rPr>
        <w:t>Что же это   такое</w:t>
      </w:r>
      <w:proofErr w:type="gramStart"/>
      <w:r w:rsidRPr="00CA5CEB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?</w:t>
      </w:r>
      <w:proofErr w:type="gramEnd"/>
    </w:p>
    <w:p w:rsidR="00CA5CEB" w:rsidRPr="0033784E" w:rsidRDefault="0033784E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</w:t>
      </w:r>
      <w:proofErr w:type="spellStart"/>
      <w:r w:rsidR="00CA5CEB" w:rsidRPr="0033784E">
        <w:rPr>
          <w:rFonts w:ascii="Times New Roman" w:eastAsia="Times New Roman" w:hAnsi="Times New Roman" w:cs="Times New Roman"/>
          <w:sz w:val="24"/>
        </w:rPr>
        <w:t>Лэпбук</w:t>
      </w:r>
      <w:proofErr w:type="spellEnd"/>
      <w:r w:rsidR="00CA5CEB" w:rsidRPr="0033784E"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 w:rsidR="00CA5CEB" w:rsidRPr="0033784E">
        <w:rPr>
          <w:rFonts w:ascii="Times New Roman" w:eastAsia="Times New Roman" w:hAnsi="Times New Roman" w:cs="Times New Roman"/>
          <w:sz w:val="24"/>
        </w:rPr>
        <w:t>lapbook</w:t>
      </w:r>
      <w:proofErr w:type="spellEnd"/>
      <w:r w:rsidR="00CA5CEB" w:rsidRPr="0033784E">
        <w:rPr>
          <w:rFonts w:ascii="Times New Roman" w:eastAsia="Times New Roman" w:hAnsi="Times New Roman" w:cs="Times New Roman"/>
          <w:sz w:val="24"/>
        </w:rPr>
        <w:t>) – в дословном переводе с английского значит «наколенная книга» (</w:t>
      </w:r>
      <w:proofErr w:type="spellStart"/>
      <w:r w:rsidR="00CA5CEB" w:rsidRPr="0033784E">
        <w:rPr>
          <w:rFonts w:ascii="Times New Roman" w:eastAsia="Times New Roman" w:hAnsi="Times New Roman" w:cs="Times New Roman"/>
          <w:sz w:val="24"/>
        </w:rPr>
        <w:t>lap</w:t>
      </w:r>
      <w:proofErr w:type="spellEnd"/>
      <w:r w:rsidR="00CA5CEB" w:rsidRPr="0033784E">
        <w:rPr>
          <w:rFonts w:ascii="Times New Roman" w:eastAsia="Times New Roman" w:hAnsi="Times New Roman" w:cs="Times New Roman"/>
          <w:sz w:val="24"/>
        </w:rPr>
        <w:t xml:space="preserve"> – колени, </w:t>
      </w:r>
      <w:proofErr w:type="spellStart"/>
      <w:r w:rsidR="00CA5CEB" w:rsidRPr="0033784E">
        <w:rPr>
          <w:rFonts w:ascii="Times New Roman" w:eastAsia="Times New Roman" w:hAnsi="Times New Roman" w:cs="Times New Roman"/>
          <w:sz w:val="24"/>
        </w:rPr>
        <w:t>book</w:t>
      </w:r>
      <w:proofErr w:type="spellEnd"/>
      <w:r w:rsidR="00CA5CEB" w:rsidRPr="0033784E">
        <w:rPr>
          <w:rFonts w:ascii="Times New Roman" w:eastAsia="Times New Roman" w:hAnsi="Times New Roman" w:cs="Times New Roman"/>
          <w:sz w:val="24"/>
        </w:rPr>
        <w:t xml:space="preserve"> - книга). Это такая небольшая са</w:t>
      </w:r>
      <w:r w:rsidR="003C4A73" w:rsidRPr="0033784E">
        <w:rPr>
          <w:rFonts w:ascii="Times New Roman" w:eastAsia="Times New Roman" w:hAnsi="Times New Roman" w:cs="Times New Roman"/>
          <w:sz w:val="24"/>
        </w:rPr>
        <w:t xml:space="preserve">модельная папка, которую каждый </w:t>
      </w:r>
      <w:r w:rsidR="00CA5CEB" w:rsidRPr="0033784E">
        <w:rPr>
          <w:rFonts w:ascii="Times New Roman" w:eastAsia="Times New Roman" w:hAnsi="Times New Roman" w:cs="Times New Roman"/>
          <w:sz w:val="24"/>
        </w:rPr>
        <w:t xml:space="preserve"> может удобно разложить у себя на коленях и за один раз просмотреть всё её содержимое. Но, несмотря на кажущую простоту, в ней содержатся множество материалов по теме.</w:t>
      </w:r>
    </w:p>
    <w:p w:rsidR="0033784E" w:rsidRDefault="0033784E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</w:t>
      </w:r>
      <w:proofErr w:type="spellStart"/>
      <w:r w:rsidR="00CA5CEB" w:rsidRPr="0033784E">
        <w:rPr>
          <w:rFonts w:ascii="Times New Roman" w:eastAsia="Times New Roman" w:hAnsi="Times New Roman" w:cs="Times New Roman"/>
          <w:sz w:val="24"/>
        </w:rPr>
        <w:t>Лэпбук</w:t>
      </w:r>
      <w:proofErr w:type="spellEnd"/>
      <w:r w:rsidR="00CA5CEB" w:rsidRPr="0033784E">
        <w:rPr>
          <w:rFonts w:ascii="Times New Roman" w:eastAsia="Times New Roman" w:hAnsi="Times New Roman" w:cs="Times New Roman"/>
          <w:sz w:val="24"/>
        </w:rPr>
        <w:t xml:space="preserve"> – это книжка-раскладушка с кармашками, дверками, окошками, вкладками и подвижными деталями, в которую помещены материалы на одну тему.</w:t>
      </w:r>
    </w:p>
    <w:p w:rsidR="0033784E" w:rsidRDefault="0033784E" w:rsidP="00CA5CEB">
      <w:pPr>
        <w:rPr>
          <w:rFonts w:ascii="Times New Roman" w:eastAsia="Times New Roman" w:hAnsi="Times New Roman" w:cs="Times New Roman"/>
          <w:sz w:val="24"/>
        </w:rPr>
      </w:pPr>
    </w:p>
    <w:p w:rsidR="00CA5CEB" w:rsidRPr="0033784E" w:rsidRDefault="00CA5CEB" w:rsidP="00CA5CEB">
      <w:pPr>
        <w:rPr>
          <w:rFonts w:ascii="Times New Roman" w:eastAsia="Times New Roman" w:hAnsi="Times New Roman" w:cs="Times New Roman"/>
          <w:sz w:val="24"/>
        </w:rPr>
      </w:pPr>
      <w:r w:rsidRPr="0033784E">
        <w:rPr>
          <w:rFonts w:ascii="Times New Roman" w:eastAsia="Times New Roman" w:hAnsi="Times New Roman" w:cs="Times New Roman"/>
          <w:sz w:val="24"/>
        </w:rPr>
        <w:t xml:space="preserve">  </w:t>
      </w:r>
    </w:p>
    <w:p w:rsidR="00CA5CEB" w:rsidRPr="0033784E" w:rsidRDefault="00CA5CEB" w:rsidP="0033784E">
      <w:pPr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33784E">
        <w:rPr>
          <w:rFonts w:ascii="Times New Roman" w:eastAsia="Times New Roman" w:hAnsi="Times New Roman" w:cs="Times New Roman"/>
          <w:color w:val="0070C0"/>
          <w:sz w:val="32"/>
          <w:szCs w:val="32"/>
        </w:rPr>
        <w:lastRenderedPageBreak/>
        <w:t xml:space="preserve">Показ </w:t>
      </w:r>
      <w:proofErr w:type="spellStart"/>
      <w:r w:rsidRPr="0033784E">
        <w:rPr>
          <w:rFonts w:ascii="Times New Roman" w:eastAsia="Times New Roman" w:hAnsi="Times New Roman" w:cs="Times New Roman"/>
          <w:color w:val="0070C0"/>
          <w:sz w:val="32"/>
          <w:szCs w:val="32"/>
        </w:rPr>
        <w:t>лэпбука</w:t>
      </w:r>
      <w:proofErr w:type="spellEnd"/>
    </w:p>
    <w:p w:rsidR="00CA5CEB" w:rsidRPr="0033784E" w:rsidRDefault="0033784E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CA5CEB" w:rsidRPr="0033784E">
        <w:rPr>
          <w:rFonts w:ascii="Times New Roman" w:eastAsia="Times New Roman" w:hAnsi="Times New Roman" w:cs="Times New Roman"/>
          <w:sz w:val="24"/>
        </w:rPr>
        <w:t>Это дидактич</w:t>
      </w:r>
      <w:r>
        <w:rPr>
          <w:rFonts w:ascii="Times New Roman" w:eastAsia="Times New Roman" w:hAnsi="Times New Roman" w:cs="Times New Roman"/>
          <w:sz w:val="24"/>
        </w:rPr>
        <w:t>еское пособие учителя</w:t>
      </w:r>
      <w:r w:rsidR="00CA5CEB" w:rsidRPr="0033784E">
        <w:rPr>
          <w:rFonts w:ascii="Times New Roman" w:eastAsia="Times New Roman" w:hAnsi="Times New Roman" w:cs="Times New Roman"/>
          <w:sz w:val="24"/>
        </w:rPr>
        <w:t>, отличный способ закрепить определенную тему с де</w:t>
      </w:r>
      <w:r>
        <w:rPr>
          <w:rFonts w:ascii="Times New Roman" w:eastAsia="Times New Roman" w:hAnsi="Times New Roman" w:cs="Times New Roman"/>
          <w:sz w:val="24"/>
        </w:rPr>
        <w:t>тьми, осмыслить содержание занятия</w:t>
      </w:r>
      <w:r w:rsidR="00CA5CEB" w:rsidRPr="0033784E">
        <w:rPr>
          <w:rFonts w:ascii="Times New Roman" w:eastAsia="Times New Roman" w:hAnsi="Times New Roman" w:cs="Times New Roman"/>
          <w:sz w:val="24"/>
        </w:rPr>
        <w:t>, провести исследовательскую работу, в процессе которой ребенок участвует в поиске, анализе и сортировке информации.</w:t>
      </w:r>
    </w:p>
    <w:p w:rsidR="00CA5CEB" w:rsidRPr="0033784E" w:rsidRDefault="0033784E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proofErr w:type="spellStart"/>
      <w:r w:rsidR="00CA5CEB" w:rsidRPr="0033784E">
        <w:rPr>
          <w:rFonts w:ascii="Times New Roman" w:eastAsia="Times New Roman" w:hAnsi="Times New Roman" w:cs="Times New Roman"/>
          <w:sz w:val="24"/>
        </w:rPr>
        <w:t>Лэпбук</w:t>
      </w:r>
      <w:proofErr w:type="spellEnd"/>
      <w:r w:rsidR="00CA5CEB" w:rsidRPr="0033784E">
        <w:rPr>
          <w:rFonts w:ascii="Times New Roman" w:eastAsia="Times New Roman" w:hAnsi="Times New Roman" w:cs="Times New Roman"/>
          <w:sz w:val="24"/>
        </w:rPr>
        <w:t xml:space="preserve"> обычно выглядит как интерактивная книжка, информация в которой представлена в виде открывающихся окошек, вынимающихся и разворачивающихся листочков и прочих забавных деталей. Они, с одной стороны, п</w:t>
      </w:r>
      <w:r>
        <w:rPr>
          <w:rFonts w:ascii="Times New Roman" w:eastAsia="Times New Roman" w:hAnsi="Times New Roman" w:cs="Times New Roman"/>
          <w:sz w:val="24"/>
        </w:rPr>
        <w:t xml:space="preserve">ризваны привлечь интерес учащегося </w:t>
      </w:r>
      <w:r w:rsidR="00CA5CEB" w:rsidRPr="0033784E">
        <w:rPr>
          <w:rFonts w:ascii="Times New Roman" w:eastAsia="Times New Roman" w:hAnsi="Times New Roman" w:cs="Times New Roman"/>
          <w:sz w:val="24"/>
        </w:rPr>
        <w:t xml:space="preserve"> к самой папке. А с другой стороны, это прекрасный способ подать всю имеющуюся информацию в компактно</w:t>
      </w:r>
      <w:r>
        <w:rPr>
          <w:rFonts w:ascii="Times New Roman" w:eastAsia="Times New Roman" w:hAnsi="Times New Roman" w:cs="Times New Roman"/>
          <w:sz w:val="24"/>
        </w:rPr>
        <w:t xml:space="preserve">й форме. </w:t>
      </w:r>
      <w:proofErr w:type="spellStart"/>
      <w:r>
        <w:rPr>
          <w:rFonts w:ascii="Times New Roman" w:eastAsia="Times New Roman" w:hAnsi="Times New Roman" w:cs="Times New Roman"/>
          <w:sz w:val="24"/>
        </w:rPr>
        <w:t>Лэпбук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помогает учащемуся</w:t>
      </w:r>
      <w:r w:rsidR="00CA5CEB" w:rsidRPr="0033784E">
        <w:rPr>
          <w:rFonts w:ascii="Times New Roman" w:eastAsia="Times New Roman" w:hAnsi="Times New Roman" w:cs="Times New Roman"/>
          <w:sz w:val="24"/>
        </w:rPr>
        <w:t xml:space="preserve"> по своему желанию организовать информацию по изучаемой теме и лучше понять, и запомнить материал. Это отличный способ для повторения пройденного. </w:t>
      </w:r>
    </w:p>
    <w:p w:rsidR="00CA5CEB" w:rsidRPr="0033784E" w:rsidRDefault="0033784E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CA5CEB" w:rsidRPr="0033784E" w:rsidRDefault="00CA5CEB" w:rsidP="0033784E">
      <w:pPr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33784E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Как изготовить </w:t>
      </w:r>
      <w:proofErr w:type="spellStart"/>
      <w:r w:rsidRPr="0033784E">
        <w:rPr>
          <w:rFonts w:ascii="Times New Roman" w:eastAsia="Times New Roman" w:hAnsi="Times New Roman" w:cs="Times New Roman"/>
          <w:color w:val="0070C0"/>
          <w:sz w:val="32"/>
          <w:szCs w:val="32"/>
        </w:rPr>
        <w:t>лэпбук</w:t>
      </w:r>
      <w:proofErr w:type="spellEnd"/>
      <w:r w:rsidRPr="0033784E">
        <w:rPr>
          <w:rFonts w:ascii="Times New Roman" w:eastAsia="Times New Roman" w:hAnsi="Times New Roman" w:cs="Times New Roman"/>
          <w:color w:val="0070C0"/>
          <w:sz w:val="32"/>
          <w:szCs w:val="32"/>
        </w:rPr>
        <w:t>?</w:t>
      </w:r>
    </w:p>
    <w:p w:rsidR="00CA5CEB" w:rsidRDefault="00556985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</w:t>
      </w:r>
      <w:r w:rsidR="00CA5CEB" w:rsidRPr="0033784E">
        <w:rPr>
          <w:rFonts w:ascii="Times New Roman" w:eastAsia="Times New Roman" w:hAnsi="Times New Roman" w:cs="Times New Roman"/>
          <w:sz w:val="24"/>
        </w:rPr>
        <w:t xml:space="preserve">Для этого нужна фантазия и разнообразный материал. </w:t>
      </w:r>
    </w:p>
    <w:p w:rsidR="00556985" w:rsidRDefault="00556985" w:rsidP="0055698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Это очень  интересно! С чего начать? </w:t>
      </w:r>
      <w:r w:rsidRPr="0033784E">
        <w:rPr>
          <w:rFonts w:ascii="Times New Roman" w:eastAsia="Times New Roman" w:hAnsi="Times New Roman" w:cs="Times New Roman"/>
          <w:sz w:val="24"/>
        </w:rPr>
        <w:t xml:space="preserve"> Можно сделать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лэпбук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 уже готовым шаблонам  или </w:t>
      </w:r>
      <w:r w:rsidRPr="0033784E">
        <w:rPr>
          <w:rFonts w:ascii="Times New Roman" w:eastAsia="Times New Roman" w:hAnsi="Times New Roman" w:cs="Times New Roman"/>
          <w:sz w:val="24"/>
        </w:rPr>
        <w:t xml:space="preserve"> сделать свой собственный проект. Для этого нужно начать с темы. </w:t>
      </w:r>
      <w:proofErr w:type="gramStart"/>
      <w:r w:rsidRPr="0033784E">
        <w:rPr>
          <w:rFonts w:ascii="Times New Roman" w:eastAsia="Times New Roman" w:hAnsi="Times New Roman" w:cs="Times New Roman"/>
          <w:sz w:val="24"/>
        </w:rPr>
        <w:t>Тема может быть любая - вулканы, насекомые, планеты, композиторы, художники, фильмы, страны, исторические события.</w:t>
      </w:r>
      <w:proofErr w:type="gramEnd"/>
      <w:r w:rsidRPr="0033784E">
        <w:rPr>
          <w:rFonts w:ascii="Times New Roman" w:eastAsia="Times New Roman" w:hAnsi="Times New Roman" w:cs="Times New Roman"/>
          <w:sz w:val="24"/>
        </w:rPr>
        <w:t xml:space="preserve"> В нашем случае – это </w:t>
      </w:r>
      <w:r>
        <w:rPr>
          <w:rFonts w:ascii="Times New Roman" w:eastAsia="Times New Roman" w:hAnsi="Times New Roman" w:cs="Times New Roman"/>
          <w:sz w:val="24"/>
        </w:rPr>
        <w:t>первоцветы.</w:t>
      </w:r>
    </w:p>
    <w:p w:rsidR="00556985" w:rsidRDefault="00556985" w:rsidP="0055698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</w:t>
      </w:r>
      <w:r w:rsidRPr="0033784E">
        <w:rPr>
          <w:rFonts w:ascii="Times New Roman" w:eastAsia="Times New Roman" w:hAnsi="Times New Roman" w:cs="Times New Roman"/>
          <w:sz w:val="24"/>
        </w:rPr>
        <w:t xml:space="preserve">После того, как определена тема, нужно взять блокнот и ручку и быстренько набросать план будущего </w:t>
      </w:r>
      <w:proofErr w:type="spellStart"/>
      <w:r w:rsidRPr="0033784E">
        <w:rPr>
          <w:rFonts w:ascii="Times New Roman" w:eastAsia="Times New Roman" w:hAnsi="Times New Roman" w:cs="Times New Roman"/>
          <w:sz w:val="24"/>
        </w:rPr>
        <w:t>лэпбука</w:t>
      </w:r>
      <w:proofErr w:type="spellEnd"/>
      <w:r w:rsidRPr="0033784E">
        <w:rPr>
          <w:rFonts w:ascii="Times New Roman" w:eastAsia="Times New Roman" w:hAnsi="Times New Roman" w:cs="Times New Roman"/>
          <w:sz w:val="24"/>
        </w:rPr>
        <w:t xml:space="preserve">, т.е. какие </w:t>
      </w:r>
      <w:proofErr w:type="spellStart"/>
      <w:r w:rsidRPr="0033784E">
        <w:rPr>
          <w:rFonts w:ascii="Times New Roman" w:eastAsia="Times New Roman" w:hAnsi="Times New Roman" w:cs="Times New Roman"/>
          <w:sz w:val="24"/>
        </w:rPr>
        <w:t>подтемы</w:t>
      </w:r>
      <w:proofErr w:type="spellEnd"/>
      <w:r w:rsidRPr="0033784E">
        <w:rPr>
          <w:rFonts w:ascii="Times New Roman" w:eastAsia="Times New Roman" w:hAnsi="Times New Roman" w:cs="Times New Roman"/>
          <w:sz w:val="24"/>
        </w:rPr>
        <w:t xml:space="preserve"> можно раскрыть – это и будет содержание </w:t>
      </w:r>
      <w:proofErr w:type="gramStart"/>
      <w:r w:rsidRPr="0033784E">
        <w:rPr>
          <w:rFonts w:ascii="Times New Roman" w:eastAsia="Times New Roman" w:hAnsi="Times New Roman" w:cs="Times New Roman"/>
          <w:sz w:val="24"/>
        </w:rPr>
        <w:t>выделенных</w:t>
      </w:r>
      <w:proofErr w:type="gramEnd"/>
      <w:r w:rsidRPr="0033784E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33784E">
        <w:rPr>
          <w:rFonts w:ascii="Times New Roman" w:eastAsia="Times New Roman" w:hAnsi="Times New Roman" w:cs="Times New Roman"/>
          <w:sz w:val="24"/>
        </w:rPr>
        <w:t>миникнижечек</w:t>
      </w:r>
      <w:proofErr w:type="spellEnd"/>
      <w:r w:rsidRPr="0033784E">
        <w:rPr>
          <w:rFonts w:ascii="Times New Roman" w:eastAsia="Times New Roman" w:hAnsi="Times New Roman" w:cs="Times New Roman"/>
          <w:sz w:val="24"/>
        </w:rPr>
        <w:t>. Лучше  начать с 5-7 пунктов (книжек), но вообще здесь нет ограничений.</w:t>
      </w:r>
    </w:p>
    <w:p w:rsidR="0065664E" w:rsidRDefault="00146852" w:rsidP="0055698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</w:t>
      </w:r>
      <w:r w:rsidR="0065664E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521200" cy="3219450"/>
            <wp:effectExtent l="19050" t="0" r="0" b="0"/>
            <wp:docPr id="1" name="Рисунок 0" descr="ЛЕПБУК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1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852" w:rsidRDefault="00146852" w:rsidP="0055698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3695700"/>
            <wp:effectExtent l="19050" t="0" r="3175" b="0"/>
            <wp:docPr id="2" name="Рисунок 1" descr="ЛЕПБУК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1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852" w:rsidRPr="0033784E" w:rsidRDefault="00146852" w:rsidP="00556985">
      <w:pPr>
        <w:rPr>
          <w:rFonts w:ascii="Times New Roman" w:eastAsia="Times New Roman" w:hAnsi="Times New Roman" w:cs="Times New Roman"/>
          <w:sz w:val="24"/>
        </w:rPr>
      </w:pPr>
    </w:p>
    <w:p w:rsidR="00CA5CEB" w:rsidRDefault="00556985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</w:t>
      </w:r>
      <w:r w:rsidR="00CA5CEB" w:rsidRPr="0033784E">
        <w:rPr>
          <w:rFonts w:ascii="Times New Roman" w:eastAsia="Times New Roman" w:hAnsi="Times New Roman" w:cs="Times New Roman"/>
          <w:sz w:val="24"/>
        </w:rPr>
        <w:t xml:space="preserve">Итак, для изготовления </w:t>
      </w:r>
      <w:proofErr w:type="spellStart"/>
      <w:r w:rsidR="00CA5CEB" w:rsidRPr="0033784E">
        <w:rPr>
          <w:rFonts w:ascii="Times New Roman" w:eastAsia="Times New Roman" w:hAnsi="Times New Roman" w:cs="Times New Roman"/>
          <w:sz w:val="24"/>
        </w:rPr>
        <w:t>лэпбука</w:t>
      </w:r>
      <w:proofErr w:type="spellEnd"/>
      <w:r w:rsidR="00CA5CEB" w:rsidRPr="0033784E">
        <w:rPr>
          <w:rFonts w:ascii="Times New Roman" w:eastAsia="Times New Roman" w:hAnsi="Times New Roman" w:cs="Times New Roman"/>
          <w:sz w:val="24"/>
        </w:rPr>
        <w:t xml:space="preserve"> нам понадобится какой-то плотный материал или картон. Нужно взять лист картона, согнуть на несколько частей, придать форму шкафа, причем дверцы могут быть симметричные или ассиметричные.  При необходимости обклеить бумагой, (самоклеящейся пленкой).</w:t>
      </w:r>
    </w:p>
    <w:p w:rsidR="00146852" w:rsidRDefault="00146852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3960495"/>
            <wp:effectExtent l="19050" t="0" r="3175" b="0"/>
            <wp:docPr id="3" name="Рисунок 2" descr="ЛЕПБУК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1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EB" w:rsidRPr="0033784E" w:rsidRDefault="00556985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  </w:t>
      </w:r>
      <w:r w:rsidRPr="0033784E">
        <w:rPr>
          <w:rFonts w:ascii="Times New Roman" w:eastAsia="Times New Roman" w:hAnsi="Times New Roman" w:cs="Times New Roman"/>
          <w:sz w:val="24"/>
        </w:rPr>
        <w:t xml:space="preserve">Далее необходимо для каждой </w:t>
      </w:r>
      <w:proofErr w:type="spellStart"/>
      <w:r w:rsidRPr="0033784E">
        <w:rPr>
          <w:rFonts w:ascii="Times New Roman" w:eastAsia="Times New Roman" w:hAnsi="Times New Roman" w:cs="Times New Roman"/>
          <w:sz w:val="24"/>
        </w:rPr>
        <w:t>подтемы</w:t>
      </w:r>
      <w:proofErr w:type="spellEnd"/>
      <w:r w:rsidRPr="0033784E">
        <w:rPr>
          <w:rFonts w:ascii="Times New Roman" w:eastAsia="Times New Roman" w:hAnsi="Times New Roman" w:cs="Times New Roman"/>
          <w:sz w:val="24"/>
        </w:rPr>
        <w:t xml:space="preserve"> выбрать подходящую </w:t>
      </w:r>
      <w:proofErr w:type="spellStart"/>
      <w:r w:rsidRPr="0033784E">
        <w:rPr>
          <w:rFonts w:ascii="Times New Roman" w:eastAsia="Times New Roman" w:hAnsi="Times New Roman" w:cs="Times New Roman"/>
          <w:sz w:val="24"/>
        </w:rPr>
        <w:t>миникнижку</w:t>
      </w:r>
      <w:proofErr w:type="spellEnd"/>
      <w:r w:rsidRPr="0033784E">
        <w:rPr>
          <w:rFonts w:ascii="Times New Roman" w:eastAsia="Times New Roman" w:hAnsi="Times New Roman" w:cs="Times New Roman"/>
          <w:sz w:val="24"/>
        </w:rPr>
        <w:t xml:space="preserve"> (карман) и заполнить их соответствующим содержанием</w:t>
      </w:r>
      <w:r w:rsidR="00072EA2">
        <w:rPr>
          <w:rFonts w:ascii="Times New Roman" w:eastAsia="Times New Roman" w:hAnsi="Times New Roman" w:cs="Times New Roman"/>
          <w:sz w:val="24"/>
        </w:rPr>
        <w:t xml:space="preserve"> </w:t>
      </w:r>
      <w:r w:rsidR="00CA5CEB" w:rsidRPr="0033784E">
        <w:rPr>
          <w:rFonts w:ascii="Times New Roman" w:eastAsia="Times New Roman" w:hAnsi="Times New Roman" w:cs="Times New Roman"/>
          <w:sz w:val="24"/>
        </w:rPr>
        <w:t>Сделать различные кармашки разной формы и величины</w:t>
      </w:r>
      <w:proofErr w:type="gramStart"/>
      <w:r w:rsidR="00072EA2">
        <w:rPr>
          <w:rFonts w:ascii="Times New Roman" w:eastAsia="Times New Roman" w:hAnsi="Times New Roman" w:cs="Times New Roman"/>
          <w:sz w:val="24"/>
        </w:rPr>
        <w:t xml:space="preserve"> </w:t>
      </w:r>
      <w:r w:rsidR="00CA5CEB" w:rsidRPr="0033784E">
        <w:rPr>
          <w:rFonts w:ascii="Times New Roman" w:eastAsia="Times New Roman" w:hAnsi="Times New Roman" w:cs="Times New Roman"/>
          <w:sz w:val="24"/>
        </w:rPr>
        <w:t>.</w:t>
      </w:r>
      <w:proofErr w:type="gramEnd"/>
      <w:r w:rsidR="00CA5CEB" w:rsidRPr="0033784E">
        <w:rPr>
          <w:rFonts w:ascii="Times New Roman" w:eastAsia="Times New Roman" w:hAnsi="Times New Roman" w:cs="Times New Roman"/>
          <w:sz w:val="24"/>
        </w:rPr>
        <w:t>В каждом кармашке – игра, или набор материалов по теме.</w:t>
      </w:r>
    </w:p>
    <w:p w:rsidR="00CA5CEB" w:rsidRDefault="008C227A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  <w:r w:rsidR="00CA5CEB" w:rsidRPr="0033784E">
        <w:rPr>
          <w:rFonts w:ascii="Times New Roman" w:eastAsia="Times New Roman" w:hAnsi="Times New Roman" w:cs="Times New Roman"/>
          <w:sz w:val="24"/>
        </w:rPr>
        <w:t xml:space="preserve">Изготовить игры, направленные на развитие познавательных интересов в зависимости от темы </w:t>
      </w:r>
      <w:proofErr w:type="spellStart"/>
      <w:r w:rsidR="00CA5CEB" w:rsidRPr="0033784E">
        <w:rPr>
          <w:rFonts w:ascii="Times New Roman" w:eastAsia="Times New Roman" w:hAnsi="Times New Roman" w:cs="Times New Roman"/>
          <w:sz w:val="24"/>
        </w:rPr>
        <w:t>лэпбука</w:t>
      </w:r>
      <w:proofErr w:type="spellEnd"/>
      <w:r w:rsidR="00CA5CEB" w:rsidRPr="0033784E">
        <w:rPr>
          <w:rFonts w:ascii="Times New Roman" w:eastAsia="Times New Roman" w:hAnsi="Times New Roman" w:cs="Times New Roman"/>
          <w:sz w:val="24"/>
        </w:rPr>
        <w:t>.</w:t>
      </w:r>
    </w:p>
    <w:p w:rsidR="0016504E" w:rsidRDefault="008C227A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Вот   некоторые   примерные   кармашки по  нашей теме</w:t>
      </w:r>
      <w:proofErr w:type="gramStart"/>
      <w:r w:rsidR="0016504E">
        <w:rPr>
          <w:rFonts w:ascii="Times New Roman" w:eastAsia="Times New Roman" w:hAnsi="Times New Roman" w:cs="Times New Roman"/>
          <w:sz w:val="24"/>
        </w:rPr>
        <w:t xml:space="preserve"> :</w:t>
      </w:r>
      <w:proofErr w:type="gramEnd"/>
    </w:p>
    <w:p w:rsidR="0016504E" w:rsidRPr="0016504E" w:rsidRDefault="0016504E" w:rsidP="00CA5CEB">
      <w:pPr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</w:t>
      </w:r>
      <w:r w:rsidRPr="0016504E">
        <w:rPr>
          <w:rFonts w:ascii="Comic Sans MS" w:eastAsia="Times New Roman" w:hAnsi="Comic Sans MS" w:cs="Times New Roman"/>
          <w:color w:val="7030A0"/>
          <w:sz w:val="32"/>
          <w:szCs w:val="32"/>
        </w:rPr>
        <w:t>« Лечебные свойства  первоцветов»</w:t>
      </w:r>
    </w:p>
    <w:p w:rsidR="0016504E" w:rsidRDefault="0016504E" w:rsidP="00CA5CEB">
      <w:pPr>
        <w:rPr>
          <w:rFonts w:ascii="Times New Roman" w:eastAsia="Times New Roman" w:hAnsi="Times New Roman" w:cs="Times New Roman"/>
          <w:sz w:val="24"/>
        </w:rPr>
      </w:pPr>
    </w:p>
    <w:p w:rsidR="008C227A" w:rsidRDefault="0016504E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3960495"/>
            <wp:effectExtent l="19050" t="0" r="3175" b="0"/>
            <wp:docPr id="4" name="Рисунок 3" descr="ЛЕПБУК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4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Лечебные свойства первоцветов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Учитель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</w:rPr>
        <w:t>А кто из вас знает: какие из этих первоцветов используются в лечебных целях?</w:t>
      </w:r>
      <w:r>
        <w:rPr>
          <w:rFonts w:ascii="Times New Roman" w:eastAsia="Times New Roman" w:hAnsi="Times New Roman" w:cs="Times New Roman"/>
          <w:b/>
          <w:sz w:val="24"/>
        </w:rPr>
        <w:t> </w:t>
      </w:r>
      <w:r>
        <w:rPr>
          <w:rFonts w:ascii="Times New Roman" w:eastAsia="Times New Roman" w:hAnsi="Times New Roman" w:cs="Times New Roman"/>
          <w:sz w:val="24"/>
        </w:rPr>
        <w:t>Мать-и-мачеху используют как средство от простудных болезней.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Ученик. </w:t>
      </w:r>
      <w:r>
        <w:rPr>
          <w:rFonts w:ascii="Times New Roman" w:eastAsia="Times New Roman" w:hAnsi="Times New Roman" w:cs="Times New Roman"/>
          <w:sz w:val="24"/>
        </w:rPr>
        <w:t>Примула известна не только как красивое растение, но и как растение, обладающее полезными лекарственными свойствами. Надземная часть растения содержит много витаминов. Благодаря высокому содержанию витамина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каротина, примула лекарственная приходит на помощь в весенний период, период авитаминоза, когда человек испытывает существенную потребность в витаминах.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Ученик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</w:rPr>
        <w:t>едуницу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неясную не зря называют еще «легочницей». Для лечения болезней легких заваривают надземную часть растения (без корней) и пьют как чай.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16504E" w:rsidRPr="00726B47" w:rsidRDefault="0016504E" w:rsidP="00726B47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b/>
          <w:color w:val="7030A0"/>
          <w:sz w:val="32"/>
          <w:szCs w:val="32"/>
        </w:rPr>
      </w:pPr>
      <w:r w:rsidRPr="00726B47">
        <w:rPr>
          <w:rFonts w:ascii="Comic Sans MS" w:eastAsia="Times New Roman" w:hAnsi="Comic Sans MS" w:cs="Times New Roman"/>
          <w:b/>
          <w:color w:val="7030A0"/>
          <w:sz w:val="32"/>
          <w:szCs w:val="32"/>
        </w:rPr>
        <w:lastRenderedPageBreak/>
        <w:t>Игра  «Почемучка»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3960495"/>
            <wp:effectExtent l="19050" t="0" r="3175" b="0"/>
            <wp:docPr id="5" name="Рисунок 4" descr="ЛЕПБУК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4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47" w:rsidRDefault="00726B47" w:rsidP="0016504E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1) Почему ветреница имеет такое название?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Растение не боится ветра, отсюда и название.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2) Почему на медунице цветы разного цвета? 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Цветы разного возраст</w:t>
      </w:r>
      <w:proofErr w:type="gramStart"/>
      <w:r>
        <w:rPr>
          <w:rFonts w:ascii="Times New Roman" w:eastAsia="Times New Roman" w:hAnsi="Times New Roman" w:cs="Times New Roman"/>
          <w:sz w:val="24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разного окраса. Молодые </w:t>
      </w:r>
      <w:proofErr w:type="gramStart"/>
      <w:r>
        <w:rPr>
          <w:rFonts w:ascii="Times New Roman" w:eastAsia="Times New Roman" w:hAnsi="Times New Roman" w:cs="Times New Roman"/>
          <w:sz w:val="24"/>
        </w:rPr>
        <w:t>-р</w:t>
      </w:r>
      <w:proofErr w:type="gramEnd"/>
      <w:r>
        <w:rPr>
          <w:rFonts w:ascii="Times New Roman" w:eastAsia="Times New Roman" w:hAnsi="Times New Roman" w:cs="Times New Roman"/>
          <w:sz w:val="24"/>
        </w:rPr>
        <w:t>озовые, постарше- фиолетовые.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3)Почему прострел </w:t>
      </w:r>
      <w:proofErr w:type="gramStart"/>
      <w:r>
        <w:rPr>
          <w:rFonts w:ascii="Times New Roman" w:eastAsia="Times New Roman" w:hAnsi="Times New Roman" w:cs="Times New Roman"/>
          <w:sz w:val="24"/>
        </w:rPr>
        <w:t>–р</w:t>
      </w:r>
      <w:proofErr w:type="gramEnd"/>
      <w:r>
        <w:rPr>
          <w:rFonts w:ascii="Times New Roman" w:eastAsia="Times New Roman" w:hAnsi="Times New Roman" w:cs="Times New Roman"/>
          <w:sz w:val="24"/>
        </w:rPr>
        <w:t>аскрытый называют сон-трава? Согласно поверьям цветок способен навевать сны.</w:t>
      </w:r>
    </w:p>
    <w:p w:rsidR="0016504E" w:rsidRDefault="00726B47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  <w:r w:rsidR="0016504E">
        <w:rPr>
          <w:rFonts w:ascii="Times New Roman" w:eastAsia="Times New Roman" w:hAnsi="Times New Roman" w:cs="Times New Roman"/>
          <w:sz w:val="24"/>
        </w:rPr>
        <w:t>4) Почему подснежник  так назван? В каком произведении С. Я. Маршака упоминает этот цветок?</w:t>
      </w:r>
    </w:p>
    <w:p w:rsidR="0016504E" w:rsidRDefault="00726B47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</w:t>
      </w:r>
      <w:r w:rsidR="0016504E">
        <w:rPr>
          <w:rFonts w:ascii="Times New Roman" w:eastAsia="Times New Roman" w:hAnsi="Times New Roman" w:cs="Times New Roman"/>
          <w:sz w:val="24"/>
        </w:rPr>
        <w:t>5)Почему эти растения так рано цветут?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Segoe UI Symbol" w:eastAsia="Segoe UI Symbol" w:hAnsi="Segoe UI Symbol" w:cs="Segoe UI Symbol"/>
          <w:sz w:val="24"/>
        </w:rPr>
        <w:t>■</w:t>
      </w:r>
      <w:r>
        <w:rPr>
          <w:rFonts w:ascii="Times New Roman" w:eastAsia="Times New Roman" w:hAnsi="Times New Roman" w:cs="Times New Roman"/>
          <w:sz w:val="24"/>
        </w:rPr>
        <w:t>        Достаточное количество солнечного света, т.к. деревья и кустарники ещё не одели листву;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Segoe UI Symbol" w:eastAsia="Segoe UI Symbol" w:hAnsi="Segoe UI Symbol" w:cs="Segoe UI Symbol"/>
          <w:sz w:val="24"/>
        </w:rPr>
        <w:t>■</w:t>
      </w:r>
      <w:r>
        <w:rPr>
          <w:rFonts w:ascii="Times New Roman" w:eastAsia="Times New Roman" w:hAnsi="Times New Roman" w:cs="Times New Roman"/>
          <w:sz w:val="24"/>
        </w:rPr>
        <w:t>        Достаточное количество влаги;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Segoe UI Symbol" w:eastAsia="Segoe UI Symbol" w:hAnsi="Segoe UI Symbol" w:cs="Segoe UI Symbol"/>
          <w:sz w:val="24"/>
        </w:rPr>
        <w:t>■</w:t>
      </w:r>
      <w:r>
        <w:rPr>
          <w:rFonts w:ascii="Times New Roman" w:eastAsia="Times New Roman" w:hAnsi="Times New Roman" w:cs="Times New Roman"/>
          <w:sz w:val="24"/>
        </w:rPr>
        <w:t>        Легко происходит опыление ветром;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Segoe UI Symbol" w:eastAsia="Segoe UI Symbol" w:hAnsi="Segoe UI Symbol" w:cs="Segoe UI Symbol"/>
          <w:sz w:val="24"/>
        </w:rPr>
        <w:t>■</w:t>
      </w:r>
      <w:r>
        <w:rPr>
          <w:rFonts w:ascii="Times New Roman" w:eastAsia="Times New Roman" w:hAnsi="Times New Roman" w:cs="Times New Roman"/>
          <w:sz w:val="24"/>
        </w:rPr>
        <w:t>        На фоне общей весенней серости хорошо видны яркие цветы (голубые, белые, розовые, жёлтые, лиловые), которые привлекают насекомых</w:t>
      </w:r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6) . Почему нельзя собирать первоцветы?  (Да потому, что они не успеют восстановить свою численность и канут в Лету.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)</w:t>
      </w:r>
      <w:proofErr w:type="gramEnd"/>
    </w:p>
    <w:p w:rsidR="0016504E" w:rsidRDefault="0016504E" w:rsidP="0016504E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16504E" w:rsidRPr="0033784E" w:rsidRDefault="0016504E" w:rsidP="00CA5CEB">
      <w:pPr>
        <w:rPr>
          <w:rFonts w:ascii="Times New Roman" w:eastAsia="Times New Roman" w:hAnsi="Times New Roman" w:cs="Times New Roman"/>
          <w:sz w:val="24"/>
        </w:rPr>
      </w:pPr>
    </w:p>
    <w:p w:rsidR="003C4A73" w:rsidRPr="00CA75C9" w:rsidRDefault="00CA75C9" w:rsidP="00CA75C9">
      <w:pPr>
        <w:jc w:val="center"/>
        <w:rPr>
          <w:rFonts w:ascii="Comic Sans MS" w:eastAsia="Times New Roman" w:hAnsi="Comic Sans MS" w:cs="Times New Roman"/>
          <w:b/>
          <w:color w:val="7030A0"/>
          <w:sz w:val="32"/>
          <w:szCs w:val="32"/>
        </w:rPr>
      </w:pPr>
      <w:r w:rsidRPr="00CA75C9">
        <w:rPr>
          <w:rFonts w:ascii="Comic Sans MS" w:eastAsia="Times New Roman" w:hAnsi="Comic Sans MS" w:cs="Times New Roman"/>
          <w:b/>
          <w:color w:val="7030A0"/>
          <w:sz w:val="32"/>
          <w:szCs w:val="32"/>
        </w:rPr>
        <w:lastRenderedPageBreak/>
        <w:t>Игра «Цветочный эрудит»</w:t>
      </w:r>
    </w:p>
    <w:p w:rsidR="00CA75C9" w:rsidRDefault="00CA75C9" w:rsidP="00CA5CEB">
      <w:pPr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A75C9" w:rsidRDefault="00CA75C9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3960495"/>
            <wp:effectExtent l="19050" t="0" r="3175" b="0"/>
            <wp:docPr id="6" name="Рисунок 5" descr="ЛЕПБУК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4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C9" w:rsidRDefault="00CA75C9" w:rsidP="00CA5CEB">
      <w:pPr>
        <w:rPr>
          <w:rFonts w:ascii="Times New Roman" w:eastAsia="Times New Roman" w:hAnsi="Times New Roman" w:cs="Times New Roman"/>
          <w:sz w:val="24"/>
        </w:rPr>
      </w:pPr>
    </w:p>
    <w:p w:rsidR="00CA75C9" w:rsidRPr="00CA75C9" w:rsidRDefault="00CA75C9" w:rsidP="00CA75C9">
      <w:pPr>
        <w:numPr>
          <w:ilvl w:val="0"/>
          <w:numId w:val="10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Название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какого первоцвета состоит из частицы, предлога, сторожевой будки? (</w:t>
      </w:r>
      <w:proofErr w:type="spellStart"/>
      <w:r>
        <w:rPr>
          <w:rFonts w:ascii="Times New Roman" w:eastAsia="Times New Roman" w:hAnsi="Times New Roman" w:cs="Times New Roman"/>
          <w:color w:val="00B050"/>
          <w:sz w:val="24"/>
        </w:rPr>
        <w:t>не-за-будка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Найдите соответствия: в каких </w:t>
      </w:r>
      <w:proofErr w:type="gramStart"/>
      <w:r>
        <w:rPr>
          <w:rFonts w:ascii="Times New Roman" w:eastAsia="Times New Roman" w:hAnsi="Times New Roman" w:cs="Times New Roman"/>
          <w:sz w:val="24"/>
        </w:rPr>
        <w:t>странах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какие праздники отмечают: Германия, Югославия, Англия цветы: незабудки, фиалки, мимоза? (</w:t>
      </w:r>
      <w:r>
        <w:rPr>
          <w:rFonts w:ascii="Times New Roman" w:eastAsia="Times New Roman" w:hAnsi="Times New Roman" w:cs="Times New Roman"/>
          <w:color w:val="00B050"/>
          <w:sz w:val="24"/>
        </w:rPr>
        <w:t>Германия – фиалки, Югославия – мимозы, Англия - незабудки</w:t>
      </w:r>
      <w:r>
        <w:rPr>
          <w:rFonts w:ascii="Times New Roman" w:eastAsia="Times New Roman" w:hAnsi="Times New Roman" w:cs="Times New Roman"/>
          <w:sz w:val="24"/>
        </w:rPr>
        <w:t>).</w:t>
      </w:r>
    </w:p>
    <w:p w:rsidR="00CA75C9" w:rsidRDefault="00CA75C9" w:rsidP="00CA75C9">
      <w:pPr>
        <w:numPr>
          <w:ilvl w:val="0"/>
          <w:numId w:val="1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  <w:proofErr w:type="gramStart"/>
      <w:r>
        <w:rPr>
          <w:rFonts w:ascii="Times New Roman" w:eastAsia="Times New Roman" w:hAnsi="Times New Roman" w:cs="Times New Roman"/>
          <w:sz w:val="24"/>
        </w:rPr>
        <w:t>Название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какого весеннего первоцвета состоит из 2 предлогов? 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B050"/>
          <w:sz w:val="24"/>
        </w:rPr>
        <w:t>Мимо-за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) </w:t>
      </w:r>
    </w:p>
    <w:p w:rsidR="00CA75C9" w:rsidRDefault="00CA75C9" w:rsidP="00CA75C9">
      <w:pPr>
        <w:numPr>
          <w:ilvl w:val="0"/>
          <w:numId w:val="1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Первое окна квартир украшает,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лёгким, ажурным это бывает,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слышит второе мужчина поляк,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в Польше к нему обращаются так.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Целое в мае на клумбах цветёт, 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любит его голландский народ! 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color w:val="00B050"/>
          <w:sz w:val="24"/>
        </w:rPr>
        <w:t>тюльпан</w:t>
      </w:r>
      <w:r>
        <w:rPr>
          <w:rFonts w:ascii="Times New Roman" w:eastAsia="Times New Roman" w:hAnsi="Times New Roman" w:cs="Times New Roman"/>
          <w:sz w:val="24"/>
        </w:rPr>
        <w:t>).</w:t>
      </w:r>
    </w:p>
    <w:p w:rsidR="00CA75C9" w:rsidRDefault="00CA75C9" w:rsidP="00CA75C9">
      <w:pPr>
        <w:numPr>
          <w:ilvl w:val="0"/>
          <w:numId w:val="12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Какое растение в природе существует: а) сын и пасынок б) дочь и падчерица в) </w:t>
      </w:r>
      <w:r>
        <w:rPr>
          <w:rFonts w:ascii="Times New Roman" w:eastAsia="Times New Roman" w:hAnsi="Times New Roman" w:cs="Times New Roman"/>
          <w:color w:val="00B050"/>
          <w:sz w:val="24"/>
        </w:rPr>
        <w:t>мать - и – мачеха</w:t>
      </w:r>
      <w:r>
        <w:rPr>
          <w:rFonts w:ascii="Times New Roman" w:eastAsia="Times New Roman" w:hAnsi="Times New Roman" w:cs="Times New Roman"/>
          <w:sz w:val="24"/>
        </w:rPr>
        <w:t xml:space="preserve"> г) сын и отчим </w:t>
      </w:r>
    </w:p>
    <w:p w:rsidR="00CA75C9" w:rsidRDefault="00CA75C9" w:rsidP="00CA5CEB">
      <w:pPr>
        <w:rPr>
          <w:rFonts w:ascii="Times New Roman" w:eastAsia="Times New Roman" w:hAnsi="Times New Roman" w:cs="Times New Roman"/>
          <w:sz w:val="24"/>
        </w:rPr>
      </w:pPr>
    </w:p>
    <w:p w:rsidR="00CA75C9" w:rsidRDefault="00CA75C9" w:rsidP="00CA5CEB">
      <w:pPr>
        <w:rPr>
          <w:rFonts w:ascii="Times New Roman" w:eastAsia="Times New Roman" w:hAnsi="Times New Roman" w:cs="Times New Roman"/>
          <w:sz w:val="24"/>
        </w:rPr>
      </w:pPr>
    </w:p>
    <w:p w:rsidR="00CA75C9" w:rsidRPr="00CA75C9" w:rsidRDefault="00CA75C9" w:rsidP="00CA75C9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 w:rsidRPr="00CA75C9">
        <w:rPr>
          <w:rFonts w:ascii="Comic Sans MS" w:eastAsia="Times New Roman" w:hAnsi="Comic Sans MS" w:cs="Times New Roman"/>
          <w:color w:val="7030A0"/>
          <w:sz w:val="32"/>
          <w:szCs w:val="32"/>
        </w:rPr>
        <w:lastRenderedPageBreak/>
        <w:t>Игра   «Загадки о первоцветах»</w:t>
      </w:r>
    </w:p>
    <w:p w:rsidR="003C4A73" w:rsidRPr="0033784E" w:rsidRDefault="003C4A73" w:rsidP="00CA5CEB">
      <w:pPr>
        <w:rPr>
          <w:rFonts w:ascii="Times New Roman" w:eastAsia="Times New Roman" w:hAnsi="Times New Roman" w:cs="Times New Roman"/>
          <w:sz w:val="24"/>
        </w:rPr>
      </w:pPr>
    </w:p>
    <w:p w:rsidR="003C4A73" w:rsidRDefault="00CA75C9" w:rsidP="00CA5CEB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3960495"/>
            <wp:effectExtent l="19050" t="0" r="3175" b="0"/>
            <wp:docPr id="7" name="Рисунок 6" descr="ЛЕПБУК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5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C9" w:rsidRDefault="00CA75C9" w:rsidP="00CA75C9">
      <w:pPr>
        <w:tabs>
          <w:tab w:val="left" w:pos="720"/>
        </w:tabs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Фиолетовый цветок и пушистый стебелек, тихий нежный перезвон так и клонит, клонит в сон. (Сон-трава — прострел крымский)</w:t>
      </w:r>
    </w:p>
    <w:p w:rsidR="00CA75C9" w:rsidRDefault="00CA75C9" w:rsidP="00CA75C9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Из-под снега появились солнцу, ветру удивились, будто облако с небес, синевой окрасив лес. (Пролески)</w:t>
      </w:r>
    </w:p>
    <w:p w:rsidR="00CA75C9" w:rsidRDefault="00CA75C9" w:rsidP="00CA75C9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 гусята разбежались желтые цветочки, улыбнулись детворе нежные комочки (Гусиный лук)</w:t>
      </w:r>
    </w:p>
    <w:p w:rsidR="00CA75C9" w:rsidRDefault="00CA75C9" w:rsidP="00CA75C9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Первоцвет, первоцвет лучше слова в мире нет, лучше нет цветка на свете, он горит весь в желтом цвете, лепестки его красивы, золотисты и игривы. (Примула)</w:t>
      </w:r>
    </w:p>
    <w:p w:rsidR="00CA75C9" w:rsidRDefault="00CA75C9" w:rsidP="00CA75C9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Цветёт он майскою порой,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Его найдёшь в тени лесной: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стебельке, как бусы в ряд,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Цветы душистые висят. (Ландыш)</w:t>
      </w:r>
    </w:p>
    <w:p w:rsidR="00CA75C9" w:rsidRDefault="00CA75C9" w:rsidP="00CA75C9">
      <w:pPr>
        <w:numPr>
          <w:ilvl w:val="0"/>
          <w:numId w:val="8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Я - травянистое растение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цветком сиреневого цвета.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 переставьте ударение,</w:t>
      </w:r>
    </w:p>
    <w:p w:rsidR="00CA75C9" w:rsidRDefault="00CA75C9" w:rsidP="00CA75C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превращаюсь я в конфету. (Ирис - Ирис)</w:t>
      </w:r>
    </w:p>
    <w:p w:rsidR="00CA75C9" w:rsidRDefault="00CA75C9" w:rsidP="00CA75C9">
      <w:pPr>
        <w:numPr>
          <w:ilvl w:val="0"/>
          <w:numId w:val="9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Цветки этого растения - крупные, фиолетовые. По форме они напоминают колокольчик. Снаружи цветки  мохнатые от длинных оттопыренных волосков. У цветка  обычно шесть лепестков. (Сон-трава).</w:t>
      </w:r>
    </w:p>
    <w:p w:rsidR="00CA75C9" w:rsidRPr="0033784E" w:rsidRDefault="00CA75C9" w:rsidP="00CA5CEB">
      <w:pPr>
        <w:rPr>
          <w:rFonts w:ascii="Times New Roman" w:eastAsia="Times New Roman" w:hAnsi="Times New Roman" w:cs="Times New Roman"/>
          <w:sz w:val="24"/>
        </w:rPr>
      </w:pPr>
    </w:p>
    <w:p w:rsidR="000B1C6D" w:rsidRDefault="000B1C6D" w:rsidP="000B1C6D">
      <w:pPr>
        <w:tabs>
          <w:tab w:val="left" w:pos="3705"/>
        </w:tabs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color w:val="7030A0"/>
          <w:sz w:val="32"/>
          <w:szCs w:val="32"/>
        </w:rPr>
        <w:lastRenderedPageBreak/>
        <w:t xml:space="preserve">                        </w:t>
      </w:r>
      <w:r w:rsidRPr="000B1C6D">
        <w:rPr>
          <w:rFonts w:ascii="Comic Sans MS" w:eastAsia="Times New Roman" w:hAnsi="Comic Sans MS" w:cs="Times New Roman"/>
          <w:color w:val="7030A0"/>
          <w:sz w:val="32"/>
          <w:szCs w:val="32"/>
        </w:rPr>
        <w:t>Конвертик Игра  «Анаграмма»</w:t>
      </w:r>
      <w:r w:rsidRPr="000B1C6D">
        <w:rPr>
          <w:rFonts w:ascii="Comic Sans MS" w:eastAsia="Times New Roman" w:hAnsi="Comic Sans MS" w:cs="Times New Roman"/>
          <w:color w:val="7030A0"/>
          <w:sz w:val="32"/>
          <w:szCs w:val="32"/>
        </w:rPr>
        <w:tab/>
      </w:r>
    </w:p>
    <w:p w:rsidR="000B1C6D" w:rsidRDefault="000B1C6D" w:rsidP="000B1C6D">
      <w:pPr>
        <w:tabs>
          <w:tab w:val="left" w:pos="3705"/>
        </w:tabs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0B1C6D" w:rsidRDefault="000B1C6D" w:rsidP="000B1C6D">
      <w:pPr>
        <w:tabs>
          <w:tab w:val="left" w:pos="3705"/>
        </w:tabs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8" name="Рисунок 7" descr="ЛЕПБУК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5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6D" w:rsidRDefault="000B1C6D" w:rsidP="000B1C6D">
      <w:pPr>
        <w:tabs>
          <w:tab w:val="left" w:pos="3705"/>
        </w:tabs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0B1C6D" w:rsidRDefault="000B1C6D" w:rsidP="000B1C6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Круокс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</w:rPr>
        <w:t>крокус</w:t>
      </w:r>
      <w:r>
        <w:rPr>
          <w:rFonts w:ascii="Times New Roman" w:eastAsia="Times New Roman" w:hAnsi="Times New Roman" w:cs="Times New Roman"/>
          <w:sz w:val="24"/>
        </w:rPr>
        <w:t xml:space="preserve"> )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</w:p>
    <w:p w:rsidR="000B1C6D" w:rsidRDefault="000B1C6D" w:rsidP="000B1C6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опин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 </w:t>
      </w:r>
      <w:r>
        <w:rPr>
          <w:rFonts w:ascii="Times New Roman" w:eastAsia="Times New Roman" w:hAnsi="Times New Roman" w:cs="Times New Roman"/>
          <w:i/>
          <w:sz w:val="24"/>
        </w:rPr>
        <w:t>пион</w:t>
      </w:r>
      <w:r>
        <w:rPr>
          <w:rFonts w:ascii="Times New Roman" w:eastAsia="Times New Roman" w:hAnsi="Times New Roman" w:cs="Times New Roman"/>
          <w:sz w:val="24"/>
        </w:rPr>
        <w:t>)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</w:p>
    <w:p w:rsidR="000B1C6D" w:rsidRDefault="000B1C6D" w:rsidP="000B1C6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шыалдн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( ландыш</w:t>
      </w:r>
      <w:r>
        <w:rPr>
          <w:rFonts w:ascii="Times New Roman" w:eastAsia="Times New Roman" w:hAnsi="Times New Roman" w:cs="Times New Roman"/>
          <w:sz w:val="24"/>
        </w:rPr>
        <w:t xml:space="preserve"> )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</w:p>
    <w:p w:rsidR="000B1C6D" w:rsidRDefault="000B1C6D" w:rsidP="000B1C6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икопднжнсе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( подснежник</w:t>
      </w:r>
      <w:r>
        <w:rPr>
          <w:rFonts w:ascii="Times New Roman" w:eastAsia="Times New Roman" w:hAnsi="Times New Roman" w:cs="Times New Roman"/>
          <w:sz w:val="24"/>
        </w:rPr>
        <w:t xml:space="preserve"> )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</w:p>
    <w:p w:rsidR="000B1C6D" w:rsidRDefault="000B1C6D" w:rsidP="000B1C6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сири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 </w:t>
      </w:r>
      <w:r>
        <w:rPr>
          <w:rFonts w:ascii="Times New Roman" w:eastAsia="Times New Roman" w:hAnsi="Times New Roman" w:cs="Times New Roman"/>
          <w:i/>
          <w:sz w:val="24"/>
        </w:rPr>
        <w:t>ирис</w:t>
      </w:r>
      <w:r>
        <w:rPr>
          <w:rFonts w:ascii="Times New Roman" w:eastAsia="Times New Roman" w:hAnsi="Times New Roman" w:cs="Times New Roman"/>
          <w:sz w:val="24"/>
        </w:rPr>
        <w:t>)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</w:p>
    <w:p w:rsidR="000B1C6D" w:rsidRDefault="000B1C6D" w:rsidP="000B1C6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еницмалк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 </w:t>
      </w:r>
      <w:r>
        <w:rPr>
          <w:rFonts w:ascii="Times New Roman" w:eastAsia="Times New Roman" w:hAnsi="Times New Roman" w:cs="Times New Roman"/>
          <w:i/>
          <w:sz w:val="24"/>
        </w:rPr>
        <w:t>цикламен</w:t>
      </w:r>
      <w:r>
        <w:rPr>
          <w:rFonts w:ascii="Times New Roman" w:eastAsia="Times New Roman" w:hAnsi="Times New Roman" w:cs="Times New Roman"/>
          <w:sz w:val="24"/>
        </w:rPr>
        <w:t xml:space="preserve"> )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</w:p>
    <w:p w:rsidR="000B1C6D" w:rsidRDefault="000B1C6D" w:rsidP="000B1C6D">
      <w:pPr>
        <w:tabs>
          <w:tab w:val="left" w:pos="3705"/>
        </w:tabs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0B1C6D" w:rsidRDefault="000B1C6D" w:rsidP="000B1C6D">
      <w:pPr>
        <w:tabs>
          <w:tab w:val="left" w:pos="3705"/>
        </w:tabs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0B1C6D" w:rsidRPr="000B1C6D" w:rsidRDefault="000B1C6D" w:rsidP="000B1C6D">
      <w:pPr>
        <w:tabs>
          <w:tab w:val="left" w:pos="3705"/>
        </w:tabs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0B1C6D" w:rsidRDefault="000B1C6D" w:rsidP="003C4A73">
      <w:pPr>
        <w:rPr>
          <w:rFonts w:ascii="Times New Roman" w:eastAsia="Times New Roman" w:hAnsi="Times New Roman" w:cs="Times New Roman"/>
          <w:sz w:val="24"/>
        </w:rPr>
      </w:pPr>
    </w:p>
    <w:p w:rsidR="000B1C6D" w:rsidRDefault="000B1C6D" w:rsidP="003C4A73">
      <w:pPr>
        <w:rPr>
          <w:rFonts w:ascii="Times New Roman" w:eastAsia="Times New Roman" w:hAnsi="Times New Roman" w:cs="Times New Roman"/>
          <w:sz w:val="24"/>
        </w:rPr>
      </w:pPr>
    </w:p>
    <w:p w:rsidR="000B1C6D" w:rsidRDefault="000B1C6D" w:rsidP="003C4A73">
      <w:pPr>
        <w:rPr>
          <w:rFonts w:ascii="Times New Roman" w:eastAsia="Times New Roman" w:hAnsi="Times New Roman" w:cs="Times New Roman"/>
          <w:sz w:val="24"/>
        </w:rPr>
      </w:pPr>
    </w:p>
    <w:p w:rsidR="000B1C6D" w:rsidRDefault="0049075C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 w:rsidRPr="00544732">
        <w:rPr>
          <w:rFonts w:ascii="Comic Sans MS" w:eastAsia="Times New Roman" w:hAnsi="Comic Sans MS" w:cs="Times New Roman"/>
          <w:color w:val="7030A0"/>
          <w:sz w:val="32"/>
          <w:szCs w:val="32"/>
        </w:rPr>
        <w:lastRenderedPageBreak/>
        <w:t>Блокнот-книжечка  «</w:t>
      </w:r>
      <w:r w:rsidR="00544732">
        <w:rPr>
          <w:rFonts w:ascii="Comic Sans MS" w:eastAsia="Times New Roman" w:hAnsi="Comic Sans MS" w:cs="Times New Roman"/>
          <w:color w:val="7030A0"/>
          <w:sz w:val="32"/>
          <w:szCs w:val="32"/>
        </w:rPr>
        <w:t xml:space="preserve"> </w:t>
      </w:r>
      <w:proofErr w:type="gramStart"/>
      <w:r w:rsidRPr="00544732">
        <w:rPr>
          <w:rFonts w:ascii="Comic Sans MS" w:eastAsia="Times New Roman" w:hAnsi="Comic Sans MS" w:cs="Times New Roman"/>
          <w:color w:val="7030A0"/>
          <w:sz w:val="32"/>
          <w:szCs w:val="32"/>
        </w:rPr>
        <w:t>Самое</w:t>
      </w:r>
      <w:proofErr w:type="gramEnd"/>
      <w:r w:rsidRPr="00544732">
        <w:rPr>
          <w:rFonts w:ascii="Comic Sans MS" w:eastAsia="Times New Roman" w:hAnsi="Comic Sans MS" w:cs="Times New Roman"/>
          <w:color w:val="7030A0"/>
          <w:sz w:val="32"/>
          <w:szCs w:val="32"/>
        </w:rPr>
        <w:t xml:space="preserve"> интересное о первоцветах»</w:t>
      </w:r>
    </w:p>
    <w:p w:rsidR="00544732" w:rsidRDefault="00544732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9" name="Рисунок 8" descr="ЛЕПБУК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5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32" w:rsidRDefault="00544732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color w:val="7030A0"/>
          <w:sz w:val="32"/>
          <w:szCs w:val="32"/>
        </w:rPr>
        <w:t>Книжечка «Правила поведения в природе»</w:t>
      </w:r>
    </w:p>
    <w:p w:rsidR="00544732" w:rsidRPr="00544732" w:rsidRDefault="00544732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10" name="Рисунок 9" descr="ЛЕПБУК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5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32" w:rsidRDefault="00544732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 w:rsidRPr="00544732">
        <w:rPr>
          <w:rFonts w:ascii="Comic Sans MS" w:eastAsia="Times New Roman" w:hAnsi="Comic Sans MS" w:cs="Times New Roman"/>
          <w:color w:val="7030A0"/>
          <w:sz w:val="32"/>
          <w:szCs w:val="32"/>
        </w:rPr>
        <w:lastRenderedPageBreak/>
        <w:t>Раскладушка  «Вырасти первоцвет»</w:t>
      </w:r>
    </w:p>
    <w:p w:rsidR="00544732" w:rsidRDefault="00544732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11" name="Рисунок 10" descr="ЛЕПБУК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57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32" w:rsidRDefault="00544732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544732" w:rsidRDefault="00544732" w:rsidP="00544732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</w:t>
      </w:r>
      <w:r w:rsidRPr="0033784E">
        <w:rPr>
          <w:rFonts w:ascii="Times New Roman" w:eastAsia="Times New Roman" w:hAnsi="Times New Roman" w:cs="Times New Roman"/>
          <w:sz w:val="24"/>
        </w:rPr>
        <w:t xml:space="preserve">В любое удобное время ребенок просто открывает </w:t>
      </w:r>
      <w:proofErr w:type="spellStart"/>
      <w:r w:rsidRPr="0033784E">
        <w:rPr>
          <w:rFonts w:ascii="Times New Roman" w:eastAsia="Times New Roman" w:hAnsi="Times New Roman" w:cs="Times New Roman"/>
          <w:sz w:val="24"/>
        </w:rPr>
        <w:t>лэпбук</w:t>
      </w:r>
      <w:proofErr w:type="spellEnd"/>
      <w:r w:rsidRPr="0033784E">
        <w:rPr>
          <w:rFonts w:ascii="Times New Roman" w:eastAsia="Times New Roman" w:hAnsi="Times New Roman" w:cs="Times New Roman"/>
          <w:sz w:val="24"/>
        </w:rPr>
        <w:t xml:space="preserve"> и с радостью повторяет пройденное, рассматривая сделанную своими же руками книжку. Создание </w:t>
      </w:r>
      <w:proofErr w:type="spellStart"/>
      <w:r w:rsidRPr="0033784E">
        <w:rPr>
          <w:rFonts w:ascii="Times New Roman" w:eastAsia="Times New Roman" w:hAnsi="Times New Roman" w:cs="Times New Roman"/>
          <w:sz w:val="24"/>
        </w:rPr>
        <w:t>лэпбука</w:t>
      </w:r>
      <w:proofErr w:type="spellEnd"/>
      <w:r w:rsidRPr="0033784E">
        <w:rPr>
          <w:rFonts w:ascii="Times New Roman" w:eastAsia="Times New Roman" w:hAnsi="Times New Roman" w:cs="Times New Roman"/>
          <w:sz w:val="24"/>
        </w:rPr>
        <w:t xml:space="preserve"> является одним из видов совместной деятельности взрослого и детей.</w:t>
      </w:r>
    </w:p>
    <w:p w:rsidR="00544732" w:rsidRDefault="00544732" w:rsidP="00544732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  <w:r w:rsidRPr="0033784E">
        <w:rPr>
          <w:rFonts w:ascii="Times New Roman" w:eastAsia="Times New Roman" w:hAnsi="Times New Roman" w:cs="Times New Roman"/>
          <w:sz w:val="24"/>
        </w:rPr>
        <w:t>Это отличный способ для повторения пройденного.</w:t>
      </w:r>
    </w:p>
    <w:p w:rsidR="00F66A40" w:rsidRDefault="00F66A40" w:rsidP="00F66A4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</w:t>
      </w:r>
      <w:r w:rsidRPr="00F66A40">
        <w:rPr>
          <w:rFonts w:ascii="Times New Roman" w:eastAsia="Times New Roman" w:hAnsi="Times New Roman" w:cs="Times New Roman"/>
          <w:sz w:val="24"/>
        </w:rPr>
        <w:t>Пре</w:t>
      </w:r>
      <w:r>
        <w:rPr>
          <w:rFonts w:ascii="Times New Roman" w:eastAsia="Times New Roman" w:hAnsi="Times New Roman" w:cs="Times New Roman"/>
          <w:sz w:val="24"/>
        </w:rPr>
        <w:t xml:space="preserve">имущество </w:t>
      </w:r>
      <w:proofErr w:type="spellStart"/>
      <w:r>
        <w:rPr>
          <w:rFonts w:ascii="Times New Roman" w:eastAsia="Times New Roman" w:hAnsi="Times New Roman" w:cs="Times New Roman"/>
          <w:sz w:val="24"/>
        </w:rPr>
        <w:t>лэпбука</w:t>
      </w:r>
      <w:proofErr w:type="spellEnd"/>
      <w:r w:rsidRPr="00F66A40">
        <w:rPr>
          <w:rFonts w:ascii="Times New Roman" w:eastAsia="Times New Roman" w:hAnsi="Times New Roman" w:cs="Times New Roman"/>
          <w:sz w:val="24"/>
        </w:rPr>
        <w:t xml:space="preserve"> заключается в следующем: </w:t>
      </w:r>
    </w:p>
    <w:p w:rsidR="00F66A40" w:rsidRDefault="00F66A40" w:rsidP="00F66A40">
      <w:pPr>
        <w:rPr>
          <w:rFonts w:ascii="Times New Roman" w:eastAsia="Times New Roman" w:hAnsi="Times New Roman" w:cs="Times New Roman"/>
          <w:sz w:val="24"/>
        </w:rPr>
      </w:pPr>
      <w:r w:rsidRPr="00F66A40">
        <w:rPr>
          <w:rFonts w:ascii="Wingdings" w:eastAsia="Wingdings" w:hAnsi="Wingdings" w:cs="Wingdings"/>
          <w:sz w:val="24"/>
        </w:rPr>
        <w:t></w:t>
      </w:r>
      <w:r w:rsidRPr="00F66A40">
        <w:rPr>
          <w:rFonts w:ascii="Times New Roman" w:eastAsia="Times New Roman" w:hAnsi="Times New Roman" w:cs="Times New Roman"/>
          <w:sz w:val="24"/>
        </w:rPr>
        <w:t xml:space="preserve"> Интересное и привлекательное оформление для детей. </w:t>
      </w:r>
    </w:p>
    <w:p w:rsidR="00F66A40" w:rsidRDefault="00F66A40" w:rsidP="00F66A40">
      <w:pPr>
        <w:rPr>
          <w:rFonts w:ascii="Times New Roman" w:eastAsia="Times New Roman" w:hAnsi="Times New Roman" w:cs="Times New Roman"/>
          <w:sz w:val="24"/>
        </w:rPr>
      </w:pPr>
      <w:r w:rsidRPr="00F66A40">
        <w:rPr>
          <w:rFonts w:ascii="Wingdings" w:eastAsia="Wingdings" w:hAnsi="Wingdings" w:cs="Wingdings"/>
          <w:sz w:val="24"/>
        </w:rPr>
        <w:t></w:t>
      </w:r>
      <w:r w:rsidRPr="00F66A40">
        <w:rPr>
          <w:rFonts w:ascii="Times New Roman" w:eastAsia="Times New Roman" w:hAnsi="Times New Roman" w:cs="Times New Roman"/>
          <w:sz w:val="24"/>
        </w:rPr>
        <w:t xml:space="preserve"> Возможность использования различных форм организации развивающей работы с детьми (индивидуально, самостоятельно, во взаимодействии </w:t>
      </w:r>
      <w:proofErr w:type="gramStart"/>
      <w:r w:rsidRPr="00F66A40">
        <w:rPr>
          <w:rFonts w:ascii="Times New Roman" w:eastAsia="Times New Roman" w:hAnsi="Times New Roman" w:cs="Times New Roman"/>
          <w:sz w:val="24"/>
        </w:rPr>
        <w:t>со</w:t>
      </w:r>
      <w:proofErr w:type="gramEnd"/>
      <w:r w:rsidRPr="00F66A40">
        <w:rPr>
          <w:rFonts w:ascii="Times New Roman" w:eastAsia="Times New Roman" w:hAnsi="Times New Roman" w:cs="Times New Roman"/>
          <w:sz w:val="24"/>
        </w:rPr>
        <w:t xml:space="preserve"> взрослыми). </w:t>
      </w:r>
    </w:p>
    <w:p w:rsidR="00F66A40" w:rsidRDefault="00F66A40" w:rsidP="00F66A40">
      <w:pPr>
        <w:rPr>
          <w:rFonts w:ascii="Times New Roman" w:eastAsia="Times New Roman" w:hAnsi="Times New Roman" w:cs="Times New Roman"/>
          <w:sz w:val="24"/>
        </w:rPr>
      </w:pPr>
      <w:r w:rsidRPr="00F66A40">
        <w:rPr>
          <w:rFonts w:ascii="Wingdings" w:eastAsia="Wingdings" w:hAnsi="Wingdings" w:cs="Wingdings"/>
          <w:sz w:val="24"/>
        </w:rPr>
        <w:t></w:t>
      </w:r>
      <w:r w:rsidRPr="00F66A40">
        <w:rPr>
          <w:rFonts w:ascii="Times New Roman" w:eastAsia="Times New Roman" w:hAnsi="Times New Roman" w:cs="Times New Roman"/>
          <w:sz w:val="24"/>
        </w:rPr>
        <w:t xml:space="preserve"> Осуществление интеграции различных видов детской деятельности. </w:t>
      </w:r>
    </w:p>
    <w:p w:rsidR="00F66A40" w:rsidRDefault="00F66A40" w:rsidP="00F66A40">
      <w:pPr>
        <w:rPr>
          <w:rFonts w:ascii="Times New Roman" w:eastAsia="Times New Roman" w:hAnsi="Times New Roman" w:cs="Times New Roman"/>
          <w:sz w:val="24"/>
        </w:rPr>
      </w:pPr>
      <w:r w:rsidRPr="00F66A40">
        <w:rPr>
          <w:rFonts w:ascii="Wingdings" w:eastAsia="Wingdings" w:hAnsi="Wingdings" w:cs="Wingdings"/>
          <w:sz w:val="24"/>
        </w:rPr>
        <w:t></w:t>
      </w:r>
      <w:r w:rsidRPr="00F66A40">
        <w:rPr>
          <w:rFonts w:ascii="Times New Roman" w:eastAsia="Times New Roman" w:hAnsi="Times New Roman" w:cs="Times New Roman"/>
          <w:sz w:val="24"/>
        </w:rPr>
        <w:t xml:space="preserve"> Мобильность использования и компактность хранения.</w:t>
      </w:r>
    </w:p>
    <w:p w:rsidR="00F66A40" w:rsidRDefault="00F66A40" w:rsidP="00F66A40">
      <w:pPr>
        <w:rPr>
          <w:rFonts w:ascii="Times New Roman" w:eastAsia="Times New Roman" w:hAnsi="Times New Roman" w:cs="Times New Roman"/>
          <w:sz w:val="24"/>
        </w:rPr>
      </w:pPr>
      <w:r w:rsidRPr="00F66A40">
        <w:rPr>
          <w:rFonts w:ascii="Wingdings" w:eastAsia="Wingdings" w:hAnsi="Wingdings" w:cs="Wingdings"/>
          <w:sz w:val="24"/>
        </w:rPr>
        <w:t></w:t>
      </w:r>
      <w:r w:rsidRPr="00F66A40">
        <w:rPr>
          <w:rFonts w:ascii="Times New Roman" w:eastAsia="Times New Roman" w:hAnsi="Times New Roman" w:cs="Times New Roman"/>
          <w:sz w:val="24"/>
        </w:rPr>
        <w:t xml:space="preserve"> Вариативность использования игровых заданий. </w:t>
      </w:r>
    </w:p>
    <w:p w:rsidR="00F66A40" w:rsidRDefault="00F66A40" w:rsidP="00F66A40">
      <w:pPr>
        <w:rPr>
          <w:rFonts w:ascii="Times New Roman" w:eastAsia="Times New Roman" w:hAnsi="Times New Roman" w:cs="Times New Roman"/>
          <w:sz w:val="24"/>
        </w:rPr>
      </w:pPr>
      <w:r w:rsidRPr="00F66A40">
        <w:rPr>
          <w:rFonts w:ascii="Wingdings" w:eastAsia="Wingdings" w:hAnsi="Wingdings" w:cs="Wingdings"/>
          <w:sz w:val="24"/>
        </w:rPr>
        <w:t></w:t>
      </w:r>
      <w:r w:rsidRPr="00F66A40">
        <w:rPr>
          <w:rFonts w:ascii="Times New Roman" w:eastAsia="Times New Roman" w:hAnsi="Times New Roman" w:cs="Times New Roman"/>
          <w:sz w:val="24"/>
        </w:rPr>
        <w:t xml:space="preserve"> Дифференциация образовательной работы с учётом способностей и возможностей детей. </w:t>
      </w:r>
    </w:p>
    <w:p w:rsidR="00F66A40" w:rsidRDefault="00F66A40" w:rsidP="00F66A40">
      <w:pPr>
        <w:rPr>
          <w:rFonts w:ascii="Times New Roman" w:eastAsia="Times New Roman" w:hAnsi="Times New Roman" w:cs="Times New Roman"/>
          <w:sz w:val="24"/>
        </w:rPr>
      </w:pPr>
    </w:p>
    <w:p w:rsidR="00F66A40" w:rsidRDefault="00F66A40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 w:rsidRPr="00F66A40">
        <w:rPr>
          <w:rFonts w:ascii="Comic Sans MS" w:eastAsia="Times New Roman" w:hAnsi="Comic Sans MS" w:cs="Times New Roman"/>
          <w:color w:val="7030A0"/>
          <w:sz w:val="32"/>
          <w:szCs w:val="32"/>
        </w:rPr>
        <w:lastRenderedPageBreak/>
        <w:t xml:space="preserve">Идет работа над  созданием </w:t>
      </w:r>
      <w:proofErr w:type="spellStart"/>
      <w:r w:rsidRPr="00F66A40">
        <w:rPr>
          <w:rFonts w:ascii="Comic Sans MS" w:eastAsia="Times New Roman" w:hAnsi="Comic Sans MS" w:cs="Times New Roman"/>
          <w:color w:val="7030A0"/>
          <w:sz w:val="32"/>
          <w:szCs w:val="32"/>
        </w:rPr>
        <w:t>лэпбука</w:t>
      </w:r>
      <w:proofErr w:type="spellEnd"/>
    </w:p>
    <w:p w:rsidR="0047405A" w:rsidRDefault="0047405A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47405A" w:rsidRDefault="0047405A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15" name="Рисунок 14" descr="ЛЕПБУК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2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5A" w:rsidRDefault="0047405A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16" name="Рисунок 15" descr="ЛЕПБУК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2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5A" w:rsidRDefault="0047405A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940425" cy="3960495"/>
            <wp:effectExtent l="19050" t="0" r="3175" b="0"/>
            <wp:docPr id="18" name="Рисунок 17" descr="ЛЕПБУК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2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5A" w:rsidRDefault="0047405A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47405A" w:rsidRDefault="0047405A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20" name="Рисунок 19" descr="ЛЕПБУК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25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5A" w:rsidRDefault="0047405A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47405A" w:rsidRDefault="0047405A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940425" cy="3960495"/>
            <wp:effectExtent l="19050" t="0" r="3175" b="0"/>
            <wp:docPr id="21" name="Рисунок 20" descr="ЛЕПБУК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27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5A" w:rsidRDefault="0047405A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47405A" w:rsidRPr="00F66A40" w:rsidRDefault="0047405A" w:rsidP="00F66A40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22" name="Рисунок 21" descr="ЛЕПБУК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29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40" w:rsidRPr="0033784E" w:rsidRDefault="00F66A40" w:rsidP="00544732">
      <w:pPr>
        <w:rPr>
          <w:rFonts w:ascii="Times New Roman" w:eastAsia="Times New Roman" w:hAnsi="Times New Roman" w:cs="Times New Roman"/>
          <w:sz w:val="24"/>
        </w:rPr>
      </w:pPr>
    </w:p>
    <w:p w:rsidR="00544732" w:rsidRDefault="0047405A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color w:val="7030A0"/>
          <w:sz w:val="32"/>
          <w:szCs w:val="32"/>
        </w:rPr>
        <w:lastRenderedPageBreak/>
        <w:t>Вот что получилось</w:t>
      </w:r>
      <w:proofErr w:type="gramStart"/>
      <w:r>
        <w:rPr>
          <w:rFonts w:ascii="Comic Sans MS" w:eastAsia="Times New Roman" w:hAnsi="Comic Sans MS" w:cs="Times New Roman"/>
          <w:color w:val="7030A0"/>
          <w:sz w:val="32"/>
          <w:szCs w:val="32"/>
        </w:rPr>
        <w:t xml:space="preserve">  !</w:t>
      </w:r>
      <w:proofErr w:type="gramEnd"/>
      <w:r>
        <w:rPr>
          <w:rFonts w:ascii="Comic Sans MS" w:eastAsia="Times New Roman" w:hAnsi="Comic Sans MS" w:cs="Times New Roman"/>
          <w:color w:val="7030A0"/>
          <w:sz w:val="32"/>
          <w:szCs w:val="32"/>
        </w:rPr>
        <w:t>!!!</w:t>
      </w:r>
    </w:p>
    <w:p w:rsidR="0047405A" w:rsidRDefault="0047405A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23" name="Рисунок 22" descr="ЛЕПБУК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3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5A" w:rsidRDefault="0047405A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24" name="Рисунок 23" descr="ЛЕПБУК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36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5A" w:rsidRDefault="0047405A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940425" cy="3960495"/>
            <wp:effectExtent l="19050" t="0" r="3175" b="0"/>
            <wp:docPr id="25" name="Рисунок 24" descr="ЛЕПБУК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37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5A" w:rsidRDefault="0047405A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47405A" w:rsidRDefault="0047405A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  <w:r>
        <w:rPr>
          <w:rFonts w:ascii="Comic Sans MS" w:eastAsia="Times New Roman" w:hAnsi="Comic Sans MS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26" name="Рисунок 25" descr="ЛЕПБУК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БУК 038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37" w:rsidRDefault="00EA6837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EA6837" w:rsidRPr="00F91538" w:rsidRDefault="00EA6837" w:rsidP="00EA6837">
      <w:pPr>
        <w:rPr>
          <w:rFonts w:ascii="Times New Roman" w:eastAsia="Calibri" w:hAnsi="Times New Roman" w:cs="Times New Roman"/>
          <w:b/>
          <w:i/>
        </w:rPr>
      </w:pPr>
      <w:r w:rsidRPr="00F91538">
        <w:rPr>
          <w:rFonts w:ascii="Times New Roman" w:eastAsia="Calibri" w:hAnsi="Times New Roman" w:cs="Times New Roman"/>
          <w:b/>
          <w:i/>
        </w:rPr>
        <w:lastRenderedPageBreak/>
        <w:t>РЕФЛЕКСИЯ</w:t>
      </w:r>
      <w:proofErr w:type="gramStart"/>
      <w:r w:rsidRPr="00F91538">
        <w:rPr>
          <w:rFonts w:ascii="Times New Roman" w:eastAsia="Calibri" w:hAnsi="Times New Roman" w:cs="Times New Roman"/>
          <w:b/>
          <w:i/>
        </w:rPr>
        <w:t xml:space="preserve"> </w:t>
      </w:r>
      <w:r>
        <w:rPr>
          <w:rFonts w:ascii="Times New Roman" w:eastAsia="Calibri" w:hAnsi="Times New Roman" w:cs="Times New Roman"/>
          <w:b/>
          <w:i/>
        </w:rPr>
        <w:t>.</w:t>
      </w:r>
      <w:proofErr w:type="gramEnd"/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</w:rPr>
        <w:t>Давайте   составим  рекомендации по улучшению экологической ситуации и сохранению первоцветов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.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Все первоцветы нуждаются в охране. Мы предлагаем реализовать следующие меры </w:t>
      </w:r>
      <w:proofErr w:type="gramStart"/>
      <w:r>
        <w:rPr>
          <w:rFonts w:ascii="Times New Roman" w:eastAsia="Times New Roman" w:hAnsi="Times New Roman" w:cs="Times New Roman"/>
          <w:sz w:val="24"/>
        </w:rPr>
        <w:t>для</w:t>
      </w:r>
      <w:proofErr w:type="gramEnd"/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защиты первоцветов: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1.Проводить среди населения информационно – разъяснительную работу о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необходимости охраны первоцветов.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2.Для сохранения видового разнообразия дикорастущих первоцветов: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-Создавать особо охраняемые природные территории (государственные и частные)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местах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массового произрастания особо охраняемых первоцветов. 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Организовать десанты совместно взрослых и детей по очистку леса от мусора, сушняка.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-Искусственно поддерживать видовое разнообразие на </w:t>
      </w:r>
      <w:proofErr w:type="gramStart"/>
      <w:r>
        <w:rPr>
          <w:rFonts w:ascii="Times New Roman" w:eastAsia="Times New Roman" w:hAnsi="Times New Roman" w:cs="Times New Roman"/>
          <w:sz w:val="24"/>
        </w:rPr>
        <w:t>существующих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ООПТ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(высаживать первоцветы).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Улучшить качество топлива.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Экологическое образование и просвещение населения: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Организовать PR-кампании по защите первоцветов на добровольной основе с участием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администрации города, руководителей предприятий, учеников, родителей, учителей, а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также средств массой информации. 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 мероприятия по охране первоцветов проводить под девизом: «Не дадим Первоцветам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исчезнуть!». 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Проводить рейды по охране и защите первоцветов (март-апрель)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и проведение с учащимися образовательных учреждений мероприятий о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роли первоцветов, конкурса рисунков в защиту первоцветов.   </w:t>
      </w:r>
    </w:p>
    <w:p w:rsidR="00EA6837" w:rsidRDefault="00EA6837" w:rsidP="00EA6837">
      <w:pPr>
        <w:spacing w:before="100" w:after="100" w:line="240" w:lineRule="auto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Ученик. 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sz w:val="28"/>
        </w:rPr>
        <w:t> </w:t>
      </w:r>
      <w:r>
        <w:rPr>
          <w:rFonts w:ascii="Monotype Corsiva" w:eastAsia="Monotype Corsiva" w:hAnsi="Monotype Corsiva" w:cs="Monotype Corsiva"/>
          <w:i/>
          <w:sz w:val="28"/>
        </w:rPr>
        <w:t>Не рви цветов, не надо! Не рви цветов, не надо!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Их нежный аромат, наполнит воздух сада,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Они так красят сад! Нам жить в одной семье,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Нам жить в одном строю,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Лететь в одном полёте,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Давайте сохраним ромашки на лугу,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Кувшинки на реке,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Фиалки, ландыши для нас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Весёлый май в садах припас.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Но мы их рвать не будем.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Пускай цветут на радость людям!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Дерево, цветок, трава и птица,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Не всегда умеют защититься,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Если будут уничтожены они,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На планете мы останемся одни!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Если я сорву цветок, если ты сорвёшь цветок,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t>Если вместе я и ты, если мы сорвём цветы,</w:t>
      </w:r>
    </w:p>
    <w:p w:rsidR="00EA6837" w:rsidRDefault="00EA6837" w:rsidP="00EA6837">
      <w:pPr>
        <w:spacing w:before="100" w:after="100" w:line="240" w:lineRule="auto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i/>
          <w:sz w:val="28"/>
        </w:rPr>
        <w:lastRenderedPageBreak/>
        <w:t>Опустеют все поляны, и не будет красоты!</w:t>
      </w:r>
    </w:p>
    <w:p w:rsidR="00EA6837" w:rsidRDefault="00EA6837" w:rsidP="00EA6837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Постарайтесь защищать первоцветы и природу от браконьеров. Не стоит покупать нежные и трепетные цветы, надо всегда помнить об их уникальности и недолговечности. И только от нас с вами зависит сохранение природы России в ее первозданном и уникальном виде.</w:t>
      </w:r>
    </w:p>
    <w:p w:rsidR="00EA6837" w:rsidRDefault="00EA6837" w:rsidP="00EA68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Заключение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br/>
        <w:t xml:space="preserve">Красивые первоцветы растут лишь на земле, которая веками не была нарушена. На бывших карьерах и через полвека ни одного цветочка не вырастет, карьеры лишь зарастают древесной, кустарниковой и травянистой, совсем не красочной растительностью. А весенний лес светел и свеж, напоён ароматами трав, пением птиц – зяблика, черного дрозда, лазоревки, нередко молнией сквозь лес проносится хищная птица. К сожалению, с приходом весны на пригретые солнышком открытые косогоры тянутся «любители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прекрасного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», начинается массовый сбор первоцветов, а также увеличивается выпас овец и других домашних животных. Это сопровождается обеднением флоры, </w:t>
      </w:r>
      <w:proofErr w:type="spellStart"/>
      <w:r>
        <w:rPr>
          <w:rFonts w:ascii="Times New Roman" w:eastAsia="Times New Roman" w:hAnsi="Times New Roman" w:cs="Times New Roman"/>
          <w:sz w:val="24"/>
        </w:rPr>
        <w:t>тропиночной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эрозией, заменой редких, красивоцветущих видов бурьянными растениями. </w:t>
      </w:r>
    </w:p>
    <w:p w:rsidR="00EA6837" w:rsidRDefault="00EA6837" w:rsidP="00EA6837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Имеет ли человек нравственное право уничтожать то, чего создать он не может? Разумеется, нет! В природе все теснейшим образом связано друг с другом, все зависит друг от друга, и, уничтожая какую-то часть природного комплекса, сложившегося за многие и многие миллионы лет, человек в той или иной мере нарушает этот комплекс и не только обедняет природу, но обедняет самого себя. </w:t>
      </w:r>
    </w:p>
    <w:p w:rsidR="00EA6837" w:rsidRDefault="00EA6837" w:rsidP="00EA6837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B050"/>
          <w:sz w:val="24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</w:rPr>
        <w:t>Пусть дрогнет рука срывающего нежнейшие лепестки первого дыхания весны!</w:t>
      </w:r>
    </w:p>
    <w:p w:rsidR="00EA6837" w:rsidRDefault="00EA6837" w:rsidP="00EA6837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B050"/>
          <w:sz w:val="24"/>
        </w:rPr>
      </w:pPr>
    </w:p>
    <w:p w:rsidR="00EA6837" w:rsidRDefault="00EA6837" w:rsidP="00EA6837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B050"/>
          <w:sz w:val="24"/>
        </w:rPr>
      </w:pPr>
      <w:r>
        <w:object w:dxaOrig="8971" w:dyaOrig="6235">
          <v:rect id="rectole0000000025" o:spid="_x0000_i1035" style="width:448.5pt;height:312pt" o:ole="" o:preferrelative="t" stroked="f">
            <v:imagedata r:id="rId65" o:title=""/>
          </v:rect>
          <o:OLEObject Type="Embed" ProgID="StaticMetafile" ShapeID="rectole0000000025" DrawAspect="Content" ObjectID="_1580069565" r:id="rId66"/>
        </w:object>
      </w:r>
      <w:r>
        <w:rPr>
          <w:rFonts w:ascii="Times New Roman" w:eastAsia="Times New Roman" w:hAnsi="Times New Roman" w:cs="Times New Roman"/>
          <w:b/>
          <w:color w:val="00B050"/>
          <w:sz w:val="24"/>
        </w:rPr>
        <w:t xml:space="preserve">. </w:t>
      </w:r>
    </w:p>
    <w:p w:rsidR="00544732" w:rsidRDefault="00544732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p w:rsidR="00EA6837" w:rsidRPr="00544732" w:rsidRDefault="00EA6837" w:rsidP="00544732">
      <w:pPr>
        <w:jc w:val="center"/>
        <w:rPr>
          <w:rFonts w:ascii="Comic Sans MS" w:eastAsia="Times New Roman" w:hAnsi="Comic Sans MS" w:cs="Times New Roman"/>
          <w:color w:val="7030A0"/>
          <w:sz w:val="32"/>
          <w:szCs w:val="32"/>
        </w:rPr>
      </w:pPr>
    </w:p>
    <w:sectPr w:rsidR="00EA6837" w:rsidRPr="00544732" w:rsidSect="00197F0F">
      <w:pgSz w:w="11906" w:h="16838"/>
      <w:pgMar w:top="1134" w:right="850" w:bottom="1134" w:left="1701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 Symbo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65787"/>
    <w:multiLevelType w:val="multilevel"/>
    <w:tmpl w:val="3092D0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2F13CA"/>
    <w:multiLevelType w:val="multilevel"/>
    <w:tmpl w:val="E29638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E960DE"/>
    <w:multiLevelType w:val="multilevel"/>
    <w:tmpl w:val="E49AA2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8D5DAF"/>
    <w:multiLevelType w:val="multilevel"/>
    <w:tmpl w:val="7826C2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61B0908"/>
    <w:multiLevelType w:val="multilevel"/>
    <w:tmpl w:val="6630CC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906F89"/>
    <w:multiLevelType w:val="multilevel"/>
    <w:tmpl w:val="3282E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B303E9"/>
    <w:multiLevelType w:val="multilevel"/>
    <w:tmpl w:val="706C63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9C2C32"/>
    <w:multiLevelType w:val="multilevel"/>
    <w:tmpl w:val="83F249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F469C9"/>
    <w:multiLevelType w:val="multilevel"/>
    <w:tmpl w:val="2ABA8A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D877DF7"/>
    <w:multiLevelType w:val="multilevel"/>
    <w:tmpl w:val="8C3C80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3B603A5"/>
    <w:multiLevelType w:val="multilevel"/>
    <w:tmpl w:val="124C48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8773D8C"/>
    <w:multiLevelType w:val="multilevel"/>
    <w:tmpl w:val="CE4836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F4F3B3F"/>
    <w:multiLevelType w:val="multilevel"/>
    <w:tmpl w:val="659434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9"/>
  </w:num>
  <w:num w:numId="5">
    <w:abstractNumId w:val="12"/>
  </w:num>
  <w:num w:numId="6">
    <w:abstractNumId w:val="10"/>
  </w:num>
  <w:num w:numId="7">
    <w:abstractNumId w:val="4"/>
  </w:num>
  <w:num w:numId="8">
    <w:abstractNumId w:val="6"/>
  </w:num>
  <w:num w:numId="9">
    <w:abstractNumId w:val="5"/>
  </w:num>
  <w:num w:numId="10">
    <w:abstractNumId w:val="7"/>
  </w:num>
  <w:num w:numId="11">
    <w:abstractNumId w:val="8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680E"/>
    <w:rsid w:val="00072EA2"/>
    <w:rsid w:val="000B1C6D"/>
    <w:rsid w:val="00146852"/>
    <w:rsid w:val="0016504E"/>
    <w:rsid w:val="00197F0F"/>
    <w:rsid w:val="0033784E"/>
    <w:rsid w:val="003C4A73"/>
    <w:rsid w:val="00437E2F"/>
    <w:rsid w:val="0047405A"/>
    <w:rsid w:val="0049075C"/>
    <w:rsid w:val="00544732"/>
    <w:rsid w:val="00556985"/>
    <w:rsid w:val="0065664E"/>
    <w:rsid w:val="00680A96"/>
    <w:rsid w:val="00726B47"/>
    <w:rsid w:val="008226BD"/>
    <w:rsid w:val="008913D7"/>
    <w:rsid w:val="008C227A"/>
    <w:rsid w:val="0096680E"/>
    <w:rsid w:val="009A7216"/>
    <w:rsid w:val="009E3712"/>
    <w:rsid w:val="00C648F3"/>
    <w:rsid w:val="00CA5CEB"/>
    <w:rsid w:val="00CA75C9"/>
    <w:rsid w:val="00D72238"/>
    <w:rsid w:val="00D72A47"/>
    <w:rsid w:val="00DF2579"/>
    <w:rsid w:val="00EA6837"/>
    <w:rsid w:val="00F66A40"/>
    <w:rsid w:val="00F91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2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6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hyperlink" Target="http://flora.crimea.ru/Tussilago/Tussilago.html" TargetMode="External"/><Relationship Id="rId39" Type="http://schemas.openxmlformats.org/officeDocument/2006/relationships/hyperlink" Target="http://flora.crimea.ru/Pulmonaria/Pulmonaria.html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flora.crimea.ru/Liliaceae.html" TargetMode="External"/><Relationship Id="rId42" Type="http://schemas.openxmlformats.org/officeDocument/2006/relationships/hyperlink" Target="http://flora.crimea.ru/pervozvet/Cyclamen.html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hyperlink" Target="http://flora.crimea.ru/iris/Crocus-susianus.html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hyperlink" Target="http://flora.crimea.ru/ficaria/ficaria.html" TargetMode="External"/><Relationship Id="rId37" Type="http://schemas.openxmlformats.org/officeDocument/2006/relationships/hyperlink" Target="http://flora.crimea.ru/hohlatka/Corydalis.html" TargetMode="External"/><Relationship Id="rId40" Type="http://schemas.openxmlformats.org/officeDocument/2006/relationships/hyperlink" Target="http://flora.crimea.ru/prostrel/prostrel.html" TargetMode="External"/><Relationship Id="rId45" Type="http://schemas.openxmlformats.org/officeDocument/2006/relationships/image" Target="media/image12.jpe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66" Type="http://schemas.openxmlformats.org/officeDocument/2006/relationships/oleObject" Target="embeddings/oleObject11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flora.crimea.ru/iris/Crocus-tauricus.html" TargetMode="External"/><Relationship Id="rId36" Type="http://schemas.openxmlformats.org/officeDocument/2006/relationships/hyperlink" Target="http://flora.crimea.ru/proleska/proleska.html" TargetMode="External"/><Relationship Id="rId49" Type="http://schemas.openxmlformats.org/officeDocument/2006/relationships/image" Target="media/image16.jpeg"/><Relationship Id="rId57" Type="http://schemas.openxmlformats.org/officeDocument/2006/relationships/image" Target="media/image24.jpeg"/><Relationship Id="rId61" Type="http://schemas.openxmlformats.org/officeDocument/2006/relationships/image" Target="media/image28.jpe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hyperlink" Target="http://flora.crimea.ru/proleska/proleska.html" TargetMode="External"/><Relationship Id="rId44" Type="http://schemas.openxmlformats.org/officeDocument/2006/relationships/image" Target="media/image11.jpeg"/><Relationship Id="rId52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hyperlink" Target="http://flora.crimea.ru/Amaryllidaceae/amarilis.html" TargetMode="External"/><Relationship Id="rId30" Type="http://schemas.openxmlformats.org/officeDocument/2006/relationships/hyperlink" Target="http://flora.crimea.ru/pervozvet/Primula.html" TargetMode="External"/><Relationship Id="rId35" Type="http://schemas.openxmlformats.org/officeDocument/2006/relationships/hyperlink" Target="http://flora.crimea.ru/Amaryllidaceae/amarilis.html" TargetMode="External"/><Relationship Id="rId43" Type="http://schemas.openxmlformats.org/officeDocument/2006/relationships/hyperlink" Target="http://flora.crimea.ru/vesnyanka/vesnyanka.html" TargetMode="External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8" Type="http://schemas.openxmlformats.org/officeDocument/2006/relationships/oleObject" Target="embeddings/oleObject2.bin"/><Relationship Id="rId51" Type="http://schemas.openxmlformats.org/officeDocument/2006/relationships/image" Target="media/image18.jpe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hyperlink" Target="http://flora.crimea.ru/Amaryllidaceae/amarilis.html" TargetMode="External"/><Relationship Id="rId33" Type="http://schemas.openxmlformats.org/officeDocument/2006/relationships/hyperlink" Target="http://flora.crimea.ru/fialka/Violaceae.html" TargetMode="External"/><Relationship Id="rId38" Type="http://schemas.openxmlformats.org/officeDocument/2006/relationships/hyperlink" Target="http://flora.crimea.ru/gusinij_luk/gusinij_luk.html" TargetMode="External"/><Relationship Id="rId46" Type="http://schemas.openxmlformats.org/officeDocument/2006/relationships/image" Target="media/image13.jpeg"/><Relationship Id="rId59" Type="http://schemas.openxmlformats.org/officeDocument/2006/relationships/image" Target="media/image26.jpeg"/><Relationship Id="rId67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hyperlink" Target="http://flora.crimea.ru/hohlatka/Corydalis.html" TargetMode="External"/><Relationship Id="rId54" Type="http://schemas.openxmlformats.org/officeDocument/2006/relationships/image" Target="media/image21.jpeg"/><Relationship Id="rId6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23</Pages>
  <Words>4163</Words>
  <Characters>23733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11</cp:revision>
  <dcterms:created xsi:type="dcterms:W3CDTF">2018-02-13T16:09:00Z</dcterms:created>
  <dcterms:modified xsi:type="dcterms:W3CDTF">2018-02-13T20:22:00Z</dcterms:modified>
</cp:coreProperties>
</file>