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C6A" w:rsidRPr="00351C6A" w:rsidRDefault="00351C6A" w:rsidP="00D513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51C6A">
        <w:rPr>
          <w:rFonts w:ascii="Times New Roman" w:hAnsi="Times New Roman" w:cs="Times New Roman"/>
          <w:b/>
          <w:sz w:val="24"/>
          <w:szCs w:val="24"/>
        </w:rPr>
        <w:t>Фрагмент урока истории в 9-ом классе</w:t>
      </w:r>
      <w:r w:rsidR="002B1819">
        <w:rPr>
          <w:rFonts w:ascii="Times New Roman" w:hAnsi="Times New Roman" w:cs="Times New Roman"/>
          <w:b/>
          <w:sz w:val="24"/>
          <w:szCs w:val="24"/>
        </w:rPr>
        <w:t xml:space="preserve"> (этап </w:t>
      </w:r>
      <w:r w:rsidR="002B1819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>«Открытия» нового знания)</w:t>
      </w:r>
    </w:p>
    <w:bookmarkEnd w:id="0"/>
    <w:p w:rsidR="001D57D8" w:rsidRPr="008C0943" w:rsidRDefault="001D57D8" w:rsidP="00D513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C6A">
        <w:rPr>
          <w:rFonts w:ascii="Times New Roman" w:hAnsi="Times New Roman" w:cs="Times New Roman"/>
          <w:b/>
          <w:sz w:val="24"/>
          <w:szCs w:val="24"/>
        </w:rPr>
        <w:t>Тема:</w:t>
      </w:r>
      <w:r w:rsidRPr="008C0943">
        <w:rPr>
          <w:rFonts w:ascii="Times New Roman" w:hAnsi="Times New Roman" w:cs="Times New Roman"/>
          <w:sz w:val="24"/>
          <w:szCs w:val="24"/>
        </w:rPr>
        <w:t xml:space="preserve"> Александр II: начало правления. </w:t>
      </w:r>
      <w:r w:rsidRPr="008C0943">
        <w:rPr>
          <w:rFonts w:ascii="Times New Roman" w:hAnsi="Times New Roman" w:cs="Times New Roman"/>
          <w:b/>
          <w:sz w:val="24"/>
          <w:szCs w:val="24"/>
        </w:rPr>
        <w:t>Крестьянская реформа 1861 года.</w:t>
      </w:r>
      <w:r w:rsidRPr="008C09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7D8" w:rsidRPr="008C0943" w:rsidRDefault="001D57D8" w:rsidP="00D513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C6A">
        <w:rPr>
          <w:rFonts w:ascii="Times New Roman" w:hAnsi="Times New Roman" w:cs="Times New Roman"/>
          <w:b/>
          <w:sz w:val="24"/>
          <w:szCs w:val="24"/>
        </w:rPr>
        <w:t>Цель:</w:t>
      </w:r>
      <w:r w:rsidRPr="008C0943">
        <w:rPr>
          <w:rFonts w:ascii="Times New Roman" w:hAnsi="Times New Roman" w:cs="Times New Roman"/>
          <w:sz w:val="24"/>
          <w:szCs w:val="24"/>
        </w:rPr>
        <w:t xml:space="preserve"> сформировать представление о двойственном, противоречивом характере крестьянской реформы 1861 г </w:t>
      </w:r>
    </w:p>
    <w:p w:rsidR="001D57D8" w:rsidRPr="008C0943" w:rsidRDefault="001D57D8" w:rsidP="00D513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C6A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8C0943">
        <w:rPr>
          <w:rFonts w:ascii="Times New Roman" w:hAnsi="Times New Roman" w:cs="Times New Roman"/>
          <w:sz w:val="24"/>
          <w:szCs w:val="24"/>
        </w:rPr>
        <w:t xml:space="preserve"> рассмотреть причины отмены крепостного права в России; охарактеризовать основные положения крестьянской реформы; показать </w:t>
      </w:r>
      <w:r w:rsidR="008C0943" w:rsidRPr="008C0943">
        <w:rPr>
          <w:rFonts w:ascii="Times New Roman" w:hAnsi="Times New Roman" w:cs="Times New Roman"/>
          <w:sz w:val="24"/>
          <w:szCs w:val="24"/>
        </w:rPr>
        <w:t>ее последствия</w:t>
      </w:r>
    </w:p>
    <w:p w:rsidR="001D57D8" w:rsidRPr="008C0943" w:rsidRDefault="001D57D8" w:rsidP="00D513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C6A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  <w:r w:rsidRPr="008C0943">
        <w:rPr>
          <w:rFonts w:ascii="Times New Roman" w:hAnsi="Times New Roman" w:cs="Times New Roman"/>
          <w:sz w:val="24"/>
          <w:szCs w:val="24"/>
        </w:rPr>
        <w:t xml:space="preserve"> учащиеся научатся определять </w:t>
      </w:r>
      <w:r w:rsidR="008C0943" w:rsidRPr="008C0943">
        <w:rPr>
          <w:rFonts w:ascii="Times New Roman" w:hAnsi="Times New Roman" w:cs="Times New Roman"/>
          <w:sz w:val="24"/>
          <w:szCs w:val="24"/>
        </w:rPr>
        <w:t xml:space="preserve">предпосылки, </w:t>
      </w:r>
      <w:r w:rsidRPr="008C0943">
        <w:rPr>
          <w:rFonts w:ascii="Times New Roman" w:hAnsi="Times New Roman" w:cs="Times New Roman"/>
          <w:sz w:val="24"/>
          <w:szCs w:val="24"/>
        </w:rPr>
        <w:t xml:space="preserve">цели и задачи, итоги крестьянской реформы, ее влияние на историческое развитие России; обосновывать суждения, приводить доказательства с привлечением различных информационных источников; участвовать в проектной деятельности </w:t>
      </w:r>
    </w:p>
    <w:p w:rsidR="001D57D8" w:rsidRPr="008C0943" w:rsidRDefault="001D57D8" w:rsidP="00D513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C6A">
        <w:rPr>
          <w:rFonts w:ascii="Times New Roman" w:hAnsi="Times New Roman" w:cs="Times New Roman"/>
          <w:b/>
          <w:sz w:val="24"/>
          <w:szCs w:val="24"/>
        </w:rPr>
        <w:t>Формируемые УУД:</w:t>
      </w:r>
      <w:r w:rsidRPr="008C0943">
        <w:rPr>
          <w:rFonts w:ascii="Times New Roman" w:hAnsi="Times New Roman" w:cs="Times New Roman"/>
          <w:sz w:val="24"/>
          <w:szCs w:val="24"/>
        </w:rPr>
        <w:t xml:space="preserve"> сознательно организовывать и регулировать учебную деятельность; анализировать и обо</w:t>
      </w:r>
      <w:r w:rsidR="008C0943" w:rsidRPr="008C0943">
        <w:rPr>
          <w:rFonts w:ascii="Times New Roman" w:hAnsi="Times New Roman" w:cs="Times New Roman"/>
          <w:sz w:val="24"/>
          <w:szCs w:val="24"/>
        </w:rPr>
        <w:t>бщать факты,</w:t>
      </w:r>
      <w:r w:rsidRPr="008C0943">
        <w:rPr>
          <w:rFonts w:ascii="Times New Roman" w:hAnsi="Times New Roman" w:cs="Times New Roman"/>
          <w:sz w:val="24"/>
          <w:szCs w:val="24"/>
        </w:rPr>
        <w:t xml:space="preserve"> формулировать и обосновывать выводы, решать творческие задачи, представлять результаты своей дея</w:t>
      </w:r>
      <w:r w:rsidR="008C0943" w:rsidRPr="008C0943">
        <w:rPr>
          <w:rFonts w:ascii="Times New Roman" w:hAnsi="Times New Roman" w:cs="Times New Roman"/>
          <w:sz w:val="24"/>
          <w:szCs w:val="24"/>
        </w:rPr>
        <w:t>тельности; использовать различ</w:t>
      </w:r>
      <w:r w:rsidRPr="008C0943">
        <w:rPr>
          <w:rFonts w:ascii="Times New Roman" w:hAnsi="Times New Roman" w:cs="Times New Roman"/>
          <w:sz w:val="24"/>
          <w:szCs w:val="24"/>
        </w:rPr>
        <w:t xml:space="preserve">ные источники информации; осознавать свою идентичность как граждан страны; осмысливать социально-нравственный опыт предшествующих поколений. </w:t>
      </w:r>
    </w:p>
    <w:p w:rsidR="001D57D8" w:rsidRPr="008C0943" w:rsidRDefault="001D57D8" w:rsidP="00D513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C6A">
        <w:rPr>
          <w:rFonts w:ascii="Times New Roman" w:hAnsi="Times New Roman" w:cs="Times New Roman"/>
          <w:b/>
          <w:sz w:val="24"/>
          <w:szCs w:val="24"/>
        </w:rPr>
        <w:t>О</w:t>
      </w:r>
      <w:r w:rsidR="008C0943" w:rsidRPr="00351C6A">
        <w:rPr>
          <w:rFonts w:ascii="Times New Roman" w:hAnsi="Times New Roman" w:cs="Times New Roman"/>
          <w:b/>
          <w:sz w:val="24"/>
          <w:szCs w:val="24"/>
        </w:rPr>
        <w:t>борудование:</w:t>
      </w:r>
      <w:r w:rsidR="008C0943" w:rsidRPr="008C0943">
        <w:rPr>
          <w:rFonts w:ascii="Times New Roman" w:hAnsi="Times New Roman" w:cs="Times New Roman"/>
          <w:sz w:val="24"/>
          <w:szCs w:val="24"/>
        </w:rPr>
        <w:t xml:space="preserve"> раздаточный материал (Приложение 1 и 2)</w:t>
      </w:r>
      <w:r w:rsidRPr="008C09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7D8" w:rsidRPr="008C0943" w:rsidRDefault="001D57D8" w:rsidP="00D513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C6A">
        <w:rPr>
          <w:rFonts w:ascii="Times New Roman" w:hAnsi="Times New Roman" w:cs="Times New Roman"/>
          <w:b/>
          <w:sz w:val="24"/>
          <w:szCs w:val="24"/>
        </w:rPr>
        <w:t>Основные понятия:</w:t>
      </w:r>
      <w:r w:rsidRPr="008C0943">
        <w:rPr>
          <w:rFonts w:ascii="Times New Roman" w:hAnsi="Times New Roman" w:cs="Times New Roman"/>
          <w:sz w:val="24"/>
          <w:szCs w:val="24"/>
        </w:rPr>
        <w:t xml:space="preserve"> временнообязанный крестьянин, выкупные платежи. отрезки. прирезки, капитализация оброка, мировой посредник, уставные грамоты </w:t>
      </w:r>
    </w:p>
    <w:p w:rsidR="001D57D8" w:rsidRPr="008C0943" w:rsidRDefault="001D57D8" w:rsidP="00D513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C6A">
        <w:rPr>
          <w:rFonts w:ascii="Times New Roman" w:hAnsi="Times New Roman" w:cs="Times New Roman"/>
          <w:b/>
          <w:sz w:val="24"/>
          <w:szCs w:val="24"/>
        </w:rPr>
        <w:t>Форма урока:</w:t>
      </w:r>
      <w:r w:rsidRPr="008C0943">
        <w:rPr>
          <w:rFonts w:ascii="Times New Roman" w:hAnsi="Times New Roman" w:cs="Times New Roman"/>
          <w:sz w:val="24"/>
          <w:szCs w:val="24"/>
        </w:rPr>
        <w:t xml:space="preserve"> урок «открытия» нового знания </w:t>
      </w:r>
    </w:p>
    <w:p w:rsidR="00351C6A" w:rsidRPr="00B35575" w:rsidRDefault="001D57D8" w:rsidP="00D5134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351C6A">
        <w:rPr>
          <w:rFonts w:ascii="Times New Roman" w:hAnsi="Times New Roman" w:cs="Times New Roman"/>
          <w:b/>
          <w:sz w:val="24"/>
          <w:szCs w:val="24"/>
        </w:rPr>
        <w:t>Учебник:</w:t>
      </w:r>
      <w:r w:rsidRPr="008C0943">
        <w:rPr>
          <w:rFonts w:ascii="Times New Roman" w:hAnsi="Times New Roman" w:cs="Times New Roman"/>
          <w:sz w:val="24"/>
          <w:szCs w:val="24"/>
        </w:rPr>
        <w:t xml:space="preserve"> Арсентьев Н.М., Данилов А.А., Левандовский А.А., Токарева А.Я., История </w:t>
      </w:r>
      <w:r w:rsidRPr="00B35575">
        <w:rPr>
          <w:rFonts w:ascii="Times New Roman" w:hAnsi="Times New Roman" w:cs="Times New Roman"/>
          <w:sz w:val="24"/>
          <w:szCs w:val="24"/>
        </w:rPr>
        <w:t>России, 9 класс, Часть 1, М., Просвещение, 2016.</w:t>
      </w:r>
      <w:r w:rsidR="00351C6A" w:rsidRPr="00B3557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</w:p>
    <w:p w:rsidR="00B35575" w:rsidRPr="00B35575" w:rsidRDefault="00B35575" w:rsidP="00D5134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B35575">
        <w:rPr>
          <w:rFonts w:ascii="Times New Roman" w:hAnsi="Times New Roman" w:cs="Times New Roman"/>
          <w:b/>
          <w:color w:val="1A1A1A"/>
          <w:sz w:val="24"/>
          <w:szCs w:val="24"/>
        </w:rPr>
        <w:t>План изучения нового материала.</w:t>
      </w:r>
    </w:p>
    <w:p w:rsidR="00351C6A" w:rsidRPr="00B35575" w:rsidRDefault="00B35575" w:rsidP="00D5134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B35575">
        <w:rPr>
          <w:rFonts w:ascii="Times New Roman" w:hAnsi="Times New Roman" w:cs="Times New Roman"/>
          <w:color w:val="1A1A1A"/>
          <w:sz w:val="24"/>
          <w:szCs w:val="24"/>
        </w:rPr>
        <w:t>1.Причины и предпосылки отмены крепостного права</w:t>
      </w:r>
    </w:p>
    <w:p w:rsidR="00B35575" w:rsidRPr="00B35575" w:rsidRDefault="00B35575" w:rsidP="00D5134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B35575">
        <w:rPr>
          <w:rFonts w:ascii="Times New Roman" w:hAnsi="Times New Roman" w:cs="Times New Roman"/>
          <w:color w:val="1A1A1A"/>
          <w:sz w:val="24"/>
          <w:szCs w:val="24"/>
        </w:rPr>
        <w:t>2. Содержание и суть реформы</w:t>
      </w:r>
    </w:p>
    <w:p w:rsidR="00B35575" w:rsidRDefault="00B35575" w:rsidP="00D5134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B35575">
        <w:rPr>
          <w:rFonts w:ascii="Times New Roman" w:hAnsi="Times New Roman" w:cs="Times New Roman"/>
          <w:color w:val="1A1A1A"/>
          <w:sz w:val="24"/>
          <w:szCs w:val="24"/>
        </w:rPr>
        <w:t>3. Итоги и значение крестьянской реформы</w:t>
      </w:r>
    </w:p>
    <w:p w:rsidR="00B35575" w:rsidRPr="00B35575" w:rsidRDefault="00B35575" w:rsidP="00D5134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A1A1A"/>
          <w:sz w:val="24"/>
          <w:szCs w:val="24"/>
        </w:rPr>
      </w:pPr>
    </w:p>
    <w:p w:rsidR="00351C6A" w:rsidRPr="00351C6A" w:rsidRDefault="00351C6A" w:rsidP="00D5134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  <w:r w:rsidRPr="00351C6A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>Ход урока.</w:t>
      </w:r>
    </w:p>
    <w:p w:rsidR="00351C6A" w:rsidRDefault="00351C6A" w:rsidP="00D51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  <w:r w:rsidRPr="00351C6A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 xml:space="preserve">I. 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 xml:space="preserve">   </w:t>
      </w:r>
      <w:r w:rsidRPr="00351C6A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 xml:space="preserve">Организационный момент. </w:t>
      </w:r>
      <w:r w:rsidRPr="00351C6A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Вступительное слово.</w:t>
      </w:r>
    </w:p>
    <w:p w:rsidR="00351C6A" w:rsidRDefault="00351C6A" w:rsidP="00D51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3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 xml:space="preserve">.  Мотивационно - целевой этап.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Определение темы урока, целей и задач, планируемых</w:t>
      </w:r>
    </w:p>
    <w:p w:rsidR="00351C6A" w:rsidRDefault="00351C6A" w:rsidP="00D51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     результатов, выбор методов и способ</w:t>
      </w:r>
      <w:r w:rsidR="00DD3C2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ов деятельности на уроке</w:t>
      </w:r>
    </w:p>
    <w:p w:rsidR="00DD3C25" w:rsidRDefault="00351C6A" w:rsidP="00D51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351C6A">
        <w:rPr>
          <w:rFonts w:ascii="Times New Roman" w:eastAsia="Times New Roman" w:hAnsi="Times New Roman" w:cs="Times New Roman"/>
          <w:b/>
          <w:color w:val="1A1A1A"/>
          <w:sz w:val="24"/>
          <w:szCs w:val="23"/>
          <w:lang w:val="en-US" w:eastAsia="ru-RU"/>
        </w:rPr>
        <w:t>III</w:t>
      </w:r>
      <w:r w:rsidRPr="00351C6A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 xml:space="preserve"> Актуализация опорных знаний</w:t>
      </w:r>
      <w:r w:rsidR="00DD3C25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 xml:space="preserve">. </w:t>
      </w:r>
      <w:r w:rsidR="00DD3C25" w:rsidRPr="00DD3C2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Эвристическая беседа, подведение </w:t>
      </w:r>
      <w:r w:rsidR="00DD3C2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класса </w:t>
      </w:r>
      <w:r w:rsidR="00DD3C25" w:rsidRPr="00DD3C2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к </w:t>
      </w:r>
    </w:p>
    <w:p w:rsidR="00351C6A" w:rsidRDefault="00DD3C25" w:rsidP="00D51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     изучению </w:t>
      </w:r>
      <w:r w:rsidRPr="00DD3C2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нового материала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.</w:t>
      </w:r>
    </w:p>
    <w:p w:rsidR="00DD3C25" w:rsidRDefault="00DD3C25" w:rsidP="00D51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  <w:r w:rsidRPr="00DD3C25">
        <w:rPr>
          <w:rFonts w:ascii="Times New Roman" w:eastAsia="Times New Roman" w:hAnsi="Times New Roman" w:cs="Times New Roman"/>
          <w:b/>
          <w:color w:val="1A1A1A"/>
          <w:sz w:val="24"/>
          <w:szCs w:val="23"/>
          <w:lang w:val="en-US" w:eastAsia="ru-RU"/>
        </w:rPr>
        <w:t>IV</w:t>
      </w:r>
      <w:r w:rsidRPr="00DD3C25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>. «Открытие» нового знания.</w:t>
      </w:r>
    </w:p>
    <w:p w:rsidR="002B1819" w:rsidRDefault="00DD3C25" w:rsidP="00D513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 xml:space="preserve">      </w:t>
      </w:r>
      <w:r w:rsidRPr="00DD3C2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Учитель: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="002B1819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Мы с вами живем в эпоху информационных технологий, где важная роль отведена человеку творческому, с развитым воображением и, в тоже время, человеку деятельному, способному создавать что-то новое. </w:t>
      </w:r>
      <w:r w:rsidR="002B1819" w:rsidRPr="002B1819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В процессе нашей с вами деятельности мы регулярно прибегаем к различным </w:t>
      </w:r>
      <w:r w:rsidR="002B1819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методам и </w:t>
      </w:r>
      <w:r w:rsidR="002B1819" w:rsidRPr="002B1819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источникам</w:t>
      </w:r>
      <w:r w:rsidR="002B1819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</w:t>
      </w:r>
      <w:r w:rsidR="002B1819" w:rsidRPr="002B1819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информации, с п</w:t>
      </w:r>
      <w:r w:rsidR="002B1819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омощью которых наши уроки становятся</w:t>
      </w:r>
      <w:r w:rsidR="002B1819" w:rsidRPr="002B1819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познавательнее и интереснее. </w:t>
      </w:r>
      <w:r w:rsidR="002B1819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Сегодня мы будем применять один из этих методов</w:t>
      </w:r>
      <w:r w:rsidR="00CE4E64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работы на нашем уроке, сегодня не я, а вы расскажете о значительном событии в истории нашей страны, об отмене крепостного права.</w:t>
      </w:r>
    </w:p>
    <w:p w:rsidR="00B35575" w:rsidRDefault="00CE4E64" w:rsidP="00D513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Перед вами лежат учебники, картинки, портреты, документ, ваша задача разделиться на пары; выбрать одно из трех заданий, которые я вам предложила</w:t>
      </w:r>
      <w:r w:rsidR="00B3557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(план изучения нового материала)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; выбрать </w:t>
      </w:r>
      <w:r w:rsidR="00FD20CC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из предложенного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необходимый для вас материал</w:t>
      </w:r>
      <w:r w:rsidR="00FD20CC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и создать ФИЛЬМ.</w:t>
      </w:r>
    </w:p>
    <w:p w:rsidR="00FD20CC" w:rsidRDefault="00FD20CC" w:rsidP="00D513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  <w:r w:rsidRPr="00FD20CC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>Презентация работы.</w:t>
      </w:r>
    </w:p>
    <w:p w:rsidR="00FD20CC" w:rsidRPr="002B1819" w:rsidRDefault="00FD20CC" w:rsidP="00D513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3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 xml:space="preserve">. Закрепление изученного материала. </w:t>
      </w:r>
      <w:r w:rsidRPr="00FD20CC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Тест</w:t>
      </w:r>
    </w:p>
    <w:p w:rsidR="00FD20CC" w:rsidRPr="00FD20CC" w:rsidRDefault="00FD20CC" w:rsidP="00D51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  <w:r w:rsidRPr="00FD20CC">
        <w:rPr>
          <w:rFonts w:ascii="Times New Roman" w:eastAsia="Times New Roman" w:hAnsi="Times New Roman" w:cs="Times New Roman"/>
          <w:b/>
          <w:color w:val="1A1A1A"/>
          <w:sz w:val="24"/>
          <w:szCs w:val="23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>. Подведение итогов. Рефлексия.</w:t>
      </w:r>
    </w:p>
    <w:p w:rsidR="00421A89" w:rsidRPr="00FD20CC" w:rsidRDefault="00FD20CC" w:rsidP="00D513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  <w:r w:rsidRPr="00FD20CC">
        <w:rPr>
          <w:rFonts w:ascii="Times New Roman" w:eastAsia="Times New Roman" w:hAnsi="Times New Roman" w:cs="Times New Roman"/>
          <w:b/>
          <w:color w:val="1A1A1A"/>
          <w:sz w:val="24"/>
          <w:szCs w:val="23"/>
          <w:lang w:val="en-US" w:eastAsia="ru-RU"/>
        </w:rPr>
        <w:t>VII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 xml:space="preserve">. Домашнее задание. </w:t>
      </w:r>
      <w:r w:rsidRPr="00FD20CC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Напишите эссе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«Александр 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– освободитель»</w:t>
      </w:r>
    </w:p>
    <w:p w:rsidR="008C0943" w:rsidRDefault="008C0943" w:rsidP="00D51341">
      <w:pPr>
        <w:jc w:val="both"/>
      </w:pPr>
    </w:p>
    <w:p w:rsidR="00B35575" w:rsidRDefault="008C0943" w:rsidP="00D5134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</w:t>
      </w:r>
    </w:p>
    <w:p w:rsidR="008C0943" w:rsidRPr="008C0943" w:rsidRDefault="00B35575" w:rsidP="00D5134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                                                  </w:t>
      </w:r>
      <w:r w:rsidR="008C0943">
        <w:rPr>
          <w:rFonts w:ascii="Times New Roman" w:hAnsi="Times New Roman" w:cs="Times New Roman"/>
          <w:sz w:val="24"/>
        </w:rPr>
        <w:t xml:space="preserve">  </w:t>
      </w:r>
      <w:r w:rsidR="008C0943" w:rsidRPr="008C0943">
        <w:rPr>
          <w:rFonts w:ascii="Times New Roman" w:hAnsi="Times New Roman" w:cs="Times New Roman"/>
          <w:sz w:val="24"/>
        </w:rPr>
        <w:t>Приложение 1</w:t>
      </w:r>
    </w:p>
    <w:p w:rsidR="001D57D8" w:rsidRPr="001D57D8" w:rsidRDefault="001D57D8" w:rsidP="00D5134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D57D8">
        <w:rPr>
          <w:rFonts w:ascii="Times New Roman" w:hAnsi="Times New Roman" w:cs="Times New Roman"/>
          <w:b/>
          <w:i/>
          <w:sz w:val="24"/>
        </w:rPr>
        <w:t>Основные положения крестьянской реформы.</w:t>
      </w:r>
      <w:r w:rsidRPr="001D57D8">
        <w:rPr>
          <w:rFonts w:ascii="Times New Roman" w:hAnsi="Times New Roman" w:cs="Times New Roman"/>
          <w:i/>
          <w:sz w:val="24"/>
        </w:rPr>
        <w:t xml:space="preserve">  </w:t>
      </w:r>
      <w:r w:rsidRPr="001D57D8">
        <w:rPr>
          <w:rFonts w:ascii="Times New Roman" w:hAnsi="Times New Roman" w:cs="Times New Roman"/>
          <w:b/>
          <w:sz w:val="24"/>
        </w:rPr>
        <w:t xml:space="preserve">19 февраля </w:t>
      </w:r>
      <w:smartTag w:uri="urn:schemas-microsoft-com:office:smarttags" w:element="metricconverter">
        <w:smartTagPr>
          <w:attr w:name="ProductID" w:val="1861 г"/>
        </w:smartTagPr>
        <w:r w:rsidRPr="001D57D8">
          <w:rPr>
            <w:rFonts w:ascii="Times New Roman" w:hAnsi="Times New Roman" w:cs="Times New Roman"/>
            <w:b/>
            <w:sz w:val="24"/>
          </w:rPr>
          <w:t>1861 г</w:t>
        </w:r>
      </w:smartTag>
      <w:r w:rsidRPr="001D57D8">
        <w:rPr>
          <w:rFonts w:ascii="Times New Roman" w:hAnsi="Times New Roman" w:cs="Times New Roman"/>
          <w:b/>
          <w:sz w:val="24"/>
        </w:rPr>
        <w:t>.</w:t>
      </w:r>
    </w:p>
    <w:p w:rsidR="001D57D8" w:rsidRPr="001D57D8" w:rsidRDefault="001D57D8" w:rsidP="00D51341">
      <w:pPr>
        <w:spacing w:after="0"/>
        <w:ind w:firstLine="708"/>
        <w:jc w:val="both"/>
        <w:rPr>
          <w:rFonts w:ascii="Times New Roman" w:hAnsi="Times New Roman" w:cs="Times New Roman"/>
          <w:i/>
          <w:sz w:val="32"/>
          <w:szCs w:val="28"/>
        </w:rPr>
      </w:pPr>
      <w:r w:rsidRPr="001D57D8">
        <w:rPr>
          <w:rFonts w:ascii="Times New Roman" w:hAnsi="Times New Roman" w:cs="Times New Roman"/>
          <w:b/>
          <w:sz w:val="24"/>
        </w:rPr>
        <w:t xml:space="preserve"> </w:t>
      </w:r>
      <w:r w:rsidRPr="001D57D8">
        <w:rPr>
          <w:rFonts w:ascii="Times New Roman" w:hAnsi="Times New Roman" w:cs="Times New Roman"/>
          <w:sz w:val="24"/>
        </w:rPr>
        <w:t xml:space="preserve">Александр </w:t>
      </w:r>
      <w:r w:rsidRPr="001D57D8">
        <w:rPr>
          <w:rFonts w:ascii="Times New Roman" w:hAnsi="Times New Roman" w:cs="Times New Roman"/>
          <w:sz w:val="24"/>
          <w:lang w:val="en-US"/>
        </w:rPr>
        <w:t>II</w:t>
      </w:r>
      <w:r w:rsidRPr="001D57D8">
        <w:rPr>
          <w:rFonts w:ascii="Times New Roman" w:hAnsi="Times New Roman" w:cs="Times New Roman"/>
          <w:sz w:val="24"/>
        </w:rPr>
        <w:t xml:space="preserve"> подписал Манифест </w:t>
      </w:r>
      <w:r w:rsidRPr="001D57D8">
        <w:rPr>
          <w:rFonts w:ascii="Times New Roman" w:hAnsi="Times New Roman" w:cs="Times New Roman"/>
          <w:i/>
          <w:sz w:val="24"/>
        </w:rPr>
        <w:t xml:space="preserve">«О даровании крепостным людям прав состояния свободных сельских обывателей  и об устройстве их быта», </w:t>
      </w:r>
      <w:r w:rsidRPr="001D57D8">
        <w:rPr>
          <w:rFonts w:ascii="Times New Roman" w:hAnsi="Times New Roman" w:cs="Times New Roman"/>
          <w:sz w:val="24"/>
        </w:rPr>
        <w:t xml:space="preserve">а также </w:t>
      </w:r>
      <w:r w:rsidRPr="001D57D8">
        <w:rPr>
          <w:rFonts w:ascii="Times New Roman" w:hAnsi="Times New Roman" w:cs="Times New Roman"/>
          <w:i/>
          <w:sz w:val="24"/>
        </w:rPr>
        <w:t>«Положение о крестьянах, вышедших из крепостной зависимости».</w:t>
      </w:r>
    </w:p>
    <w:p w:rsidR="001D57D8" w:rsidRPr="001D57D8" w:rsidRDefault="001D57D8" w:rsidP="00D51341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1D57D8">
        <w:rPr>
          <w:rFonts w:ascii="Times New Roman" w:hAnsi="Times New Roman" w:cs="Times New Roman"/>
          <w:sz w:val="24"/>
        </w:rPr>
        <w:t>По Манифесту крестьяне сразу же провозглашались лично свободными о получали ряд общегражданских прав:</w:t>
      </w:r>
    </w:p>
    <w:p w:rsidR="001D57D8" w:rsidRPr="001D57D8" w:rsidRDefault="001D57D8" w:rsidP="00D513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D57D8">
        <w:rPr>
          <w:rFonts w:ascii="Times New Roman" w:hAnsi="Times New Roman" w:cs="Times New Roman"/>
          <w:sz w:val="24"/>
        </w:rPr>
        <w:t>право распоряжаться движимым и недвижимым имуществом;</w:t>
      </w:r>
    </w:p>
    <w:p w:rsidR="001D57D8" w:rsidRPr="001D57D8" w:rsidRDefault="001D57D8" w:rsidP="00D513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D57D8">
        <w:rPr>
          <w:rFonts w:ascii="Times New Roman" w:hAnsi="Times New Roman" w:cs="Times New Roman"/>
          <w:sz w:val="24"/>
        </w:rPr>
        <w:t>право заключать имущественные и  гражданские сделки;</w:t>
      </w:r>
    </w:p>
    <w:p w:rsidR="001D57D8" w:rsidRPr="001D57D8" w:rsidRDefault="001D57D8" w:rsidP="00D513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D57D8">
        <w:rPr>
          <w:rFonts w:ascii="Times New Roman" w:hAnsi="Times New Roman" w:cs="Times New Roman"/>
          <w:sz w:val="24"/>
        </w:rPr>
        <w:t>свобода вступать в брак;</w:t>
      </w:r>
    </w:p>
    <w:p w:rsidR="001D57D8" w:rsidRPr="001D57D8" w:rsidRDefault="001D57D8" w:rsidP="00D513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D57D8">
        <w:rPr>
          <w:rFonts w:ascii="Times New Roman" w:hAnsi="Times New Roman" w:cs="Times New Roman"/>
          <w:sz w:val="24"/>
        </w:rPr>
        <w:t>переходить в другие сословия – мещан и купцов;</w:t>
      </w:r>
    </w:p>
    <w:p w:rsidR="001D57D8" w:rsidRPr="001D57D8" w:rsidRDefault="001D57D8" w:rsidP="00D513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D57D8">
        <w:rPr>
          <w:rFonts w:ascii="Times New Roman" w:hAnsi="Times New Roman" w:cs="Times New Roman"/>
          <w:sz w:val="24"/>
        </w:rPr>
        <w:t>открывать промышленные и торговые предприятия;</w:t>
      </w:r>
    </w:p>
    <w:p w:rsidR="001D57D8" w:rsidRPr="001D57D8" w:rsidRDefault="001D57D8" w:rsidP="00D513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D57D8">
        <w:rPr>
          <w:rFonts w:ascii="Times New Roman" w:hAnsi="Times New Roman" w:cs="Times New Roman"/>
          <w:sz w:val="24"/>
        </w:rPr>
        <w:t>право на свободное переселение;</w:t>
      </w:r>
    </w:p>
    <w:p w:rsidR="001D57D8" w:rsidRPr="001D57D8" w:rsidRDefault="001D57D8" w:rsidP="00D513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D57D8">
        <w:rPr>
          <w:rFonts w:ascii="Times New Roman" w:hAnsi="Times New Roman" w:cs="Times New Roman"/>
          <w:sz w:val="24"/>
        </w:rPr>
        <w:t xml:space="preserve">право участвовать в крестьянском (общинном) управлении (с </w:t>
      </w:r>
      <w:smartTag w:uri="urn:schemas-microsoft-com:office:smarttags" w:element="metricconverter">
        <w:smartTagPr>
          <w:attr w:name="ProductID" w:val="1864 г"/>
        </w:smartTagPr>
        <w:r w:rsidRPr="001D57D8">
          <w:rPr>
            <w:rFonts w:ascii="Times New Roman" w:hAnsi="Times New Roman" w:cs="Times New Roman"/>
            <w:sz w:val="24"/>
          </w:rPr>
          <w:t>1864 г</w:t>
        </w:r>
      </w:smartTag>
      <w:r w:rsidRPr="001D57D8">
        <w:rPr>
          <w:rFonts w:ascii="Times New Roman" w:hAnsi="Times New Roman" w:cs="Times New Roman"/>
          <w:sz w:val="24"/>
        </w:rPr>
        <w:t xml:space="preserve">. в земском самоуправлении); </w:t>
      </w:r>
    </w:p>
    <w:p w:rsidR="001D57D8" w:rsidRPr="001D57D8" w:rsidRDefault="001D57D8" w:rsidP="00D513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D57D8">
        <w:rPr>
          <w:rFonts w:ascii="Times New Roman" w:hAnsi="Times New Roman" w:cs="Times New Roman"/>
          <w:sz w:val="24"/>
        </w:rPr>
        <w:t xml:space="preserve">крестьяне наделялись землёй, полевым наделом, размер которого зависел от региона России и  колебался от 3 до 12 десятин (1 десятина = </w:t>
      </w:r>
      <w:smartTag w:uri="urn:schemas-microsoft-com:office:smarttags" w:element="metricconverter">
        <w:smartTagPr>
          <w:attr w:name="ProductID" w:val="1,1 га"/>
        </w:smartTagPr>
        <w:r w:rsidRPr="001D57D8">
          <w:rPr>
            <w:rFonts w:ascii="Times New Roman" w:hAnsi="Times New Roman" w:cs="Times New Roman"/>
            <w:sz w:val="24"/>
          </w:rPr>
          <w:t>1,1 га</w:t>
        </w:r>
      </w:smartTag>
      <w:r w:rsidRPr="001D57D8">
        <w:rPr>
          <w:rFonts w:ascii="Times New Roman" w:hAnsi="Times New Roman" w:cs="Times New Roman"/>
          <w:sz w:val="24"/>
        </w:rPr>
        <w:t>).</w:t>
      </w:r>
    </w:p>
    <w:p w:rsidR="001D57D8" w:rsidRPr="001D57D8" w:rsidRDefault="001D57D8" w:rsidP="00D51341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1D57D8">
        <w:rPr>
          <w:rFonts w:ascii="Times New Roman" w:hAnsi="Times New Roman" w:cs="Times New Roman"/>
          <w:sz w:val="24"/>
        </w:rPr>
        <w:t xml:space="preserve">Процесс освобождения крестьян не был единовременным актом, растянулся на десятилетия. До проведения выкупа крестьяне должны были  в несколько ограниченном виде нести прежние повинности, оставаясь на положении </w:t>
      </w:r>
      <w:r w:rsidRPr="001D57D8">
        <w:rPr>
          <w:rFonts w:ascii="Times New Roman" w:hAnsi="Times New Roman" w:cs="Times New Roman"/>
          <w:i/>
          <w:sz w:val="24"/>
        </w:rPr>
        <w:t xml:space="preserve">временнообязанных: </w:t>
      </w:r>
      <w:r w:rsidRPr="001D57D8">
        <w:rPr>
          <w:rFonts w:ascii="Times New Roman" w:hAnsi="Times New Roman" w:cs="Times New Roman"/>
          <w:sz w:val="24"/>
        </w:rPr>
        <w:t xml:space="preserve">70 дней мужских и женских  в год должна была отработать крестьянская семья на барщине, а в оброчных сёлах выплатить за этот  же срок от 8 до 12 рублей. Это «временнообязанное» состояние крестьян сохранялось до начала </w:t>
      </w:r>
      <w:smartTag w:uri="urn:schemas-microsoft-com:office:smarttags" w:element="metricconverter">
        <w:smartTagPr>
          <w:attr w:name="ProductID" w:val="1883 г"/>
        </w:smartTagPr>
        <w:r w:rsidRPr="001D57D8">
          <w:rPr>
            <w:rFonts w:ascii="Times New Roman" w:hAnsi="Times New Roman" w:cs="Times New Roman"/>
            <w:sz w:val="24"/>
          </w:rPr>
          <w:t>1883 г</w:t>
        </w:r>
      </w:smartTag>
      <w:r w:rsidRPr="001D57D8">
        <w:rPr>
          <w:rFonts w:ascii="Times New Roman" w:hAnsi="Times New Roman" w:cs="Times New Roman"/>
          <w:sz w:val="24"/>
        </w:rPr>
        <w:t xml:space="preserve">. и было переведено указом Александра </w:t>
      </w:r>
      <w:r w:rsidRPr="001D57D8">
        <w:rPr>
          <w:rFonts w:ascii="Times New Roman" w:hAnsi="Times New Roman" w:cs="Times New Roman"/>
          <w:sz w:val="24"/>
          <w:lang w:val="en-US"/>
        </w:rPr>
        <w:t>III</w:t>
      </w:r>
      <w:r w:rsidRPr="001D57D8">
        <w:rPr>
          <w:rFonts w:ascii="Times New Roman" w:hAnsi="Times New Roman" w:cs="Times New Roman"/>
          <w:sz w:val="24"/>
        </w:rPr>
        <w:t xml:space="preserve"> на выкуп. </w:t>
      </w:r>
    </w:p>
    <w:p w:rsidR="001D57D8" w:rsidRPr="001D57D8" w:rsidRDefault="001D57D8" w:rsidP="00D51341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1D57D8">
        <w:rPr>
          <w:rFonts w:ascii="Times New Roman" w:hAnsi="Times New Roman" w:cs="Times New Roman"/>
          <w:i/>
          <w:sz w:val="24"/>
        </w:rPr>
        <w:t xml:space="preserve">Отработки – </w:t>
      </w:r>
      <w:r w:rsidRPr="001D57D8">
        <w:rPr>
          <w:rFonts w:ascii="Times New Roman" w:hAnsi="Times New Roman" w:cs="Times New Roman"/>
          <w:sz w:val="24"/>
        </w:rPr>
        <w:t>работа крестьян на  помещичьей земле  своим инвентарём за аренду участков и  за использование лугов. И барщина, и отработки – бесплатная работа на помещика, но отработки основаны на экономическом принуждении лично свободных крестьян.</w:t>
      </w:r>
    </w:p>
    <w:p w:rsidR="001D57D8" w:rsidRPr="001D57D8" w:rsidRDefault="001D57D8" w:rsidP="00D51341">
      <w:pPr>
        <w:spacing w:after="0"/>
        <w:ind w:firstLine="170"/>
        <w:jc w:val="both"/>
        <w:rPr>
          <w:rFonts w:ascii="Times New Roman" w:hAnsi="Times New Roman" w:cs="Times New Roman"/>
          <w:sz w:val="18"/>
          <w:szCs w:val="16"/>
        </w:rPr>
      </w:pPr>
      <w:r w:rsidRPr="001D57D8">
        <w:rPr>
          <w:rFonts w:ascii="Times New Roman" w:hAnsi="Times New Roman" w:cs="Times New Roman"/>
          <w:sz w:val="24"/>
        </w:rPr>
        <w:tab/>
        <w:t>Закон исходил из того, что вся земля, включая крестьянские наделы, принадлежала помещику. Крестьянин являлся лишь пользователем земли. Чтобы стать собственником, крестьянин должен был выкупить землю у помещика. При этом наделение землёй носило принудительный характер: помещик должен был дать землю, а крестьянин должен был её выкупить.</w:t>
      </w:r>
    </w:p>
    <w:p w:rsidR="001D57D8" w:rsidRPr="00FD20CC" w:rsidRDefault="001D57D8" w:rsidP="00D51341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6"/>
        </w:rPr>
      </w:pPr>
      <w:r w:rsidRPr="001D57D8">
        <w:rPr>
          <w:rFonts w:ascii="Times New Roman" w:hAnsi="Times New Roman" w:cs="Times New Roman"/>
          <w:sz w:val="24"/>
        </w:rPr>
        <w:t xml:space="preserve">Размер выкупа устанавливался в зависимости от величины денежного оброка крестьянина и приравнивался к капиталу, который в банке должен был давать доход в 6% годовых. Пример: оброк в год – 10 руб., что = 6%; х-100%, отсюда Х=10х100:6= 166 руб. 66 коп. </w:t>
      </w:r>
      <w:r w:rsidR="00FD20CC">
        <w:rPr>
          <w:rFonts w:ascii="Times New Roman" w:hAnsi="Times New Roman" w:cs="Times New Roman"/>
          <w:sz w:val="18"/>
          <w:szCs w:val="16"/>
        </w:rPr>
        <w:t xml:space="preserve"> </w:t>
      </w:r>
      <w:r w:rsidRPr="001D57D8">
        <w:rPr>
          <w:rFonts w:ascii="Times New Roman" w:hAnsi="Times New Roman" w:cs="Times New Roman"/>
          <w:sz w:val="24"/>
        </w:rPr>
        <w:t xml:space="preserve">20% выкупной суммы крестьянин должен был самостоятельно выплатить помещику единовременно. 80% давало государство в долгосрочный кредит под 6% годовых на 49 лет  (с </w:t>
      </w:r>
      <w:smartTag w:uri="urn:schemas-microsoft-com:office:smarttags" w:element="metricconverter">
        <w:smartTagPr>
          <w:attr w:name="ProductID" w:val="1905 г"/>
        </w:smartTagPr>
        <w:r w:rsidRPr="001D57D8">
          <w:rPr>
            <w:rFonts w:ascii="Times New Roman" w:hAnsi="Times New Roman" w:cs="Times New Roman"/>
            <w:sz w:val="24"/>
          </w:rPr>
          <w:t>1905 г</w:t>
        </w:r>
      </w:smartTag>
      <w:r w:rsidRPr="001D57D8">
        <w:rPr>
          <w:rFonts w:ascii="Times New Roman" w:hAnsi="Times New Roman" w:cs="Times New Roman"/>
          <w:sz w:val="24"/>
        </w:rPr>
        <w:t>. это условие было отменено).</w:t>
      </w:r>
    </w:p>
    <w:p w:rsidR="001D57D8" w:rsidRPr="001D57D8" w:rsidRDefault="001D57D8" w:rsidP="00D51341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1D57D8">
        <w:rPr>
          <w:rFonts w:ascii="Times New Roman" w:hAnsi="Times New Roman" w:cs="Times New Roman"/>
          <w:sz w:val="24"/>
        </w:rPr>
        <w:t>Выкуп грабительский: цена земли 650 млн. руб., выкуп был установлен в 900 млн. руб., реальные выкупные платежи составляли 2 млрд. руб.</w:t>
      </w:r>
    </w:p>
    <w:p w:rsidR="001D57D8" w:rsidRPr="001D57D8" w:rsidRDefault="001D57D8" w:rsidP="00D51341">
      <w:pPr>
        <w:spacing w:after="0"/>
        <w:jc w:val="both"/>
        <w:rPr>
          <w:rFonts w:ascii="Times New Roman" w:hAnsi="Times New Roman" w:cs="Times New Roman"/>
          <w:sz w:val="24"/>
        </w:rPr>
      </w:pPr>
      <w:r w:rsidRPr="001D57D8">
        <w:rPr>
          <w:rFonts w:ascii="Times New Roman" w:hAnsi="Times New Roman" w:cs="Times New Roman"/>
          <w:sz w:val="24"/>
        </w:rPr>
        <w:tab/>
        <w:t>Крестьяне в течение 9 лет (до 1870) не могли отказаться от надела и покинуть сельскую общину.</w:t>
      </w:r>
    </w:p>
    <w:p w:rsidR="001D57D8" w:rsidRPr="001D57D8" w:rsidRDefault="001D57D8" w:rsidP="00D51341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1D57D8">
        <w:rPr>
          <w:rFonts w:ascii="Times New Roman" w:hAnsi="Times New Roman" w:cs="Times New Roman"/>
          <w:sz w:val="24"/>
        </w:rPr>
        <w:tab/>
        <w:t xml:space="preserve">Закон предусматривал уменьшение  крестьянского надела в пользу помещика, если надел превышал норму в данной местности - </w:t>
      </w:r>
      <w:r w:rsidRPr="001D57D8">
        <w:rPr>
          <w:rFonts w:ascii="Times New Roman" w:hAnsi="Times New Roman" w:cs="Times New Roman"/>
          <w:i/>
          <w:sz w:val="24"/>
        </w:rPr>
        <w:t>отрезки</w:t>
      </w:r>
      <w:r w:rsidRPr="001D57D8">
        <w:rPr>
          <w:rFonts w:ascii="Times New Roman" w:hAnsi="Times New Roman" w:cs="Times New Roman"/>
          <w:sz w:val="24"/>
        </w:rPr>
        <w:t xml:space="preserve">. В чернозёмной полосе оказалось отрезанными от 26 до 40% земли, в нечернозёмной – до 10%.  </w:t>
      </w:r>
    </w:p>
    <w:p w:rsidR="001D57D8" w:rsidRDefault="001D57D8" w:rsidP="00D51341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1D57D8">
        <w:rPr>
          <w:rFonts w:ascii="Times New Roman" w:hAnsi="Times New Roman" w:cs="Times New Roman"/>
          <w:sz w:val="24"/>
        </w:rPr>
        <w:t>Реформа не затронула организацию общины, которая сохранила порядок землеп</w:t>
      </w:r>
      <w:r w:rsidR="00FD20CC">
        <w:rPr>
          <w:rFonts w:ascii="Times New Roman" w:hAnsi="Times New Roman" w:cs="Times New Roman"/>
          <w:sz w:val="24"/>
        </w:rPr>
        <w:t>ользования и круговую поруку.</w:t>
      </w:r>
    </w:p>
    <w:p w:rsidR="001D57D8" w:rsidRDefault="001D57D8" w:rsidP="00D51341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1D57D8" w:rsidRDefault="001D57D8" w:rsidP="00D51341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Приложение</w:t>
      </w:r>
      <w:r w:rsidR="008C0943">
        <w:rPr>
          <w:rFonts w:ascii="Times New Roman" w:hAnsi="Times New Roman" w:cs="Times New Roman"/>
          <w:sz w:val="24"/>
        </w:rPr>
        <w:t xml:space="preserve"> 2</w:t>
      </w:r>
    </w:p>
    <w:p w:rsidR="001D57D8" w:rsidRDefault="001D57D8" w:rsidP="00D51341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1D57D8" w:rsidRDefault="001D57D8" w:rsidP="00D51341">
      <w:pPr>
        <w:spacing w:after="0"/>
        <w:jc w:val="both"/>
        <w:rPr>
          <w:rFonts w:ascii="Times New Roman" w:hAnsi="Times New Roman" w:cs="Times New Roman"/>
          <w:sz w:val="24"/>
        </w:rPr>
      </w:pPr>
      <w:r w:rsidRPr="001D57D8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085663"/>
            <wp:effectExtent l="0" t="0" r="3175" b="0"/>
            <wp:docPr id="4" name="Рисунок 4" descr="C:\Users\elvin\Desktop\рмо\29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vin\Desktop\рмо\29_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5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7D8" w:rsidRDefault="001D57D8" w:rsidP="00D5134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7658" w:rsidRDefault="000B7658" w:rsidP="00D5134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7658" w:rsidRDefault="000B7658" w:rsidP="00D5134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7658" w:rsidRDefault="000B7658" w:rsidP="00D5134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D57D8" w:rsidRDefault="001D57D8" w:rsidP="00D51341">
      <w:pPr>
        <w:spacing w:after="0"/>
        <w:jc w:val="both"/>
        <w:rPr>
          <w:rFonts w:ascii="Times New Roman" w:hAnsi="Times New Roman" w:cs="Times New Roman"/>
          <w:sz w:val="24"/>
        </w:rPr>
      </w:pPr>
      <w:r w:rsidRPr="001D57D8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3530989"/>
            <wp:effectExtent l="0" t="0" r="3175" b="0"/>
            <wp:docPr id="5" name="Рисунок 5" descr="C:\Users\elvin\Desktop\рмо\55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vin\Desktop\рмо\55_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658" w:rsidRDefault="000B7658" w:rsidP="00D5134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7658" w:rsidRDefault="000B7658" w:rsidP="00D51341">
      <w:pPr>
        <w:spacing w:after="0"/>
        <w:jc w:val="both"/>
        <w:rPr>
          <w:rFonts w:ascii="Times New Roman" w:hAnsi="Times New Roman" w:cs="Times New Roman"/>
          <w:sz w:val="24"/>
        </w:rPr>
      </w:pPr>
      <w:r w:rsidRPr="000B7658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240615"/>
            <wp:effectExtent l="0" t="0" r="3175" b="7620"/>
            <wp:docPr id="8" name="Рисунок 8" descr="C:\Users\elvin\Desktop\рмо\dames-paysan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lvin\Desktop\рмо\dames-paysann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658" w:rsidRDefault="000B7658" w:rsidP="00D5134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7658" w:rsidRDefault="000B7658" w:rsidP="00D5134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7658" w:rsidRDefault="000B7658" w:rsidP="00D5134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7658" w:rsidRDefault="000B7658" w:rsidP="00D5134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7658" w:rsidRDefault="000B7658" w:rsidP="00D51341">
      <w:pPr>
        <w:spacing w:after="0"/>
        <w:jc w:val="both"/>
        <w:rPr>
          <w:rFonts w:ascii="Times New Roman" w:hAnsi="Times New Roman" w:cs="Times New Roman"/>
          <w:sz w:val="24"/>
        </w:rPr>
      </w:pPr>
      <w:r w:rsidRPr="000B7658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3738507"/>
            <wp:effectExtent l="0" t="0" r="3175" b="0"/>
            <wp:docPr id="9" name="Рисунок 9" descr="C:\Users\elvin\Desktop\рмо\krovavaya-pomeshhica-saltychixa-9-zhutkix-istoricheskix-faktov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lvin\Desktop\рмо\krovavaya-pomeshhica-saltychixa-9-zhutkix-istoricheskix-faktov-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658" w:rsidRDefault="000B7658" w:rsidP="00D5134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7658" w:rsidRDefault="000B7658" w:rsidP="00D5134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7658" w:rsidRDefault="000B7658" w:rsidP="00D51341">
      <w:pPr>
        <w:spacing w:after="0"/>
        <w:jc w:val="both"/>
        <w:rPr>
          <w:rFonts w:ascii="Times New Roman" w:hAnsi="Times New Roman" w:cs="Times New Roman"/>
          <w:sz w:val="24"/>
        </w:rPr>
      </w:pPr>
      <w:r w:rsidRPr="000B7658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5007778"/>
            <wp:effectExtent l="0" t="0" r="3175" b="2540"/>
            <wp:docPr id="10" name="Рисунок 10" descr="C:\Users\elvin\Desktop\рмо\RIAN_2924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lvin\Desktop\рмо\RIAN_292437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0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7D8" w:rsidRDefault="001D57D8" w:rsidP="00D51341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1D57D8" w:rsidRDefault="001D57D8" w:rsidP="00D51341">
      <w:pPr>
        <w:spacing w:after="0"/>
        <w:jc w:val="both"/>
        <w:rPr>
          <w:rFonts w:ascii="Times New Roman" w:hAnsi="Times New Roman" w:cs="Times New Roman"/>
          <w:sz w:val="24"/>
        </w:rPr>
      </w:pPr>
      <w:r w:rsidRPr="001D57D8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730240" cy="3718560"/>
            <wp:effectExtent l="0" t="0" r="3810" b="0"/>
            <wp:docPr id="3" name="Рисунок 3" descr="C:\Users\elvin\Desktop\рмо\0a0cf49b-8486-4ad4-8d4e-07497669db6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vin\Desktop\рмо\0a0cf49b-8486-4ad4-8d4e-07497669db6a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10" cy="374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7D8" w:rsidRDefault="001D57D8" w:rsidP="00D5134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D57D8" w:rsidRDefault="001D57D8" w:rsidP="00D5134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D57D8" w:rsidRPr="001D57D8" w:rsidRDefault="001D57D8" w:rsidP="00D5134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D57D8" w:rsidRDefault="001D57D8" w:rsidP="00D51341">
      <w:pPr>
        <w:jc w:val="both"/>
        <w:rPr>
          <w:sz w:val="28"/>
          <w:szCs w:val="28"/>
        </w:rPr>
      </w:pPr>
      <w:r w:rsidRPr="001D57D8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894231"/>
            <wp:effectExtent l="0" t="0" r="3175" b="0"/>
            <wp:docPr id="1" name="Рисунок 1" descr="C:\Users\elvin\Desktop\рмо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vin\Desktop\рмо\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1CC" w:rsidRDefault="00F041CC" w:rsidP="00D51341">
      <w:pPr>
        <w:jc w:val="both"/>
        <w:rPr>
          <w:sz w:val="28"/>
          <w:szCs w:val="28"/>
        </w:rPr>
      </w:pPr>
    </w:p>
    <w:p w:rsidR="00F041CC" w:rsidRPr="008C0940" w:rsidRDefault="00F041CC" w:rsidP="00D51341">
      <w:pPr>
        <w:jc w:val="both"/>
        <w:rPr>
          <w:sz w:val="28"/>
          <w:szCs w:val="28"/>
        </w:rPr>
      </w:pPr>
      <w:r w:rsidRPr="00F041CC">
        <w:rPr>
          <w:noProof/>
          <w:sz w:val="28"/>
          <w:szCs w:val="28"/>
          <w:lang w:eastAsia="ru-RU"/>
        </w:rPr>
        <w:drawing>
          <wp:inline distT="0" distB="0" distL="0" distR="0">
            <wp:extent cx="5940213" cy="4008120"/>
            <wp:effectExtent l="0" t="0" r="3810" b="0"/>
            <wp:docPr id="16" name="Рисунок 16" descr="C:\Users\elvin\Downloads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elvin\Downloads\maxresdefault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085" cy="40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7D8" w:rsidRDefault="000B7658" w:rsidP="00D51341">
      <w:pPr>
        <w:jc w:val="both"/>
      </w:pPr>
      <w:r w:rsidRPr="000B7658">
        <w:rPr>
          <w:noProof/>
          <w:lang w:eastAsia="ru-RU"/>
        </w:rPr>
        <w:lastRenderedPageBreak/>
        <w:drawing>
          <wp:inline distT="0" distB="0" distL="0" distR="0">
            <wp:extent cx="5940425" cy="4028174"/>
            <wp:effectExtent l="0" t="0" r="3175" b="0"/>
            <wp:docPr id="6" name="Рисунок 6" descr="C:\Users\elvin\Desktop\рмо\65_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vin\Desktop\рмо\65_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658" w:rsidRDefault="000B7658" w:rsidP="00D51341">
      <w:pPr>
        <w:jc w:val="both"/>
      </w:pPr>
    </w:p>
    <w:p w:rsidR="000B7658" w:rsidRDefault="000B7658" w:rsidP="00D51341">
      <w:pPr>
        <w:jc w:val="both"/>
      </w:pPr>
    </w:p>
    <w:p w:rsidR="000B7658" w:rsidRDefault="000B7658" w:rsidP="00D51341">
      <w:pPr>
        <w:jc w:val="both"/>
      </w:pPr>
      <w:r w:rsidRPr="000B7658">
        <w:rPr>
          <w:noProof/>
          <w:lang w:eastAsia="ru-RU"/>
        </w:rPr>
        <w:drawing>
          <wp:inline distT="0" distB="0" distL="0" distR="0">
            <wp:extent cx="5940425" cy="4375888"/>
            <wp:effectExtent l="0" t="0" r="3175" b="5715"/>
            <wp:docPr id="7" name="Рисунок 7" descr="C:\Users\elvin\Desktop\рмо\b4dd98ba83355dbe86ce204dc928d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vin\Desktop\рмо\b4dd98ba83355dbe86ce204dc928d38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658" w:rsidRDefault="000B7658" w:rsidP="00D51341">
      <w:pPr>
        <w:jc w:val="both"/>
      </w:pPr>
      <w:r w:rsidRPr="000B7658">
        <w:rPr>
          <w:noProof/>
          <w:lang w:eastAsia="ru-RU"/>
        </w:rPr>
        <w:lastRenderedPageBreak/>
        <w:drawing>
          <wp:inline distT="0" distB="0" distL="0" distR="0">
            <wp:extent cx="5940425" cy="3578178"/>
            <wp:effectExtent l="0" t="0" r="3175" b="3810"/>
            <wp:docPr id="11" name="Рисунок 11" descr="C:\Users\elvin\Desktop\рмо\krestyane-g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lvin\Desktop\рмо\krestyane-gl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966" w:rsidRDefault="00B93966" w:rsidP="00D51341">
      <w:pPr>
        <w:jc w:val="both"/>
      </w:pPr>
    </w:p>
    <w:sectPr w:rsidR="00B93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C46" w:rsidRDefault="00341C46" w:rsidP="001D57D8">
      <w:pPr>
        <w:spacing w:after="0" w:line="240" w:lineRule="auto"/>
      </w:pPr>
      <w:r>
        <w:separator/>
      </w:r>
    </w:p>
  </w:endnote>
  <w:endnote w:type="continuationSeparator" w:id="0">
    <w:p w:rsidR="00341C46" w:rsidRDefault="00341C46" w:rsidP="001D5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C46" w:rsidRDefault="00341C46" w:rsidP="001D57D8">
      <w:pPr>
        <w:spacing w:after="0" w:line="240" w:lineRule="auto"/>
      </w:pPr>
      <w:r>
        <w:separator/>
      </w:r>
    </w:p>
  </w:footnote>
  <w:footnote w:type="continuationSeparator" w:id="0">
    <w:p w:rsidR="00341C46" w:rsidRDefault="00341C46" w:rsidP="001D5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D27EB"/>
    <w:multiLevelType w:val="hybridMultilevel"/>
    <w:tmpl w:val="35BE464C"/>
    <w:lvl w:ilvl="0" w:tplc="1752EC14">
      <w:start w:val="1"/>
      <w:numFmt w:val="bullet"/>
      <w:lvlText w:val=""/>
      <w:lvlJc w:val="left"/>
      <w:pPr>
        <w:tabs>
          <w:tab w:val="num" w:pos="227"/>
        </w:tabs>
        <w:ind w:left="170" w:hanging="17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A89"/>
    <w:rsid w:val="000B7658"/>
    <w:rsid w:val="001D57D8"/>
    <w:rsid w:val="002B1819"/>
    <w:rsid w:val="00341C46"/>
    <w:rsid w:val="00351C6A"/>
    <w:rsid w:val="00421A89"/>
    <w:rsid w:val="00611678"/>
    <w:rsid w:val="008C0943"/>
    <w:rsid w:val="00B35575"/>
    <w:rsid w:val="00B93966"/>
    <w:rsid w:val="00CE4E64"/>
    <w:rsid w:val="00D0412C"/>
    <w:rsid w:val="00D51341"/>
    <w:rsid w:val="00DD3C25"/>
    <w:rsid w:val="00F041CC"/>
    <w:rsid w:val="00FD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9E8B8-D8E8-4088-BA89-6298B057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5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57D8"/>
  </w:style>
  <w:style w:type="paragraph" w:styleId="a5">
    <w:name w:val="footer"/>
    <w:basedOn w:val="a"/>
    <w:link w:val="a6"/>
    <w:uiPriority w:val="99"/>
    <w:unhideWhenUsed/>
    <w:rsid w:val="001D5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5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elvina.kadyrova99@yandex.ru</dc:creator>
  <cp:keywords/>
  <dc:description/>
  <cp:lastModifiedBy>ПК-2</cp:lastModifiedBy>
  <cp:revision>2</cp:revision>
  <dcterms:created xsi:type="dcterms:W3CDTF">2023-01-30T12:19:00Z</dcterms:created>
  <dcterms:modified xsi:type="dcterms:W3CDTF">2023-01-30T12:19:00Z</dcterms:modified>
</cp:coreProperties>
</file>