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20" w:rsidRPr="00495F8A" w:rsidRDefault="00E15B20" w:rsidP="00E15B20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 w:rsidRPr="00495F8A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МУНИЦИПАЛЬНОЕ БЮДЖЕТНОЕ ОБЩЕОБРАЗОВАТЕЛЬНО УЧРЕЖДЕНИЕ</w:t>
      </w:r>
    </w:p>
    <w:p w:rsidR="006A0EC6" w:rsidRPr="00495F8A" w:rsidRDefault="00E15B20" w:rsidP="006A0EC6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 w:rsidRPr="00495F8A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«</w:t>
      </w:r>
      <w:r w:rsidR="006A0EC6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»</w:t>
      </w:r>
    </w:p>
    <w:p w:rsidR="00E15B20" w:rsidRPr="00495F8A" w:rsidRDefault="00E15B20" w:rsidP="00E15B20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 w:rsidRPr="00495F8A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РЕСПУБЛИКИ КРЫМ</w:t>
      </w:r>
    </w:p>
    <w:p w:rsidR="00E15B20" w:rsidRPr="00495F8A" w:rsidRDefault="00E15B20" w:rsidP="00E15B20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</w:p>
    <w:tbl>
      <w:tblPr>
        <w:tblpPr w:leftFromText="180" w:rightFromText="180" w:vertAnchor="text" w:horzAnchor="margin" w:tblpXSpec="center" w:tblpY="237"/>
        <w:tblW w:w="10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3969"/>
        <w:gridCol w:w="3260"/>
      </w:tblGrid>
      <w:tr w:rsidR="00E15B20" w:rsidRPr="00495F8A" w:rsidTr="00E15B20">
        <w:trPr>
          <w:trHeight w:val="2087"/>
        </w:trPr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15B20" w:rsidRPr="00495F8A" w:rsidRDefault="00D47EFB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D47EFB" w:rsidRDefault="00D47EFB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заседании ШМО</w:t>
            </w:r>
          </w:p>
          <w:p w:rsidR="00E15B20" w:rsidRPr="00495F8A" w:rsidRDefault="00E15B20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E15B20" w:rsidRPr="00495F8A" w:rsidRDefault="00E15B20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 Протокол № </w:t>
            </w:r>
            <w:r w:rsidR="00D47EFB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:rsidR="00E15B20" w:rsidRPr="00495F8A" w:rsidRDefault="00E15B20" w:rsidP="00317FD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от «</w:t>
            </w:r>
            <w:r w:rsidR="00317FD1">
              <w:rPr>
                <w:rFonts w:ascii="Times New Roman" w:hAnsi="Times New Roman"/>
                <w:sz w:val="24"/>
                <w:szCs w:val="24"/>
                <w:lang w:eastAsia="ru-RU"/>
              </w:rPr>
              <w:t>______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» августа 202</w:t>
            </w:r>
            <w:r w:rsidR="00317F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15B20" w:rsidRPr="00495F8A" w:rsidRDefault="00D47EFB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E15B20" w:rsidRPr="00495F8A" w:rsidRDefault="00E15B20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 УВР</w:t>
            </w:r>
          </w:p>
          <w:p w:rsidR="00E15B20" w:rsidRPr="00495F8A" w:rsidRDefault="006A0EC6" w:rsidP="006A0E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____________</w:t>
            </w:r>
            <w:r w:rsidR="00E15B20"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317FD1">
              <w:rPr>
                <w:rFonts w:ascii="Times New Roman" w:hAnsi="Times New Roman"/>
                <w:sz w:val="24"/>
                <w:szCs w:val="24"/>
                <w:lang w:eastAsia="ru-RU"/>
              </w:rPr>
              <w:t>______</w:t>
            </w:r>
            <w:r w:rsidR="00E15B20"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» августа 202</w:t>
            </w:r>
            <w:r w:rsidR="00317F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15B20"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15B20" w:rsidRPr="00495F8A" w:rsidRDefault="00E15B20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УТВЕРЖД</w:t>
            </w:r>
            <w:r w:rsidR="00D47EFB">
              <w:rPr>
                <w:rFonts w:ascii="Times New Roman" w:hAnsi="Times New Roman"/>
                <w:sz w:val="24"/>
                <w:szCs w:val="24"/>
                <w:lang w:eastAsia="ru-RU"/>
              </w:rPr>
              <w:t>ЕНО</w:t>
            </w:r>
          </w:p>
          <w:p w:rsidR="00E15B20" w:rsidRPr="00495F8A" w:rsidRDefault="00E15B20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E15B20" w:rsidRPr="00495F8A" w:rsidRDefault="00E15B20" w:rsidP="00E15B2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E15B20" w:rsidRPr="00317FD1" w:rsidRDefault="00E15B20" w:rsidP="00E15B20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 № </w:t>
            </w:r>
            <w:r w:rsidR="00317FD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</w:p>
          <w:p w:rsidR="00E15B20" w:rsidRPr="00495F8A" w:rsidRDefault="00E15B20" w:rsidP="00317FD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317FD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317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августа 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317F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 </w:t>
            </w:r>
          </w:p>
        </w:tc>
      </w:tr>
    </w:tbl>
    <w:p w:rsidR="008476E2" w:rsidRDefault="008476E2" w:rsidP="008476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15B20" w:rsidRDefault="00E15B20" w:rsidP="008476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31CF8" w:rsidRDefault="00831CF8" w:rsidP="008476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31CF8" w:rsidRPr="00D56105" w:rsidRDefault="00831CF8" w:rsidP="008476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476E2" w:rsidRPr="00D56105" w:rsidRDefault="00D47EFB" w:rsidP="008476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5610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РАБОЧАЯ ПРОГРАММА </w:t>
      </w:r>
    </w:p>
    <w:p w:rsidR="00E562B1" w:rsidRPr="00D56105" w:rsidRDefault="00D47EFB" w:rsidP="00FE02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="00E562B1" w:rsidRPr="00D56105"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  <w:t>зобразительно</w:t>
      </w:r>
      <w:r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  <w:t>е</w:t>
      </w:r>
      <w:r w:rsidR="00E562B1" w:rsidRPr="00D56105"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  <w:t xml:space="preserve"> искусств</w:t>
      </w:r>
      <w:r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  <w:t>о</w:t>
      </w:r>
      <w:r w:rsidR="008476E2" w:rsidRPr="00D56105"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  <w:t xml:space="preserve"> </w:t>
      </w:r>
    </w:p>
    <w:p w:rsidR="008476E2" w:rsidRPr="00D56105" w:rsidRDefault="008476E2" w:rsidP="00FE02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</w:pPr>
      <w:r w:rsidRPr="00D56105">
        <w:rPr>
          <w:rFonts w:ascii="Times New Roman" w:hAnsi="Times New Roman"/>
          <w:b/>
          <w:color w:val="000000" w:themeColor="text1"/>
          <w:spacing w:val="5"/>
          <w:sz w:val="28"/>
          <w:szCs w:val="28"/>
        </w:rPr>
        <w:t>6 класс</w:t>
      </w:r>
    </w:p>
    <w:p w:rsidR="00FE0270" w:rsidRPr="00D56105" w:rsidRDefault="00FE0270" w:rsidP="00FE027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"/>
          <w:sz w:val="24"/>
          <w:szCs w:val="24"/>
        </w:rPr>
      </w:pPr>
    </w:p>
    <w:p w:rsidR="00FE0270" w:rsidRPr="00D56105" w:rsidRDefault="00FE0270" w:rsidP="00FE027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562B1" w:rsidRPr="00D56105" w:rsidRDefault="00D47EFB" w:rsidP="00FE02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56105">
        <w:rPr>
          <w:rFonts w:ascii="Times New Roman" w:hAnsi="Times New Roman"/>
          <w:color w:val="000000" w:themeColor="text1"/>
          <w:sz w:val="24"/>
          <w:szCs w:val="24"/>
        </w:rPr>
        <w:t xml:space="preserve">УЧИТЕЛЬ                     </w:t>
      </w:r>
    </w:p>
    <w:p w:rsidR="00FE0270" w:rsidRPr="00D56105" w:rsidRDefault="00FE0270" w:rsidP="00FE02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476E2" w:rsidRPr="00D56105" w:rsidRDefault="00D47EFB" w:rsidP="008476E2">
      <w:pPr>
        <w:spacing w:after="173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D56105">
        <w:rPr>
          <w:rFonts w:ascii="Times New Roman" w:hAnsi="Times New Roman"/>
          <w:color w:val="000000" w:themeColor="text1"/>
          <w:sz w:val="24"/>
          <w:szCs w:val="24"/>
        </w:rPr>
        <w:t xml:space="preserve">КАТЕГОРИЯ                   </w:t>
      </w:r>
      <w:r w:rsidRPr="00D561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КОЛИЧЕСТВО ЧАСОВ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:  </w:t>
      </w:r>
      <w:r w:rsidRPr="00D561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 неделю </w:t>
      </w:r>
      <w:r w:rsidR="008476E2" w:rsidRPr="00D561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 час</w:t>
      </w:r>
    </w:p>
    <w:p w:rsidR="008476E2" w:rsidRPr="00D56105" w:rsidRDefault="00D47EFB" w:rsidP="008476E2">
      <w:pPr>
        <w:spacing w:after="173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561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ВСЕГО ЗА УЧЕБНЫЙ ГОД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: </w:t>
      </w:r>
      <w:r w:rsidRPr="00D561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8476E2" w:rsidRPr="00D561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34 часа</w:t>
      </w:r>
    </w:p>
    <w:p w:rsidR="008476E2" w:rsidRPr="00D47EFB" w:rsidRDefault="00D47EFB" w:rsidP="008476E2">
      <w:pPr>
        <w:spacing w:after="173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5610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КЛАСС </w:t>
      </w:r>
      <w:r w:rsidR="008476E2" w:rsidRPr="00D5610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476E2" w:rsidRPr="00D47E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</w:t>
      </w:r>
    </w:p>
    <w:p w:rsidR="00D47EFB" w:rsidRPr="00D47EFB" w:rsidRDefault="00D47EFB" w:rsidP="00D47EFB">
      <w:pPr>
        <w:rPr>
          <w:rFonts w:ascii="Times New Roman" w:eastAsia="Arial Unicode MS" w:hAnsi="Times New Roman"/>
          <w:sz w:val="24"/>
          <w:szCs w:val="24"/>
          <w:lang w:eastAsia="ru-RU"/>
        </w:rPr>
      </w:pPr>
      <w:r w:rsidRPr="00D47EFB">
        <w:rPr>
          <w:rFonts w:ascii="Times New Roman" w:eastAsia="Arial Unicode MS" w:hAnsi="Times New Roman"/>
          <w:sz w:val="24"/>
          <w:szCs w:val="24"/>
          <w:lang w:eastAsia="ru-RU"/>
        </w:rPr>
        <w:t xml:space="preserve">УРОВЕНЬ ОБЩЕГО ОБРАЗОВАНИЯ: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  </w:t>
      </w:r>
      <w:r w:rsidRPr="00D5610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основное общее</w:t>
      </w:r>
      <w:r w:rsidRPr="00D47EFB">
        <w:rPr>
          <w:rFonts w:ascii="Times New Roman" w:eastAsia="Arial Unicode MS" w:hAnsi="Times New Roman"/>
          <w:sz w:val="24"/>
          <w:szCs w:val="24"/>
          <w:lang w:eastAsia="ru-RU"/>
        </w:rPr>
        <w:t xml:space="preserve"> образование</w:t>
      </w:r>
    </w:p>
    <w:p w:rsidR="00D47EFB" w:rsidRPr="00D47EFB" w:rsidRDefault="00D47EFB" w:rsidP="00D47EFB">
      <w:pPr>
        <w:rPr>
          <w:rFonts w:ascii="Times New Roman" w:eastAsia="Arial Unicode MS" w:hAnsi="Times New Roman"/>
          <w:sz w:val="24"/>
          <w:szCs w:val="24"/>
          <w:lang w:eastAsia="ru-RU"/>
        </w:rPr>
      </w:pPr>
      <w:r w:rsidRPr="00D47EFB">
        <w:rPr>
          <w:rFonts w:ascii="Times New Roman" w:eastAsia="Arial Unicode MS" w:hAnsi="Times New Roman"/>
          <w:sz w:val="24"/>
          <w:szCs w:val="24"/>
          <w:lang w:eastAsia="ru-RU"/>
        </w:rPr>
        <w:t>СРОК РЕАЛИЗАЦИИ ПРОГРАММЫ, УЧЕБНЫЙ ГОД:  2023-2024</w:t>
      </w:r>
    </w:p>
    <w:p w:rsidR="00A3013A" w:rsidRDefault="00A3013A" w:rsidP="008476E2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301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СОСТАВЛЕНА в соответствии с Федеральным государственным образовательным стандартом основного общего образования (ФГОС ООО), утвержденный Приказом Минпросвещения от 31.05.2021 № 287 (с изменениями от 08.11.2022 № 955). — 5-7 классы и  авторской  программой «Изобразительное искусст</w:t>
      </w:r>
      <w:r w:rsidR="006A0E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5-8 классы» Б.М. Неменский..</w:t>
      </w:r>
      <w:r w:rsidRPr="00A301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разработана под руководством и ред. народного художника России, академика РАО  Б.М.Неменского,   М.: Просвещение, 2020г</w:t>
      </w:r>
    </w:p>
    <w:p w:rsidR="00AA23CE" w:rsidRPr="00D56105" w:rsidRDefault="00AA23CE" w:rsidP="00AA23CE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11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D56105">
        <w:rPr>
          <w:rFonts w:ascii="Times New Roman" w:hAnsi="Times New Roman"/>
          <w:color w:val="000000" w:themeColor="text1"/>
          <w:sz w:val="24"/>
          <w:szCs w:val="24"/>
        </w:rPr>
        <w:t xml:space="preserve">Учебник: </w:t>
      </w:r>
      <w:r w:rsidR="00222724" w:rsidRPr="00D56105">
        <w:rPr>
          <w:rFonts w:ascii="Times New Roman" w:hAnsi="Times New Roman"/>
          <w:color w:val="000000" w:themeColor="text1"/>
          <w:sz w:val="24"/>
          <w:szCs w:val="24"/>
        </w:rPr>
        <w:t xml:space="preserve"> Неменская Л.А.</w:t>
      </w:r>
      <w:r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Изобразительное искусство</w:t>
      </w:r>
      <w:r w:rsidR="00222724"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: ис</w:t>
      </w:r>
      <w:r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кусств</w:t>
      </w:r>
      <w:r w:rsidR="00222724"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 в жизни человека. 6</w:t>
      </w:r>
      <w:r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класс</w:t>
      </w:r>
      <w:r w:rsidR="00222724"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: учебник для общеобразоват</w:t>
      </w:r>
      <w:r w:rsidR="00263BC5"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ельных </w:t>
      </w:r>
      <w:r w:rsidR="00222724"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учреждений</w:t>
      </w:r>
      <w:r w:rsidR="00263BC5"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 /Л.А.Неменская</w:t>
      </w:r>
      <w:r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/ под ред. Б.М.Неменского. – М.: Просвещение, 20</w:t>
      </w:r>
      <w:r w:rsidR="004B144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20</w:t>
      </w:r>
      <w:r w:rsidR="00263BC5" w:rsidRPr="00D5610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 – 176 с; ил.</w:t>
      </w:r>
    </w:p>
    <w:p w:rsidR="00C82B4C" w:rsidRDefault="00C82B4C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82B4C" w:rsidRDefault="00C82B4C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82B4C" w:rsidRDefault="00C82B4C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47EFB" w:rsidRDefault="00D47EFB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A23CE" w:rsidRPr="00D56105" w:rsidRDefault="006A0EC6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с.</w:t>
      </w:r>
    </w:p>
    <w:p w:rsidR="005F5B84" w:rsidRDefault="00AA23CE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6105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E0BAE" w:rsidRPr="00D5610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31CF8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6A0EC6" w:rsidRDefault="006A0EC6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EC6" w:rsidRDefault="006A0EC6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EC6" w:rsidRDefault="006A0EC6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EC6" w:rsidRPr="00D56105" w:rsidRDefault="006A0EC6" w:rsidP="00E0330A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030A" w:rsidRPr="0034030A" w:rsidRDefault="006A0EC6" w:rsidP="00340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34030A" w:rsidRPr="003403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br/>
        <w:t>Программа основного общего образования по изобразительному искусству составлена ​​на основе требований к освоению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 w:rsidRPr="003403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Основная цель изобразительного развития искусства –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Эффект искусства имеет интегративный характер и включает в себя основы разных видов визуально-пространственных искусств: живописи, графики, скульптуры, дизайна, текстуры, народного и декоративно-прикладного искусства, фотографий, функций художественного изображения в зрелищных и экранных искусствах. Важнейшими задачами программы по изобразительному искусству являются активные отношения к традициям культуры как смысловой, эстетической и личностно-исторической ценности, воспитание гражданственности и патриотизма, демократии и бережного отношения к истории культуры России, выраженной в ее архитектуре, изобразительном искусстве, в национальных образах предметно-материальной и пространственной среде, в целях красоты человека.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Программа по изобразительному искусству направлена ​​на развитие личности обучающегося, его активной учебно-познавательной деятельности, творческого развития и формирования к саморазвитию и непрерывному образованию.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Программа по изобразительному искусству ориентирована на психовозрастные особенности развития учащихся 11–15 лет.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Целью изучения изобразительного искусства</w:t>
      </w: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изображений в зрелищных и экранных искусствах (вариативно).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Задачами изобразительного искусства являются: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условий, представленных на месте, и обоснования художественной деятельности в жизни общества;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средства у обучающихся, представленных в отечественной и мировой художественной культуре во всем многообразии ее видов;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позволяет обучающимся развивать навыки эстетического видения и преобразования мира;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фотографий, работ в синтетических искусствах. (театр и кино) (вариативно);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сохранение пространственного мышления и аналитических визуальных способностей;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развитие наблюдательности, ассоциативного мышления и творческого мышления;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воспитание культуры и любви к культурному наследию России через освоение отечественной художественной культуры;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Развитие художника в общении с произведениями изобразительного искусства, сохраняет активное отношение к традициям художественной культуры как смысловой, эстетической и личностно-старинной ценности.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‌ </w:t>
      </w:r>
      <w:r w:rsidRPr="0034030A">
        <w:rPr>
          <w:rFonts w:ascii="Times New Roman" w:eastAsia="Times New Roman" w:hAnsi="Times New Roman"/>
          <w:b/>
          <w:sz w:val="24"/>
          <w:szCs w:val="24"/>
          <w:lang w:eastAsia="ru-RU"/>
        </w:rPr>
        <w:t>Общее число часов</w:t>
      </w: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изучения изобразительного искусства, – 102: в 5 классе – 34 часа (1 час в неделю), в 6 часовом классе – 34 часа (1 час в неделю), в 7 классе – 34 часа (1 час в неделю). 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Содержание программы по изобразительному искусству на уровне базового общего образования структурировано по 4 модулям (3 инвариантных и 1 вариативный). Инвариантные модули реализуются последовательно в 5, 6 и 7 классах. Содержание вариативного модуля может быть дополнительно реализовано инвариантным в одном или нескольких классах или во внеурочной деятельности.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№1 «Декоративно-прикладное и народное искусство» (5 класс)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№2 «Живопись, графика, скульптура» (6 класс)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№3 «Архитектура и дизайн» (7 класс)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sz w:val="24"/>
          <w:szCs w:val="24"/>
          <w:lang w:eastAsia="ru-RU"/>
        </w:rPr>
        <w:t>Каждая модульная программа по изобразительному искусству обладает содержательной целостностью и организована в соответствии с принципом углубления знаний по ведению темы и усложнения умений обучающихся. По итогам изучения определены психологические возрастные особенности обучающихся, принцип системности обучения и опыта педагогической работы.</w:t>
      </w:r>
    </w:p>
    <w:p w:rsid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34030A" w:rsidRPr="0034030A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34030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b/>
          <w:color w:val="000000" w:themeColor="text1"/>
          <w:sz w:val="24"/>
          <w:szCs w:val="24"/>
        </w:rPr>
        <w:t>6 КЛАСС</w:t>
      </w:r>
    </w:p>
    <w:p w:rsid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b/>
          <w:color w:val="000000" w:themeColor="text1"/>
          <w:sz w:val="24"/>
          <w:szCs w:val="24"/>
        </w:rPr>
        <w:t>Модуль № 2 «Живопись, графика, скульптура».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Общие сведения о видах искусства.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Пространственные и временные виды искусства.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Основные виды живописи, графики и скульптуры. Художник и зритель: зрительские навыки, знания и творчество.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Язык изобразительного искусства и его выразительные средства.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Художественные материалы для живописи, графики и скульптуры с их необычными свойствами.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Рисунок – основа изобразительного искусства и мастерства художника.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Виды рисунка: зарисовка, набросок, учебный рисунок и творческий рисунок.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Навыки размещения рисунка на листе, выбор формы.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Начальные навыки рисунка с натуры. Зарисовка простых предметов.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Линейные графические рисунки и наброски. Тональные и тональные отношения: тёмное – светлое.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Ритм и ритмическая организация плоскости листа.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Основы цветоведения: понятие цвета в художественной деятельности, основа изображения, цветной круг цвета, основные и составные цвета, дополнительные цвета.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Цвет как выразительное средство в изобразительном искусстве: холодный и теплый цвет, понятие цветовых отношений; колорит в живописи.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Виды скульптур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Производство мелкой пластики. Виды рельефа.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Жанры изобразительного искусства.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Жанровая система в изобразительном искусстве как инструмент для сравнения и анализа превратилась в изобразительное искусство.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Натюрморт.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lastRenderedPageBreak/>
        <w:t>Линейное построение объекта в пространстве: линия горизонта, точка зрения и точка схода, правила перспективных сокращений.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Изображение окружности в перспективе.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Рисование геометрических тел на основе правил линий выглядит.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Сложная пространственная форма и проявление ее конструкции.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Рисунок формирует предмет как расположение простых геометрических фигур.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Линейный рисунок из нескольких геометрических тел.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Освещение как средство ограничения объема объекта.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Рисунок натюрморта графическими материалами с натуры или по представлению.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Творческий натюрморт в графике. Произведения выступления художников-графиков. Особенности графических техник. Печатная графика.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Живописное изображение натюрморта. Цвет в натюрмортах европейских и отечественных художников. Опыт создания живописного натюрморта.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Портрет.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Портрет как определенно образного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Великие портретисты в европейском искусстве.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Парадный и камерный портрет в живописи.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жанра портрета в искусстве ХХ в. – отечественном и европейском.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Построение головы человека, основные пропорции лица, расположение лицевой и черепной частей головы.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Роль освещения головы при создании портретного образа.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Свет и тень в изображении головы человека.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Портрет в скульптуре.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Выражение характера человека, его характерного облика и образа эпохи в скульптурном портрете.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художников.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Опыт работы над созданием живописного портрета.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Пейзаж.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Особенности изображения пространств в эпоху Древнего мира, в средневековом искусстве и в эпоху Возрождения.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Правила построения линейных перспектив в изображении пространства.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Правила воздушных перспектив, построение переднего, среднего и дальнего планов при изображении пейзажа.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Особенности изображения разных видов природы и ее освещения. Романтический пейзаж. Морские пейзажи И. Айвазовского.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изменения природы.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Живописное изображение различных видов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 xml:space="preserve">Вложение образа родной природы в произведениях А.Венецианова </w:t>
      </w:r>
      <w:r w:rsidR="006A0EC6">
        <w:rPr>
          <w:rFonts w:ascii="Times New Roman" w:hAnsi="Times New Roman"/>
          <w:color w:val="000000" w:themeColor="text1"/>
          <w:sz w:val="24"/>
          <w:szCs w:val="24"/>
        </w:rPr>
        <w:t xml:space="preserve">и его произведений: А.Саврасова, </w:t>
      </w:r>
      <w:bookmarkStart w:id="0" w:name="_GoBack"/>
      <w:bookmarkEnd w:id="0"/>
      <w:r w:rsidRPr="0034030A">
        <w:rPr>
          <w:rFonts w:ascii="Times New Roman" w:hAnsi="Times New Roman"/>
          <w:color w:val="000000" w:themeColor="text1"/>
          <w:sz w:val="24"/>
          <w:szCs w:val="24"/>
        </w:rPr>
        <w:t xml:space="preserve">И.Шишкина. Пейзажная живопись И.Левитана и ее значение для русской </w:t>
      </w:r>
      <w:r w:rsidRPr="0034030A">
        <w:rPr>
          <w:rFonts w:ascii="Times New Roman" w:hAnsi="Times New Roman"/>
          <w:color w:val="000000" w:themeColor="text1"/>
          <w:sz w:val="24"/>
          <w:szCs w:val="24"/>
        </w:rPr>
        <w:lastRenderedPageBreak/>
        <w:t>культуры. Значение художественного образа отечественного пейзажа в развитии чувств Родины.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Творческий опыт создания композиционного живописного пейзажа своей Родины.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Наглядный образ пейзажа в работах выдающихся мастеров. Средства выразительности в графических рисунках и многообразие графических техник.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Графические зарисовки и графические композиции на темы окружающей природы.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Городской пейзаж в творчестве мастеров искусства. Многообразие в облике города.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жизни современного города.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Опыт изображения городского пейзажа. Наблюдательная высота и ритмическая организация плоскости изображения.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Бытовой жанр в изобразительном искусстве.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Образ труда и бытовой жизни людей в традициях искусства разных эпох. Значение художественного изображения бытовой жизни людей в изменении истории человечества и современной жизни.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Образовательных нравственных и ценностных смыслов в жанровой картине и ролевых картин в их утверждении.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Работа над сюжетной композицией. Композиция как целостность организации художественных выразительных средств и взаимосвязи всех компонентов произведения.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Исторический жанр в изобразительном искусстве.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Жанровые традиции исторических картин в зависимости от сюжета: мифологическая картина, картина на азиатские темы, батальная картина и другие.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Историческая картина в русском искусстве XIX в. и ее особое место в развитии отечественной культуры.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Картина К. Брюллова «Последний день Помпеи», исторические картины в творчестве В. Сурикова и другие. Исторический образ России в картинах ХХ в.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Работа над сюжетной композицией. Это длительный период работы художника над старинной картиной: идеи и эскизы, сбор материала и работа над этюдами, уточнение композиции в эскизах, композиция на картоне, работа на холсте.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Разработка эскизной композиции на историческую тему с опорой на готовый материал по продуманному сюжету.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Библейские темы в изобразительном искусстве.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Исторические картины на темы Европы: место и значение сюжетов Священной истории в культуре региона.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Вечные темы и их моральное и духовно-ценностное выражение как «духовная ось», соединяющие жизненные позиции разных народов.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Произведения ведения на континентальные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Христа», И. Крамской. «Христос в войне», Н. Ге. «Тайная вечеря», В. Поленов. «Христос и грешница»). Иконопись как великое уважение русской культуры. Язык изображения в иконе – его религиозный и символический смысл.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Великие русские иконописцы: духовный свет икона Андрея Рублёва, Феофана Грека, Дионисия.</w:t>
      </w:r>
    </w:p>
    <w:p w:rsidR="0034030A" w:rsidRP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Работа над эскизом сюжетной композиции.</w:t>
      </w:r>
    </w:p>
    <w:p w:rsid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30A">
        <w:rPr>
          <w:rFonts w:ascii="Times New Roman" w:hAnsi="Times New Roman"/>
          <w:color w:val="000000" w:themeColor="text1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:rsidR="0034030A" w:rsidRDefault="0034030A" w:rsidP="0034030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030A" w:rsidRPr="00F21450" w:rsidRDefault="0034030A" w:rsidP="0034030A">
      <w:pPr>
        <w:pStyle w:val="a3"/>
        <w:spacing w:before="0" w:beforeAutospacing="0" w:after="0" w:afterAutospacing="0" w:line="240" w:lineRule="auto"/>
      </w:pPr>
      <w:r w:rsidRPr="00F21450">
        <w:rPr>
          <w:b/>
        </w:rPr>
        <w:t>П</w:t>
      </w:r>
      <w:r w:rsidRPr="00F21450">
        <w:rPr>
          <w:b/>
          <w:bCs/>
        </w:rPr>
        <w:t>ЛАНИРУЕМЫЕ РЕЗУЛЬТАТЫ ОСВОЕНИЯ ПРОГРАММЫ ПО ИЗОБРАЗИТЕЛЬНОМУ ИСКУССТВУ НА УРОВНЕ ОСНОВНОГО ОБЩЕГО ОБРАЗОВАНИЯ</w:t>
      </w:r>
    </w:p>
    <w:p w:rsidR="0034030A" w:rsidRPr="00F21450" w:rsidRDefault="0034030A" w:rsidP="00340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030A" w:rsidRPr="00F21450" w:rsidRDefault="0034030A" w:rsidP="00340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lastRenderedPageBreak/>
        <w:t>ЛИЧНОСТНЫЕ РЕЗУЛЬТАТЫ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Toc124264881"/>
      <w:bookmarkEnd w:id="1"/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изобразительному искусству применяются в единстве учебной и воспитательной деятельности.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углублению духовных ценностей, социализации личности.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Программа целей обеспечения достижения обучающихся личностных результатов, предусмотренных в ФГОС ООО: стимулирование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обучающихся, отношение к культуре, мотивация к познанию и обучению, готовность к саморазвитию и активному прогресс в социальной инновационной деятельности.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 Патриотическое воспитание.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Осуществление через освоение обучающимися связано с традициями, историей и современным развитием отечественной культуры, выраженной в ее архитектуре, народном, прикладном и изобразительном искусстве. Воспитание патриотизма в процессе освоения всей и красоты отечественной духовной жизни, выраженной в произведениях искусства, посвящённых различным обстоятельствам к изображению человека, великим победам, торжественным и трагическим событиям, эпической и лирической красоте отечественного пейзажа. Патриотическое воспитание связано с изучением истории народного искусства, его жизненной мудрости и значения символических смыслов. 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2) Гражданское воспитание.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Программа по изобразительному искусству направлена ​​на активное приобщение обучающихся к сохранению духовно-нравственных ценностей. При этом реализуются задачи социализации и образования обучающихся. Формируется чувство личной причастности к жизни общества. Искусство развития как особого языка, развитие коммуникативных навыков. В рамках изобразительного искусства происходит изучение художественной культуры и мировой истории искусства, ослабляются интернациональные чувства обучающихся. Учебный предмет способствует пониманию жизни разных народов и красоты эстетических идеалов различных стран. Коллективные творческие работы, а также участие в созданных художественных проектах макетах условий для разнообразной совместной деятельности, для понимания других,</w:t>
      </w:r>
      <w:r w:rsidRPr="00F21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3) Духовно-нравственное воспитание.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 искусстве воплощения духовной жизни человечества, концентрируясь в себе эстетический, художественный и нравственный мировой опыт, раскрытие которого составляет суть физики предмета. Учебные задания направлены на развитие внутреннего мира обучающегося и развитие его эмоционально-образной, чувственной сферы. Развитие творческих возможностей способствовать росту самосознания обучающегося, осознанию себя как личности и члена общества. 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отношений к миру, жизни, человеку, семье, труду, культуре как духовно-богатому обществу и важному условию ощущения человека в полноте проживаемой жизни. 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4) Эстетическое воспитание.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 xml:space="preserve">Эстетическое (от греч. aistethikos – чувственный, чувственный) – это воспитание чувственной сферы обучающихся на основе всего рассмотрения эстетических категорий: прекрасное, безобразное, ущербное, комическое, высокое, низменное. Искусство понимается как воплощение в изображении и в создании предметно-пространственной среды постоянного поиска идеалов, вер, надежд, представлений о добре и зле. Эстетическое воспитание является важнейшим компонентом и условием развития общества значимых отношений обучающихся. Способствует формированию ценностных ориентаций обучающихся в отношении к людям, стремлению к их пониманию, интересу к семье, к мирской жизни как главному принципу человеческого общества, к самому себе как самореализующейся и </w:t>
      </w: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ответственной личности, способности к позитивному проявлению в условиях соревновательной конкуренции.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5) Ценности познавательной деятельности.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 процессе художественной деятельности на занятиях изобразительным искусством ставится задача воспитания наблюдательности – умений активно, то есть в соответствии со специальными установками, наблюдающими за окружающим миром. Воспитывается эмоционально окрашенный интерес к жизни. 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6) Экологическое воспитание.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культуры, осознание глобального характера экологических проблем, активное неприятие действий, причинение вреда окружающей среде, установка морально-эстетического отношения к природе воспитывается в процессе художественно-эстетического наблюдения за природой, ее образ в произведениях искусства и личной художественно-творческой работе.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7) Трудовое воспитание.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Художественно-эстетическое воспитание обучающихся обязательно должно осуществляться в процессе личной художественно-творческой работы с освоением художественных материалов и спецификаций каждым из них. Эта трудовая и смысловая деятельность формирует такие качества, как навыки практической (не теоретико-виртуальной) работы своими руками, позволяет умений преобразовать устойчивое жизненное пространство и его создание, исходя из реального практического продукта. Воспитываются качества упорства, стремления к результату, понимания эстетики трудовой деятельности. А также навыки сотрудничества, коллективной трудовой работы, работы в команде – обязательные требования к определенным заданиям программы.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8) Воспитывающая предметно-эстетическая среда.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 процессе художественно-эстетического воспитания учащихся имеет значение организация пространственной среды общеобразовательной организации. При этом обучающиеся должны быть активными участниками (не только потребителями) их созданием и организацией пространства в соответствии с задачами общеобразовательной организации, средой, календарными событиями школьной жизни. Эта деятельность обучающихся, как и сама образ предметно-пространственной среды общеобразовательной организации, оказывает активное воспитательное воздействие и воздействует на стойки позитивных ценностных ориентаций и восприятия жизни обучающихся.</w:t>
      </w:r>
    </w:p>
    <w:p w:rsidR="0034030A" w:rsidRPr="00F21450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4030A" w:rsidRPr="00F21450" w:rsidRDefault="0034030A" w:rsidP="003403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34030A" w:rsidRPr="00F21450" w:rsidRDefault="0034030A" w:rsidP="00340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Владение универсальными познавательными действиями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 обучающихся формируются следующие пространственные представления и сенсорные способности как часть универсальных познавательных действий: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сравнивать предметные и территориальные объекты по заданным основаниям;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охарактеризовать форму предмета, конструкции;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выявлять положение предметной формы в пространстве;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обобщать форму составной конструкции;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анализировать структуру предмета, формы, пространства, зрительного образа;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сопоставляет внешние связи внутри целого предмета и между собой;</w:t>
      </w:r>
    </w:p>
    <w:p w:rsidR="0034030A" w:rsidRPr="00F21450" w:rsidRDefault="0034030A" w:rsidP="0034030A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 обучающегося формируются следующие базовые логические и исследовательские действия как часть универсальных познавательных действий:</w:t>
      </w:r>
    </w:p>
    <w:p w:rsidR="0034030A" w:rsidRPr="00F21450" w:rsidRDefault="0034030A" w:rsidP="0034030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выявлять и характеризовать отдельные признаки художественной культуры;</w:t>
      </w:r>
    </w:p>
    <w:p w:rsidR="0034030A" w:rsidRPr="00F21450" w:rsidRDefault="0034030A" w:rsidP="0034030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сопоставляет, анализирует, сравнивает и оценивает позиции эстетических категорий искусства и обработки;</w:t>
      </w:r>
    </w:p>
    <w:p w:rsidR="0034030A" w:rsidRPr="00F21450" w:rsidRDefault="0034030A" w:rsidP="0034030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:rsidR="0034030A" w:rsidRPr="00F21450" w:rsidRDefault="0034030A" w:rsidP="0034030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ставить и использовать вопросы исследователя как инструмент познания;</w:t>
      </w:r>
    </w:p>
    <w:p w:rsidR="0034030A" w:rsidRPr="00F21450" w:rsidRDefault="0034030A" w:rsidP="0034030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ведущую исследовательскую работу по сбору информационного материала по установленной или выбранной теме;</w:t>
      </w:r>
    </w:p>
    <w:p w:rsidR="0034030A" w:rsidRPr="00F21450" w:rsidRDefault="0034030A" w:rsidP="0034030A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опровергая свою позицию.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 обучающихся формируются следующие методы работы с информацией как часть универсальных познавательных учебных действий:</w:t>
      </w:r>
    </w:p>
    <w:p w:rsidR="0034030A" w:rsidRPr="00F21450" w:rsidRDefault="0034030A" w:rsidP="0034030A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источников;</w:t>
      </w:r>
    </w:p>
    <w:p w:rsidR="0034030A" w:rsidRPr="00F21450" w:rsidRDefault="0034030A" w:rsidP="0034030A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34030A" w:rsidRPr="00F21450" w:rsidRDefault="0034030A" w:rsidP="0034030A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:rsidR="0034030A" w:rsidRPr="00F21450" w:rsidRDefault="0034030A" w:rsidP="0034030A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4030A" w:rsidRPr="00F21450" w:rsidRDefault="0034030A" w:rsidP="0034030A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подготовить информацию на заданную или выбранную тему в различных видах ее представления: в рисунках и эскизах, тексте, таблицах, схемах, электронных презентациях.</w:t>
      </w:r>
    </w:p>
    <w:p w:rsidR="0034030A" w:rsidRPr="00F21450" w:rsidRDefault="0034030A" w:rsidP="0034030A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34030A" w:rsidRPr="00F21450" w:rsidRDefault="0034030A" w:rsidP="00340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Владение универсальными коммуникативными действиями</w:t>
      </w:r>
    </w:p>
    <w:p w:rsidR="0034030A" w:rsidRPr="00F21450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 обучающихся формируются следующие навыки общения как часть коммуникативных универсальных учебных действий:</w:t>
      </w:r>
    </w:p>
    <w:p w:rsidR="0034030A" w:rsidRPr="00F21450" w:rsidRDefault="0034030A" w:rsidP="0034030A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понимать искусство как особый язык общения – межличностного (автор – зрение), между поколениями, между народами;</w:t>
      </w:r>
    </w:p>
    <w:p w:rsidR="0034030A" w:rsidRPr="00F21450" w:rsidRDefault="0034030A" w:rsidP="0034030A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условиями общения, развивать способность к эмпатии и опираться на восприятие окружающего;</w:t>
      </w:r>
    </w:p>
    <w:p w:rsidR="0034030A" w:rsidRPr="00F21450" w:rsidRDefault="0034030A" w:rsidP="0034030A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конфликтам, сопоставляя свои мнения с мнениями участников общения, выявляя и корректно, доказательно увеличивая свою позицию в оценке и анализе обсуждаемых явлений, находить общее решение и разрешать конфликты на основе общих позиций и учета интересов;</w:t>
      </w:r>
    </w:p>
    <w:p w:rsidR="0034030A" w:rsidRPr="00F21450" w:rsidRDefault="0034030A" w:rsidP="0034030A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публичное выступление, объяснение и результаты своего творческого, художественного или исследовательского опыта;</w:t>
      </w:r>
    </w:p>
    <w:p w:rsidR="0034030A" w:rsidRPr="00F21450" w:rsidRDefault="0034030A" w:rsidP="0034030A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взаимодействовать, сотрудничать в коллективной работе, вести цель совместной деятельности и строить действия по ней, договариваться, обеспечить готовность руководить, выполнять поручения, подчиняться, ответственно управлять задачами, своей ролью в достижении результата.</w:t>
      </w:r>
    </w:p>
    <w:p w:rsidR="0034030A" w:rsidRPr="00F21450" w:rsidRDefault="0034030A" w:rsidP="003403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​</w:t>
      </w: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4030A" w:rsidRPr="00F21450" w:rsidRDefault="0034030A" w:rsidP="00340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Владение универсальными регулятивными действиями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 обучающихся формируются следующие методы самоорганизации как части универсальных регулятивных учебных действий :</w:t>
      </w:r>
    </w:p>
    <w:p w:rsidR="0034030A" w:rsidRPr="00F21450" w:rsidRDefault="0034030A" w:rsidP="0034030A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осознавать или самостоятельно формулировать цель и результат выполнения учебных задач, осознанно подчинять поставленной цели реализуемые технологические действия, вырабатывать мотивы и интересы своей учебной деятельности;</w:t>
      </w:r>
    </w:p>
    <w:p w:rsidR="0034030A" w:rsidRPr="00F21450" w:rsidRDefault="0034030A" w:rsidP="0034030A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планировать пути достижения поставленных целей, составлять алгоритмы действий, осознанно выбирать наиболее эффективные методы решения научных, познавательных, художественно-творческих задач;</w:t>
      </w:r>
    </w:p>
    <w:p w:rsidR="0034030A" w:rsidRPr="00F21450" w:rsidRDefault="0034030A" w:rsidP="0034030A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Уметь организовывать свое рабочее место для практической работы, поддерживая порядок на прилегающей территории и бережно относясь к используемым материалам.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 обучающегося формируются следующие приемы самоконтроля как часть универсальных регулятивных учебных действий:</w:t>
      </w:r>
    </w:p>
    <w:p w:rsidR="0034030A" w:rsidRPr="00F21450" w:rsidRDefault="0034030A" w:rsidP="0034030A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соотнести свои действия с приведенными результатами, изучить контроль своей деятельности в процессе достижения результата;</w:t>
      </w:r>
    </w:p>
    <w:p w:rsidR="0034030A" w:rsidRPr="00F21450" w:rsidRDefault="0034030A" w:rsidP="0034030A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владеть основами самоконтроля, рефлексии, самооценки на основе соответствующих действий.</w:t>
      </w:r>
    </w:p>
    <w:p w:rsidR="0034030A" w:rsidRPr="00F21450" w:rsidRDefault="0034030A" w:rsidP="00340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 обучающихся формируются следующие методы эмоционального интеллекта как часть универсальных регулятивных учебных действий:</w:t>
      </w:r>
    </w:p>
    <w:p w:rsidR="0034030A" w:rsidRPr="00F21450" w:rsidRDefault="0034030A" w:rsidP="0034030A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умение управлять своими эмоциями, стремиться к пониманию эмоций других;</w:t>
      </w:r>
    </w:p>
    <w:p w:rsidR="0034030A" w:rsidRPr="00F21450" w:rsidRDefault="0034030A" w:rsidP="0034030A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уметь рефлексировать эмоции как опору для художественного восприятия искусства и собственной художественной деятельности;</w:t>
      </w:r>
    </w:p>
    <w:p w:rsidR="0034030A" w:rsidRPr="00F21450" w:rsidRDefault="0034030A" w:rsidP="0034030A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развивать свои эмпатические способности, способность сопереживать, понимать и помогать своим и другим;</w:t>
      </w:r>
    </w:p>
    <w:p w:rsidR="0034030A" w:rsidRPr="00F21450" w:rsidRDefault="0034030A" w:rsidP="0034030A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и чужое право по ошибке;</w:t>
      </w:r>
    </w:p>
    <w:p w:rsidR="0034030A" w:rsidRPr="00F21450" w:rsidRDefault="0034030A" w:rsidP="0034030A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/>
          <w:sz w:val="24"/>
          <w:szCs w:val="24"/>
          <w:lang w:eastAsia="ru-RU"/>
        </w:rPr>
        <w:t>работать индивидуально и в группе; продуктивно участвовать в образовательном государстве, в совместной деятельности со сверстниками, с педагогами и в межвозрастном окружении.</w:t>
      </w:r>
    </w:p>
    <w:p w:rsidR="0034030A" w:rsidRPr="00416B87" w:rsidRDefault="0034030A" w:rsidP="0034030A">
      <w:pPr>
        <w:spacing w:beforeAutospacing="1" w:after="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2" w:name="_Toc124264882"/>
      <w:bookmarkEnd w:id="2"/>
      <w:r w:rsidRPr="00416B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</w:t>
      </w:r>
    </w:p>
    <w:p w:rsidR="00416B87" w:rsidRPr="00540B47" w:rsidRDefault="00416B87" w:rsidP="00416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К концу обучения в </w:t>
      </w:r>
      <w:r w:rsidRPr="00540B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классе</w:t>
      </w: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 учащийся получает следующие предметные результаты по остальным темам программы по изобразительному искусству: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Модуль № 2 «Живопись, графика, скульптура»: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охарактеризовать различие между пространственными и временными величинами искусства и их значением в жизни людей;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объяснение причины создания пространственных искусств по видам;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основные виды живописи, графики и скульптуры, объяснить их назначение в жизни людей.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Язык изобразительного искусства и его выразительные средства: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определять и характеризовать традиционные художественные материалы для графики, живописи, скульптуры;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осознавать значение материала при создании художественного образа, уметь различать и объяснять роль художественного материала в произведениях искусства;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Практические навыки владения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понимать роль рисунка как основы изобразительной деятельности;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физического рисунка – светотеневого изображения объемных форм;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основы прямых перспектив и уметь рисовать объемные геометрические тела на двухмерной плоскости;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применять их в рисунке рисунка;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понять содержание понятий «тон», «тональные отношения» и испытать их визуального анализа;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обладать навыком определения конструкции сложных форм, геометризации плоскостных и объемных форм, умением соотносить между собой пропорции частей внутри целого;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линейного рисунка, понимать выразительные возможности линий;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творческого композиционного рисунка в ответ на заданную учебную задачу или самостоятельно творческое действие;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основы цветоведения: характеризовать основные и составные цвета, дополнительные цвета – и значения этих знаний для художественной живописи;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объемного изображения (лепки) и начальные представления о пластической выразительности скульптур, пропорций в изображении предметов или животных.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Жанры изобразительного искусства: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объяснить концепцию «жанры в изобразительном искусстве», перечислять жанры;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Объяснить разницу между обнаружением изображения, сюжетом и добавлением произведений искусства.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Натюрморт: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охарактеризовать изображение предметного мира в разные эпохи истории человечества и привести образцы натюрморта в царственной живописи Нового времени;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история о натюрморте в истории русского искусства и ролики натюрморта в отечественном искусстве ХХ в., на основе отдельных произведений отечественных художников;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и уметь применять на рисунках правила линейных перспектив и изображения объемного предмета в двухмерном пространстве листа;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об основаниях как объем объема предмета, иметь опыт построения композиции натюрморта: опыт разнообразного расположения предметов на листе, выделение доминант и целостность всех применяемых средств выразительности;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создания графического натюрморта;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создания Тюрморта средствами живописи.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Портрет: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об истории портретного изображения человека в разные эпохи как последовательность изменений представления о человеке;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уметь сравнивать содержание портретного образа в искусстве Древнего Рима, эпох Возрождения и Нового времени;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Понимаю, что в художественном портрете присутствуют также выражения идеалов эпохи и авторская позиция художника;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выявить произведения и назвать имена нескольких великих портретистов европейского искусства (Леонардо да Винчи, Рафаэль, Микеланджело, Рембрандт и другие портретисты);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уметь создавать историю портрета на английском изобразительном искусстве, с именами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и претворять в пример основные положения, формы головы человека, пропорции лица, расположение лицевой и черепной частей головы;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 способах объёма изображения головы человека, создавать зарисовки объёмной конструкции головы, понимать термин «ракурс» и определять его на примере;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изображение скульптурного портрета в искусстве, или вы современного характера человека и образа эпохи в скульптурном портрете;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начальный опыт лепки головы человека;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создания живописного портрета, понимать роль цвета в изображении портретного образа как средство выражения настроения, характера, индивидуальности героя портрета;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жанрового портрета в искусстве ХХ в. – западном и отечественном.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Пейзаж: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и уметь сравнивать пространства изображений в эпоху Древнего мира, в Средневековом искусстве и в эпоху Возрождения;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правила построения линий и уметь применять их на рисунках;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Уметь определять содержание понятий: линия горизонта, точка смещения, низкий и высокий горизонт, широкие широкие, центральная и угловая высота;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правила воздушных наблюдений и уметь их применять на практике;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иметь представление о морских пейзажах И. Айвазовского;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об особенностях пленэрной живописи и колористической изменчивости природы;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и уметь создавать историю пейзажа в русской живописи, характеризовать особенности понимания пейзажа в творчестве А. Саврасова, И. Шишкина, И. Левитана и художники ХХ в. (по выбору);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умел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живописных изображений различных активно выраженных изображений природы;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пейзажных зарисовок, графических изображений природы по памяти и представлению;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художественной наблюдения за развитием интереса к окружающему миру и его художественно-поэтическому видению;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изображения городского пейзажа – по памяти или представлению;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понимать и объяснять роль культурного наследия на городской территории, задачи его охраны и сохранения.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Бытовой жанр: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роль изобразительного искусства в изменении представлений о жизни людей разных эпох и народов;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понятия «тематическая картина», «станковая живопись», «монументальная живопись», перечислять жанры основных тематических картин;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различать тему, сюжет и содержание в жанровой картине, выражать образы нравственных и ценностных смыслов в жанровой картине;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 композиции как организации в художественных выразительных средствах, взаимосвязи всех компонентов художественных произведений;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уметь объяснять значение художественного изображения повседневной жизни людей в описании истории человечества и современной жизни;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осознавать многообразие форм организации бытовой жизни и одновременно единства мира людей;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изображение изображения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изображения бытовой жизни разных народов в традиционных традициях их искусства;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охарактеризовать понятие «бытовой жанр» и уметь приводить несколько представителей европейского и отечественного искусства;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создания композиции сюжетов, изображающих повседневную жизнь, обучая художественной наблюдательности и образному виду постоянной обработки.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Исторический жанр: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исторический жанр в истории искусства и объяснить его значение для жизни общества, владеющего объяснением, почему историческая школа стала самым высоким жанром, сохранившимся изобразительного искусства;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 развитии исторического жанра в творчестве отечественных художников ХХ в.;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уметь объяснить, почему произведения на Европу, мифологические темы, сюжеты об античных политиках принято относить к историческому жанру;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Узнать и назвать авторов таких ярких событий, как «Давид» Микеланджело, «Весна» С. Боттичелли;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Знать характеристики основных этапов работы художника над тематической картиной: период эскизов, период сбора материала и работы над этюдами, уточнение эскизов, этапы работы над основным холстом;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Библейские темы в изобразительном искусстве: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о понимании континентальных сюжетов в истории культуры и узнавать сюжеты Священной истории в произведениях искусства;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объяснить значение великих – вечных тем в искусстве на основе сюжетов высказываний как «духовную ось», соединяющую жизненные позиции разных стран;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знать, объяснять содержание, узнавать произведения великих европейских художников на континентальную тематику,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«Пьета». Микеланджело и другие скульптуры;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Знать о проблемах Европы в истории русского искусства;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Уметь создавать о содержании знаменитых русских картин на восточноевропейские темы, такие как «Явление церковного народа» А. Иванова, «Христос в войне» И. Крамского, «Тайная вечеря» Н. Ге, «Христос и грешница» В. Поленова и другие картины;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представление о смысловом различии между иконой и картинкой на проблематие темы;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иметь знания о русских иконописях, о великих русских иконописцах: Андрее Рублёве, Феофане Греке, Дионисии;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объяснить творческий и деятельный характер восприятия проявленного искусства на основе художественной культуры зрителя;</w:t>
      </w:r>
    </w:p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t>рассуждать о месте и объяснять изобразительное искусство в культуре, в жизни общества, в жизни человека.</w:t>
      </w:r>
    </w:p>
    <w:p w:rsidR="00416B8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B8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B87" w:rsidRDefault="00416B87" w:rsidP="00416B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24DE">
        <w:rPr>
          <w:rFonts w:ascii="Times New Roman" w:eastAsia="Times New Roman" w:hAnsi="Times New Roman"/>
          <w:sz w:val="24"/>
          <w:szCs w:val="24"/>
          <w:lang w:eastAsia="ru-RU"/>
        </w:rPr>
        <w:t>‌</w:t>
      </w:r>
      <w:r w:rsidRPr="00C024DE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416B87" w:rsidRDefault="00416B87" w:rsidP="00416B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6B87">
        <w:rPr>
          <w:rFonts w:ascii="Times New Roman" w:hAnsi="Times New Roman"/>
          <w:b/>
          <w:bCs/>
          <w:sz w:val="24"/>
          <w:szCs w:val="24"/>
        </w:rPr>
        <w:t>6 КЛАСС. МОДУЛЬ «ЖИВОПИСЬ, ГРАФИКА, СКУЛЬПТУРА»</w:t>
      </w:r>
    </w:p>
    <w:p w:rsidR="00416B87" w:rsidRPr="00416B87" w:rsidRDefault="00416B87" w:rsidP="00416B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467"/>
        <w:gridCol w:w="831"/>
        <w:gridCol w:w="808"/>
        <w:gridCol w:w="719"/>
        <w:gridCol w:w="2708"/>
      </w:tblGrid>
      <w:tr w:rsidR="00416B87" w:rsidRPr="00416B87" w:rsidTr="00416B87">
        <w:trPr>
          <w:tblHeader/>
        </w:trPr>
        <w:tc>
          <w:tcPr>
            <w:tcW w:w="0" w:type="auto"/>
            <w:vMerge w:val="restart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467" w:type="dxa"/>
            <w:vMerge w:val="restart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358" w:type="dxa"/>
            <w:gridSpan w:val="3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708" w:type="dxa"/>
            <w:vMerge w:val="restart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16B87" w:rsidRPr="00416B87" w:rsidTr="00416B87">
        <w:trPr>
          <w:tblHeader/>
        </w:trPr>
        <w:tc>
          <w:tcPr>
            <w:tcW w:w="0" w:type="auto"/>
            <w:vMerge/>
            <w:vAlign w:val="center"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7" w:type="dxa"/>
            <w:vMerge/>
            <w:vAlign w:val="center"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08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i/>
                <w:sz w:val="24"/>
                <w:szCs w:val="24"/>
              </w:rPr>
              <w:t>КР</w:t>
            </w:r>
          </w:p>
        </w:tc>
        <w:tc>
          <w:tcPr>
            <w:tcW w:w="719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</w:p>
        </w:tc>
        <w:tc>
          <w:tcPr>
            <w:tcW w:w="2708" w:type="dxa"/>
            <w:vMerge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B87" w:rsidRPr="00416B87" w:rsidTr="00416B87">
        <w:tc>
          <w:tcPr>
            <w:tcW w:w="0" w:type="auto"/>
            <w:hideMark/>
          </w:tcPr>
          <w:p w:rsidR="00416B87" w:rsidRPr="00416B87" w:rsidRDefault="00416B87" w:rsidP="00C26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7" w:type="dxa"/>
            <w:hideMark/>
          </w:tcPr>
          <w:p w:rsidR="00416B87" w:rsidRPr="00416B87" w:rsidRDefault="00416B87" w:rsidP="00416B87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831" w:type="dxa"/>
            <w:hideMark/>
          </w:tcPr>
          <w:p w:rsidR="00416B87" w:rsidRPr="00416B87" w:rsidRDefault="00133A6A" w:rsidP="0013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6B87" w:rsidRPr="00416B87" w:rsidTr="00416B87">
        <w:tc>
          <w:tcPr>
            <w:tcW w:w="0" w:type="auto"/>
            <w:hideMark/>
          </w:tcPr>
          <w:p w:rsidR="00416B87" w:rsidRPr="00416B87" w:rsidRDefault="00416B87" w:rsidP="00C26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7" w:type="dxa"/>
            <w:hideMark/>
          </w:tcPr>
          <w:p w:rsidR="00416B87" w:rsidRPr="00416B87" w:rsidRDefault="00416B87" w:rsidP="00416B87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831" w:type="dxa"/>
            <w:hideMark/>
          </w:tcPr>
          <w:p w:rsidR="00416B87" w:rsidRPr="00416B87" w:rsidRDefault="00133A6A" w:rsidP="0013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hideMark/>
          </w:tcPr>
          <w:p w:rsidR="00416B87" w:rsidRPr="00416B87" w:rsidRDefault="00A3013A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6B87" w:rsidRPr="00416B87" w:rsidTr="00416B87">
        <w:tc>
          <w:tcPr>
            <w:tcW w:w="0" w:type="auto"/>
            <w:hideMark/>
          </w:tcPr>
          <w:p w:rsidR="00416B87" w:rsidRPr="00416B87" w:rsidRDefault="00416B87" w:rsidP="00C26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7" w:type="dxa"/>
            <w:hideMark/>
          </w:tcPr>
          <w:p w:rsidR="00416B87" w:rsidRPr="00416B87" w:rsidRDefault="00416B87" w:rsidP="00416B87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831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6B87" w:rsidRPr="00416B87" w:rsidTr="00416B87">
        <w:tc>
          <w:tcPr>
            <w:tcW w:w="0" w:type="auto"/>
            <w:hideMark/>
          </w:tcPr>
          <w:p w:rsidR="00416B87" w:rsidRPr="00416B87" w:rsidRDefault="00416B87" w:rsidP="00C26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7" w:type="dxa"/>
            <w:hideMark/>
          </w:tcPr>
          <w:p w:rsidR="00416B87" w:rsidRPr="00416B87" w:rsidRDefault="00416B87" w:rsidP="00416B87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831" w:type="dxa"/>
            <w:hideMark/>
          </w:tcPr>
          <w:p w:rsidR="00416B87" w:rsidRPr="00416B87" w:rsidRDefault="00133A6A" w:rsidP="0013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hideMark/>
          </w:tcPr>
          <w:p w:rsidR="00416B87" w:rsidRPr="00416B87" w:rsidRDefault="00A3013A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hideMark/>
          </w:tcPr>
          <w:p w:rsidR="00416B87" w:rsidRPr="00416B87" w:rsidRDefault="00A3013A" w:rsidP="0041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8" w:type="dxa"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6B87" w:rsidRPr="00416B87" w:rsidTr="00416B87">
        <w:tc>
          <w:tcPr>
            <w:tcW w:w="4872" w:type="dxa"/>
            <w:gridSpan w:val="2"/>
            <w:hideMark/>
          </w:tcPr>
          <w:p w:rsidR="00416B87" w:rsidRPr="00416B87" w:rsidRDefault="00416B87" w:rsidP="00416B8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16B87" w:rsidRPr="00416B87" w:rsidRDefault="00416B87" w:rsidP="00416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8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08" w:type="dxa"/>
            <w:hideMark/>
          </w:tcPr>
          <w:p w:rsidR="00416B87" w:rsidRPr="00416B87" w:rsidRDefault="00A3013A" w:rsidP="00A3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hideMark/>
          </w:tcPr>
          <w:p w:rsidR="00416B87" w:rsidRPr="00416B87" w:rsidRDefault="00A3013A" w:rsidP="00A3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8" w:type="dxa"/>
            <w:hideMark/>
          </w:tcPr>
          <w:p w:rsidR="00416B87" w:rsidRPr="00416B87" w:rsidRDefault="00416B87" w:rsidP="00416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B87" w:rsidRPr="00540B47" w:rsidRDefault="00416B87" w:rsidP="00416B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B4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Default="008E6B02" w:rsidP="00416B8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E6B02" w:rsidRPr="008E6B02" w:rsidRDefault="008E6B02" w:rsidP="008E6B02">
      <w:pPr>
        <w:spacing w:after="0" w:line="240" w:lineRule="auto"/>
        <w:ind w:left="-142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8E6B02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ПОУРОЧНОЕ </w:t>
      </w:r>
      <w:r w:rsidRPr="008E6B02">
        <w:rPr>
          <w:rFonts w:ascii="Times New Roman" w:hAnsi="Times New Roman"/>
          <w:b/>
          <w:color w:val="262626"/>
          <w:sz w:val="24"/>
          <w:szCs w:val="24"/>
        </w:rPr>
        <w:t>ПЛАНИРОВАНИЕ</w:t>
      </w:r>
    </w:p>
    <w:p w:rsidR="008E6B02" w:rsidRPr="008E6B02" w:rsidRDefault="008E6B02" w:rsidP="008E6B02">
      <w:pPr>
        <w:spacing w:after="0" w:line="240" w:lineRule="auto"/>
        <w:ind w:left="-142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>6</w:t>
      </w:r>
      <w:r w:rsidRPr="008E6B02">
        <w:rPr>
          <w:rFonts w:ascii="Times New Roman" w:hAnsi="Times New Roman"/>
          <w:b/>
          <w:color w:val="262626"/>
          <w:sz w:val="24"/>
          <w:szCs w:val="24"/>
        </w:rPr>
        <w:t xml:space="preserve"> КЛАСС  (1 час в неделю, всего 34 часа)</w:t>
      </w:r>
    </w:p>
    <w:p w:rsidR="008E6B02" w:rsidRPr="008E6B02" w:rsidRDefault="008E6B02" w:rsidP="008E6B02">
      <w:pPr>
        <w:spacing w:after="0" w:line="240" w:lineRule="auto"/>
        <w:ind w:left="-142"/>
        <w:jc w:val="center"/>
        <w:rPr>
          <w:rFonts w:ascii="Times New Roman" w:hAnsi="Times New Roman"/>
          <w:color w:val="262626"/>
          <w:sz w:val="24"/>
          <w:szCs w:val="24"/>
        </w:rPr>
      </w:pPr>
    </w:p>
    <w:tbl>
      <w:tblPr>
        <w:tblW w:w="10771" w:type="dxa"/>
        <w:tblInd w:w="-7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3827"/>
        <w:gridCol w:w="666"/>
        <w:gridCol w:w="610"/>
        <w:gridCol w:w="567"/>
        <w:gridCol w:w="1418"/>
        <w:gridCol w:w="992"/>
        <w:gridCol w:w="2308"/>
      </w:tblGrid>
      <w:tr w:rsidR="008E6B02" w:rsidRPr="008E6B02" w:rsidTr="00A3013A">
        <w:trPr>
          <w:trHeight w:val="463"/>
        </w:trPr>
        <w:tc>
          <w:tcPr>
            <w:tcW w:w="383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Mar>
              <w:top w:w="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B02" w:rsidRPr="008E6B02" w:rsidRDefault="008E6B02" w:rsidP="008E6B0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 w:right="-1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Дата изучения</w:t>
            </w:r>
          </w:p>
          <w:p w:rsidR="008E6B02" w:rsidRPr="008E6B02" w:rsidRDefault="008E6B02" w:rsidP="008E6B02">
            <w:pPr>
              <w:spacing w:after="0" w:line="240" w:lineRule="auto"/>
              <w:ind w:left="-142" w:right="-15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(план)</w:t>
            </w:r>
          </w:p>
        </w:tc>
        <w:tc>
          <w:tcPr>
            <w:tcW w:w="992" w:type="dxa"/>
            <w:vMerge w:val="restart"/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 w:right="-1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Дата изучения</w:t>
            </w:r>
          </w:p>
          <w:p w:rsidR="008E6B02" w:rsidRPr="008E6B02" w:rsidRDefault="008E6B02" w:rsidP="008E6B02">
            <w:pPr>
              <w:spacing w:after="0" w:line="240" w:lineRule="auto"/>
              <w:ind w:left="-142" w:right="-1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(факт)</w:t>
            </w:r>
          </w:p>
        </w:tc>
        <w:tc>
          <w:tcPr>
            <w:tcW w:w="230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8E6B02" w:rsidRPr="008E6B02" w:rsidTr="00A3013A">
        <w:trPr>
          <w:trHeight w:val="503"/>
        </w:trPr>
        <w:tc>
          <w:tcPr>
            <w:tcW w:w="383" w:type="dxa"/>
            <w:vMerge/>
            <w:vAlign w:val="center"/>
            <w:hideMark/>
          </w:tcPr>
          <w:p w:rsidR="008E6B02" w:rsidRPr="008E6B02" w:rsidRDefault="008E6B02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8E6B02" w:rsidRPr="008E6B02" w:rsidRDefault="008E6B02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Mar>
              <w:top w:w="50" w:type="dxa"/>
              <w:left w:w="0" w:type="dxa"/>
              <w:bottom w:w="0" w:type="dxa"/>
              <w:right w:w="0" w:type="dxa"/>
            </w:tcMar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Mar>
              <w:top w:w="50" w:type="dxa"/>
              <w:left w:w="0" w:type="dxa"/>
              <w:bottom w:w="0" w:type="dxa"/>
              <w:right w:w="0" w:type="dxa"/>
            </w:tcMar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0" w:type="dxa"/>
              <w:bottom w:w="0" w:type="dxa"/>
              <w:right w:w="0" w:type="dxa"/>
            </w:tcMar>
            <w:vAlign w:val="center"/>
          </w:tcPr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8E6B02" w:rsidRPr="008E6B02" w:rsidRDefault="008E6B02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E6B02" w:rsidRPr="008E6B02" w:rsidRDefault="008E6B02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E6B02" w:rsidRPr="008E6B02" w:rsidRDefault="008E6B02" w:rsidP="008E6B02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vMerge/>
            <w:vAlign w:val="center"/>
            <w:hideMark/>
          </w:tcPr>
          <w:p w:rsidR="008E6B02" w:rsidRPr="008E6B02" w:rsidRDefault="008E6B02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B25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741B25" w:rsidRDefault="00741B25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Пространственные искусства. Художественные материалы: выполняем пробы различных живописных и графических материалов и инструментов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1B25" w:rsidRPr="008E6B02" w:rsidRDefault="00741B25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01.09-08.09</w:t>
            </w:r>
          </w:p>
        </w:tc>
        <w:tc>
          <w:tcPr>
            <w:tcW w:w="992" w:type="dxa"/>
          </w:tcPr>
          <w:p w:rsidR="00741B25" w:rsidRPr="008E6B02" w:rsidRDefault="00741B25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1B25" w:rsidRDefault="00D14CC6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4129C" w:rsidRPr="004F4CCD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https://resh.edu.ru/subject/lesson/7876/start/313843/</w:t>
              </w:r>
            </w:hyperlink>
          </w:p>
          <w:p w:rsidR="0054129C" w:rsidRPr="008E6B02" w:rsidRDefault="0054129C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B25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741B25" w:rsidRDefault="00741B25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1B25" w:rsidRPr="008E6B02" w:rsidRDefault="00741B25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1B25" w:rsidRPr="008E6B02" w:rsidRDefault="00741B25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741B25" w:rsidRPr="008E6B02" w:rsidRDefault="00741B25" w:rsidP="008E6B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11.09 - 15.09</w:t>
            </w:r>
          </w:p>
        </w:tc>
        <w:tc>
          <w:tcPr>
            <w:tcW w:w="992" w:type="dxa"/>
          </w:tcPr>
          <w:p w:rsidR="00741B25" w:rsidRPr="008E6B02" w:rsidRDefault="00741B25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B2BEB" w:rsidRDefault="00D14CC6" w:rsidP="00FB2BEB">
            <w:pPr>
              <w:spacing w:after="0" w:line="240" w:lineRule="auto"/>
              <w:rPr>
                <w:color w:val="0000FF"/>
                <w:u w:val="single"/>
              </w:rPr>
            </w:pPr>
            <w:hyperlink r:id="rId9" w:history="1">
              <w:r w:rsidR="00FB2BEB" w:rsidRPr="00A901BC">
                <w:rPr>
                  <w:rStyle w:val="af"/>
                  <w:lang w:val="en-US"/>
                </w:rPr>
                <w:t>https</w:t>
              </w:r>
              <w:r w:rsidR="00FB2BEB" w:rsidRPr="00A901BC">
                <w:rPr>
                  <w:rStyle w:val="af"/>
                </w:rPr>
                <w:t>://</w:t>
              </w:r>
              <w:r w:rsidR="00FB2BEB" w:rsidRPr="00A901BC">
                <w:rPr>
                  <w:rStyle w:val="af"/>
                  <w:lang w:val="en-US"/>
                </w:rPr>
                <w:t>resh</w:t>
              </w:r>
              <w:r w:rsidR="00FB2BEB" w:rsidRPr="00A901BC">
                <w:rPr>
                  <w:rStyle w:val="af"/>
                </w:rPr>
                <w:t>.</w:t>
              </w:r>
              <w:r w:rsidR="00FB2BEB" w:rsidRPr="00A901BC">
                <w:rPr>
                  <w:rStyle w:val="af"/>
                  <w:lang w:val="en-US"/>
                </w:rPr>
                <w:t>edu</w:t>
              </w:r>
              <w:r w:rsidR="00FB2BEB" w:rsidRPr="00A901BC">
                <w:rPr>
                  <w:rStyle w:val="af"/>
                </w:rPr>
                <w:t>.</w:t>
              </w:r>
              <w:r w:rsidR="00FB2BEB" w:rsidRPr="00A901BC">
                <w:rPr>
                  <w:rStyle w:val="af"/>
                  <w:lang w:val="en-US"/>
                </w:rPr>
                <w:t>ru</w:t>
              </w:r>
              <w:r w:rsidR="00FB2BEB" w:rsidRPr="00A901BC">
                <w:rPr>
                  <w:rStyle w:val="af"/>
                </w:rPr>
                <w:t>/</w:t>
              </w:r>
              <w:r w:rsidR="00FB2BEB" w:rsidRPr="00A901BC">
                <w:rPr>
                  <w:rStyle w:val="af"/>
                  <w:lang w:val="en-US"/>
                </w:rPr>
                <w:t>subject</w:t>
              </w:r>
              <w:r w:rsidR="00FB2BEB" w:rsidRPr="00A901BC">
                <w:rPr>
                  <w:rStyle w:val="af"/>
                </w:rPr>
                <w:t>/</w:t>
              </w:r>
              <w:r w:rsidR="00FB2BEB" w:rsidRPr="00A901BC">
                <w:rPr>
                  <w:rStyle w:val="af"/>
                  <w:lang w:val="en-US"/>
                </w:rPr>
                <w:t>lesson</w:t>
              </w:r>
              <w:r w:rsidR="00FB2BEB" w:rsidRPr="00A901BC">
                <w:rPr>
                  <w:rStyle w:val="af"/>
                </w:rPr>
                <w:t>/7877/</w:t>
              </w:r>
              <w:r w:rsidR="00FB2BEB" w:rsidRPr="00A901BC">
                <w:rPr>
                  <w:rStyle w:val="af"/>
                  <w:lang w:val="en-US"/>
                </w:rPr>
                <w:t>start</w:t>
              </w:r>
              <w:r w:rsidR="00FB2BEB" w:rsidRPr="00A901BC">
                <w:rPr>
                  <w:rStyle w:val="af"/>
                </w:rPr>
                <w:t>/277317/</w:t>
              </w:r>
            </w:hyperlink>
          </w:p>
          <w:p w:rsidR="00FB2BEB" w:rsidRDefault="00FB2BEB" w:rsidP="00A3013A">
            <w:pPr>
              <w:pStyle w:val="Default"/>
              <w:ind w:right="-250"/>
              <w:rPr>
                <w:b/>
                <w:color w:val="0000FF"/>
                <w:u w:val="single"/>
              </w:rPr>
            </w:pPr>
          </w:p>
          <w:p w:rsidR="00741B25" w:rsidRPr="00741B25" w:rsidRDefault="00741B25" w:rsidP="00A3013A">
            <w:pPr>
              <w:pStyle w:val="Default"/>
              <w:ind w:right="-250"/>
            </w:pPr>
          </w:p>
        </w:tc>
      </w:tr>
      <w:tr w:rsidR="00741B25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741B25" w:rsidRDefault="00741B25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Пятно как средство выражения. Ритм пятен: рисуем природу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1B25" w:rsidRPr="008E6B02" w:rsidRDefault="00741B25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41B25" w:rsidRPr="008E6B02" w:rsidRDefault="00741B25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741B25" w:rsidRPr="008E6B02" w:rsidRDefault="00741B25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18.09 - 22.09.</w:t>
            </w:r>
          </w:p>
        </w:tc>
        <w:tc>
          <w:tcPr>
            <w:tcW w:w="992" w:type="dxa"/>
          </w:tcPr>
          <w:p w:rsidR="00741B25" w:rsidRPr="008E6B02" w:rsidRDefault="00741B25" w:rsidP="008E6B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1B25" w:rsidRPr="00741B25" w:rsidRDefault="0054129C" w:rsidP="00A3013A">
            <w:pPr>
              <w:spacing w:after="0" w:line="240" w:lineRule="auto"/>
              <w:rPr>
                <w:color w:val="0000FF"/>
                <w:u w:val="single"/>
              </w:rPr>
            </w:pPr>
            <w:r w:rsidRPr="0054129C">
              <w:rPr>
                <w:color w:val="0000FF"/>
                <w:u w:val="single"/>
              </w:rPr>
              <w:t>https://resh.edu.ru/subject/lesson/7877/start/277317/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Цвет. Основы цветоведения: рисуем волшебный мир цветной страны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25.09- 29.09.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0F8">
              <w:rPr>
                <w:rFonts w:ascii="Times New Roman" w:hAnsi="Times New Roman"/>
                <w:b/>
                <w:sz w:val="24"/>
                <w:szCs w:val="24"/>
              </w:rPr>
              <w:t>АИХП №1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0D18E5" w:rsidRDefault="00D14CC6" w:rsidP="00A3013A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hyperlink r:id="rId10" w:history="1">
              <w:r w:rsidR="00A3013A" w:rsidRPr="00DF6C76">
                <w:rPr>
                  <w:rStyle w:val="af"/>
                  <w:rFonts w:ascii="Inherit" w:hAnsi="Inherit"/>
                  <w:sz w:val="24"/>
                  <w:szCs w:val="24"/>
                </w:rPr>
                <w:t>https://resh.edu.ru/subject/lesson/7878/start/308911/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Цвет в произведениях живописи: создаем по воображению букет золотой осени на цветном фоне, передающего радостное настроение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02.10 - 06.10</w:t>
            </w:r>
          </w:p>
        </w:tc>
        <w:tc>
          <w:tcPr>
            <w:tcW w:w="992" w:type="dxa"/>
          </w:tcPr>
          <w:p w:rsidR="00A3013A" w:rsidRPr="005750F8" w:rsidRDefault="00535997" w:rsidP="00A3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0F8">
              <w:rPr>
                <w:rFonts w:ascii="Times New Roman" w:hAnsi="Times New Roman"/>
                <w:b/>
                <w:sz w:val="24"/>
                <w:szCs w:val="24"/>
              </w:rPr>
              <w:t>ХПД №1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Default="00A3013A" w:rsidP="00A3013A">
            <w:pPr>
              <w:spacing w:after="0" w:line="240" w:lineRule="auto"/>
              <w:rPr>
                <w:color w:val="0000FF"/>
                <w:u w:val="single"/>
              </w:rPr>
            </w:pPr>
            <w:r w:rsidRPr="00465255">
              <w:rPr>
                <w:color w:val="0000FF"/>
                <w:u w:val="single"/>
              </w:rPr>
              <w:t>https://resh.edu.ru/subject/lesson/7878/start/308911/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Объемные изображения в скульптуре: создаем образ животного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09.10 - 13.10</w:t>
            </w:r>
          </w:p>
        </w:tc>
        <w:tc>
          <w:tcPr>
            <w:tcW w:w="992" w:type="dxa"/>
          </w:tcPr>
          <w:p w:rsidR="00A3013A" w:rsidRPr="009E511D" w:rsidRDefault="00A3013A" w:rsidP="00A30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0D18E5" w:rsidRDefault="00D14CC6" w:rsidP="00A3013A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hyperlink r:id="rId11" w:history="1">
              <w:r w:rsidR="00A3013A" w:rsidRPr="00301289">
                <w:rPr>
                  <w:rStyle w:val="af"/>
                </w:rPr>
                <w:t>https://www.youtube.com/watch?v=Zn274DKDuB8&amp;list=PLamk03ny4h2WhrCwwA2iTqGusqL-kK_BL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Основы языка изображения: определяем роль изобразительного искусства в своей жизни и обобщаем материал, изученный ранее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17.10 -21.10</w:t>
            </w:r>
          </w:p>
        </w:tc>
        <w:tc>
          <w:tcPr>
            <w:tcW w:w="992" w:type="dxa"/>
          </w:tcPr>
          <w:p w:rsidR="00A3013A" w:rsidRPr="00535997" w:rsidRDefault="00535997" w:rsidP="00535997">
            <w:pPr>
              <w:spacing w:after="0" w:line="240" w:lineRule="auto"/>
              <w:ind w:right="-1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Default="00A3013A" w:rsidP="00A3013A">
            <w:pPr>
              <w:spacing w:after="0" w:line="240" w:lineRule="auto"/>
              <w:rPr>
                <w:color w:val="0000FF"/>
                <w:u w:val="single"/>
              </w:rPr>
            </w:pPr>
            <w:r w:rsidRPr="00465255">
              <w:rPr>
                <w:color w:val="0000FF"/>
                <w:u w:val="single"/>
              </w:rPr>
              <w:t>https://resh.edu.ru/subject/lesson/7878/start/308911/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Изображение предметного мира: создаем натюрморт в технике аппликация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24.10 - 28.10</w:t>
            </w:r>
          </w:p>
        </w:tc>
        <w:tc>
          <w:tcPr>
            <w:tcW w:w="992" w:type="dxa"/>
          </w:tcPr>
          <w:p w:rsidR="00A3013A" w:rsidRPr="005750F8" w:rsidRDefault="00A3013A" w:rsidP="00A3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465255" w:rsidRDefault="00D14CC6" w:rsidP="00A3013A">
            <w:pPr>
              <w:spacing w:after="0" w:line="240" w:lineRule="auto"/>
              <w:rPr>
                <w:color w:val="0000FF"/>
                <w:u w:val="single"/>
              </w:rPr>
            </w:pPr>
            <w:hyperlink r:id="rId12" w:history="1">
              <w:r w:rsidR="00A3013A" w:rsidRPr="00301289">
                <w:rPr>
                  <w:rStyle w:val="af"/>
                </w:rPr>
                <w:t>https://www.youtube.com/watch?v=Zn274DKDuB8&amp;list=PLamk03ny4h2WhrCwwA2iTqGusqL-kK_BL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Многообразие форм </w:t>
            </w:r>
            <w:r w:rsidRPr="00741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окружающего мира: рисуем сосуды, животных, человека из разных геометрических фигур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  <w:p w:rsidR="00A3013A" w:rsidRPr="008E6B02" w:rsidRDefault="00A3013A" w:rsidP="00C26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lastRenderedPageBreak/>
              <w:t>07.11-10.11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D14CC6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hyperlink r:id="rId13" w:history="1">
              <w:r w:rsidR="00A3013A" w:rsidRPr="00A738A4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https://resh.edu.ru/subj</w:t>
              </w:r>
              <w:r w:rsidR="00A3013A" w:rsidRPr="00A738A4">
                <w:rPr>
                  <w:rStyle w:val="af"/>
                  <w:rFonts w:ascii="Times New Roman" w:hAnsi="Times New Roman"/>
                  <w:sz w:val="24"/>
                  <w:szCs w:val="24"/>
                </w:rPr>
                <w:lastRenderedPageBreak/>
                <w:t>ect/lesson/7891/main/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Изображение объема на плоскости и линейная перспектива: рисуем конус, призму, цилиндр, пирамиду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10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13.11.- 17.11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Default="00D14CC6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hyperlink r:id="rId14" w:history="1">
              <w:r w:rsidR="0054129C" w:rsidRPr="004F4CCD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https://resh.edu.ru/subject/lesson/7879/start/308939/</w:t>
              </w:r>
            </w:hyperlink>
          </w:p>
          <w:p w:rsidR="0054129C" w:rsidRPr="008E6B02" w:rsidRDefault="0054129C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Свет и тень: рисуем распределение света и тени на геометрических формах; драматический натюрморт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11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20.11- 24.11</w:t>
            </w:r>
          </w:p>
        </w:tc>
        <w:tc>
          <w:tcPr>
            <w:tcW w:w="992" w:type="dxa"/>
          </w:tcPr>
          <w:p w:rsidR="00A3013A" w:rsidRPr="008E6B02" w:rsidRDefault="00535997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АИХП №2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A3013A" w:rsidRDefault="00D14CC6" w:rsidP="00A3013A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hyperlink r:id="rId15" w:history="1">
              <w:r w:rsidR="00A3013A" w:rsidRPr="00465255">
                <w:rPr>
                  <w:rStyle w:val="af"/>
                  <w:lang w:val="en-US"/>
                </w:rPr>
                <w:t>https</w:t>
              </w:r>
              <w:r w:rsidR="00A3013A" w:rsidRPr="00A3013A">
                <w:rPr>
                  <w:rStyle w:val="af"/>
                </w:rPr>
                <w:t>://</w:t>
              </w:r>
              <w:r w:rsidR="00A3013A" w:rsidRPr="00465255">
                <w:rPr>
                  <w:rStyle w:val="af"/>
                  <w:lang w:val="en-US"/>
                </w:rPr>
                <w:t>www</w:t>
              </w:r>
              <w:r w:rsidR="00A3013A" w:rsidRPr="00A3013A">
                <w:rPr>
                  <w:rStyle w:val="af"/>
                </w:rPr>
                <w:t>.</w:t>
              </w:r>
              <w:r w:rsidR="00A3013A" w:rsidRPr="00465255">
                <w:rPr>
                  <w:rStyle w:val="af"/>
                  <w:lang w:val="en-US"/>
                </w:rPr>
                <w:t>youtube</w:t>
              </w:r>
              <w:r w:rsidR="00A3013A" w:rsidRPr="00A3013A">
                <w:rPr>
                  <w:rStyle w:val="af"/>
                </w:rPr>
                <w:t>.</w:t>
              </w:r>
              <w:r w:rsidR="00A3013A" w:rsidRPr="00465255">
                <w:rPr>
                  <w:rStyle w:val="af"/>
                  <w:lang w:val="en-US"/>
                </w:rPr>
                <w:t>com</w:t>
              </w:r>
              <w:r w:rsidR="00A3013A" w:rsidRPr="00A3013A">
                <w:rPr>
                  <w:rStyle w:val="af"/>
                </w:rPr>
                <w:t>/</w:t>
              </w:r>
              <w:r w:rsidR="00A3013A" w:rsidRPr="00465255">
                <w:rPr>
                  <w:rStyle w:val="af"/>
                  <w:lang w:val="en-US"/>
                </w:rPr>
                <w:t>watch</w:t>
              </w:r>
              <w:r w:rsidR="00A3013A" w:rsidRPr="00A3013A">
                <w:rPr>
                  <w:rStyle w:val="af"/>
                </w:rPr>
                <w:t>?</w:t>
              </w:r>
              <w:r w:rsidR="00A3013A" w:rsidRPr="00465255">
                <w:rPr>
                  <w:rStyle w:val="af"/>
                  <w:lang w:val="en-US"/>
                </w:rPr>
                <w:t>v</w:t>
              </w:r>
              <w:r w:rsidR="00A3013A" w:rsidRPr="00A3013A">
                <w:rPr>
                  <w:rStyle w:val="af"/>
                </w:rPr>
                <w:t>=9</w:t>
              </w:r>
              <w:r w:rsidR="00A3013A" w:rsidRPr="00465255">
                <w:rPr>
                  <w:rStyle w:val="af"/>
                  <w:lang w:val="en-US"/>
                </w:rPr>
                <w:t>lZTW</w:t>
              </w:r>
              <w:r w:rsidR="00A3013A" w:rsidRPr="00A3013A">
                <w:rPr>
                  <w:rStyle w:val="af"/>
                </w:rPr>
                <w:t>4</w:t>
              </w:r>
              <w:r w:rsidR="00A3013A" w:rsidRPr="00465255">
                <w:rPr>
                  <w:rStyle w:val="af"/>
                  <w:lang w:val="en-US"/>
                </w:rPr>
                <w:t>cl</w:t>
              </w:r>
              <w:r w:rsidR="00A3013A" w:rsidRPr="00A3013A">
                <w:rPr>
                  <w:rStyle w:val="af"/>
                </w:rPr>
                <w:t>7</w:t>
              </w:r>
              <w:r w:rsidR="00A3013A" w:rsidRPr="00465255">
                <w:rPr>
                  <w:rStyle w:val="af"/>
                  <w:lang w:val="en-US"/>
                </w:rPr>
                <w:t>Wk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Натюрморт в графике: выполняем натюрморт в технике «эстампа», углем или тушью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12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27.11- 01.12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FB18E7" w:rsidRDefault="00D14CC6" w:rsidP="00A3013A">
            <w:pPr>
              <w:pStyle w:val="a6"/>
              <w:ind w:left="34"/>
              <w:rPr>
                <w:color w:val="0000FF"/>
                <w:u w:val="single"/>
              </w:rPr>
            </w:pPr>
            <w:hyperlink r:id="rId16" w:history="1">
              <w:r w:rsidR="00A3013A" w:rsidRPr="00301289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https://stranamasterov.ru/node/885218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Цвет в натюрморте: выполняем натюрморт в технике монотипии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13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04.12 - 08.12</w:t>
            </w:r>
          </w:p>
        </w:tc>
        <w:tc>
          <w:tcPr>
            <w:tcW w:w="992" w:type="dxa"/>
          </w:tcPr>
          <w:p w:rsidR="00A3013A" w:rsidRPr="00535997" w:rsidRDefault="00535997" w:rsidP="0053599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ХПД №</w:t>
            </w: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2</w:t>
            </w:r>
            <w:r w:rsidRPr="00535997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54129C" w:rsidRDefault="0054129C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0D18E5">
              <w:rPr>
                <w:color w:val="0000FF"/>
                <w:u w:val="single"/>
                <w:lang w:val="en-US"/>
              </w:rPr>
              <w:t>https</w:t>
            </w:r>
            <w:r w:rsidRPr="0054129C">
              <w:rPr>
                <w:color w:val="0000FF"/>
                <w:u w:val="single"/>
              </w:rPr>
              <w:t>://</w:t>
            </w:r>
            <w:r w:rsidRPr="000D18E5">
              <w:rPr>
                <w:color w:val="0000FF"/>
                <w:u w:val="single"/>
                <w:lang w:val="en-US"/>
              </w:rPr>
              <w:t>resh</w:t>
            </w:r>
            <w:r w:rsidRPr="0054129C">
              <w:rPr>
                <w:color w:val="0000FF"/>
                <w:u w:val="single"/>
              </w:rPr>
              <w:t>.</w:t>
            </w:r>
            <w:r w:rsidRPr="000D18E5">
              <w:rPr>
                <w:color w:val="0000FF"/>
                <w:u w:val="single"/>
                <w:lang w:val="en-US"/>
              </w:rPr>
              <w:t>edu</w:t>
            </w:r>
            <w:r w:rsidRPr="0054129C">
              <w:rPr>
                <w:color w:val="0000FF"/>
                <w:u w:val="single"/>
              </w:rPr>
              <w:t>.</w:t>
            </w:r>
            <w:r w:rsidRPr="000D18E5">
              <w:rPr>
                <w:color w:val="0000FF"/>
                <w:u w:val="single"/>
                <w:lang w:val="en-US"/>
              </w:rPr>
              <w:t>ru</w:t>
            </w:r>
            <w:r w:rsidRPr="0054129C">
              <w:rPr>
                <w:color w:val="0000FF"/>
                <w:u w:val="single"/>
              </w:rPr>
              <w:t>/</w:t>
            </w:r>
            <w:r w:rsidRPr="000D18E5">
              <w:rPr>
                <w:color w:val="0000FF"/>
                <w:u w:val="single"/>
                <w:lang w:val="en-US"/>
              </w:rPr>
              <w:t>subject</w:t>
            </w:r>
            <w:r w:rsidRPr="0054129C">
              <w:rPr>
                <w:color w:val="0000FF"/>
                <w:u w:val="single"/>
              </w:rPr>
              <w:t>/</w:t>
            </w:r>
            <w:r w:rsidRPr="000D18E5">
              <w:rPr>
                <w:color w:val="0000FF"/>
                <w:u w:val="single"/>
                <w:lang w:val="en-US"/>
              </w:rPr>
              <w:t>lesson</w:t>
            </w:r>
            <w:r w:rsidRPr="0054129C">
              <w:rPr>
                <w:color w:val="0000FF"/>
                <w:u w:val="single"/>
              </w:rPr>
              <w:t>/7881/</w:t>
            </w:r>
            <w:r w:rsidRPr="000D18E5">
              <w:rPr>
                <w:color w:val="0000FF"/>
                <w:u w:val="single"/>
                <w:lang w:val="en-US"/>
              </w:rPr>
              <w:t>start</w:t>
            </w:r>
            <w:r w:rsidRPr="0054129C">
              <w:rPr>
                <w:color w:val="0000FF"/>
                <w:u w:val="single"/>
              </w:rPr>
              <w:t>/277373/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Образ человека – главная тема в искусстве: собираем информацию о портрете в русском искусстве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14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11.12- 15.12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54129C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412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https://resh.edu.ru/subject/lesson/7885/start/294213/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Основные пропорции головы человека: создаем портрет в технике аппликации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262626"/>
                <w:sz w:val="24"/>
                <w:szCs w:val="24"/>
              </w:rPr>
              <w:t>15 неделя</w:t>
            </w: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>18.12 - 22.12</w:t>
            </w:r>
          </w:p>
        </w:tc>
        <w:tc>
          <w:tcPr>
            <w:tcW w:w="992" w:type="dxa"/>
          </w:tcPr>
          <w:p w:rsidR="00A3013A" w:rsidRPr="008E6B02" w:rsidRDefault="00535997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Теория №2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4129C" w:rsidRPr="008E6B02" w:rsidRDefault="00D14CC6" w:rsidP="0054129C">
            <w:pPr>
              <w:spacing w:after="0" w:line="240" w:lineRule="auto"/>
              <w:ind w:left="-142"/>
              <w:rPr>
                <w:rFonts w:ascii="Times New Roman" w:hAnsi="Times New Roman"/>
                <w:color w:val="262626"/>
                <w:sz w:val="24"/>
                <w:szCs w:val="24"/>
              </w:rPr>
            </w:pPr>
            <w:hyperlink r:id="rId17" w:history="1">
              <w:r w:rsidR="0054129C" w:rsidRPr="004F4CCD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https://www.youtube.com/watch?v=pfZLGGeiBAY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Изображение головы человека в пространстве: выполняем фотографии головы человека в разных ракурсах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262626"/>
                <w:sz w:val="24"/>
                <w:szCs w:val="24"/>
              </w:rPr>
              <w:t>16 неделя</w:t>
            </w: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>26.12.-30.12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54129C" w:rsidRDefault="00D14CC6" w:rsidP="005412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hyperlink r:id="rId18" w:history="1">
              <w:r w:rsidR="0054129C" w:rsidRPr="0054129C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https://www.youtube.com/watch?v=pfZLGGeiBAY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Портрет в скульптуре: выполняем портрет литературного героя из пластилина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17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09.01 -12.01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35997" w:rsidRPr="008E6B02" w:rsidRDefault="00D14CC6" w:rsidP="00535997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hyperlink r:id="rId19" w:history="1">
              <w:r w:rsidR="00535997" w:rsidRPr="004F4CCD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https://resh.edu.ru/subject/lesson/7886/start/277457/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Графический портретный рисунок: выполняем портретные зарисовки и автопортрет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18 неделя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16.01- 20.01</w:t>
            </w:r>
          </w:p>
        </w:tc>
        <w:tc>
          <w:tcPr>
            <w:tcW w:w="992" w:type="dxa"/>
          </w:tcPr>
          <w:p w:rsidR="00A3013A" w:rsidRPr="00535997" w:rsidRDefault="00535997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>ХПД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11013" w:rsidRPr="008E6B02" w:rsidRDefault="00D14CC6" w:rsidP="00411013">
            <w:pPr>
              <w:spacing w:after="0" w:line="240" w:lineRule="auto"/>
              <w:ind w:left="-142"/>
              <w:rPr>
                <w:rFonts w:ascii="Times New Roman" w:hAnsi="Times New Roman"/>
                <w:color w:val="262626"/>
                <w:sz w:val="24"/>
                <w:szCs w:val="24"/>
              </w:rPr>
            </w:pPr>
            <w:hyperlink r:id="rId20" w:history="1">
              <w:r w:rsidR="00411013" w:rsidRPr="004F4CCD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https://www.youtube.com/watch?v=JvNywTclC5Q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Сатирические образы человека: создаем дружеский шарж или сатирический рисунок литературного героя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19 неделя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22.01- 26.01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https://resh.edu.ru/subject/lesson/7887/start/277489/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Образные возможности освещения в портрете: создаем в три цвета портреты человека - по свету и против света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20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29.01 - 02.02</w:t>
            </w:r>
          </w:p>
        </w:tc>
        <w:tc>
          <w:tcPr>
            <w:tcW w:w="992" w:type="dxa"/>
          </w:tcPr>
          <w:p w:rsidR="00A3013A" w:rsidRPr="00535997" w:rsidRDefault="00535997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bCs/>
                <w:sz w:val="24"/>
                <w:szCs w:val="24"/>
              </w:rPr>
              <w:t>АИХП №3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https://resh.edu.ru/subject/lesson/7888/start/294241/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Роль цвета в портрете: создаем портрет в цвете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21 неделя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05.02 - 09.02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https://www.youtube.com/watch?v=JvNywTclC5Q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Великие портретисты прошлого: выполняем исследовательский проект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22 неделя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12.02 - 16.02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https://resh.edu.ru/subject/lesson/7889/start/277521/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Портрет в изобразительном искусстве ХХ века: выполняем исследовательский проект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23 неделя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19.02 - 23.02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https://resh.edu.ru/subject/lesson/7889/start/277521/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Жанры в изобразительном </w:t>
            </w:r>
            <w:r w:rsidRPr="00741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искусстве: выполняем исследовательский проект «Мой любимый художник»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24 неделя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26.02 - 01.03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</w:t>
            </w: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ect/lesson/7891/main/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Изображение пространства: проводим исследование на тему «Правила перспективы «Сетка Альберти»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25 неделя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04.03-07.03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11013" w:rsidRPr="00411013" w:rsidRDefault="00411013" w:rsidP="00411013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https://resh.edu.ru/subject/lesson/7892/main/</w:t>
            </w: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cr/>
            </w:r>
          </w:p>
          <w:p w:rsidR="00A3013A" w:rsidRPr="008E6B02" w:rsidRDefault="00A3013A" w:rsidP="00411013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Правила построения перспективы. Воздушная перспектива: создаем пейзаж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26 неделя</w:t>
            </w:r>
          </w:p>
          <w:p w:rsidR="00A3013A" w:rsidRPr="008E6B02" w:rsidRDefault="00A3013A" w:rsidP="008E6B02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11.03 – 15.03</w:t>
            </w:r>
          </w:p>
        </w:tc>
        <w:tc>
          <w:tcPr>
            <w:tcW w:w="992" w:type="dxa"/>
          </w:tcPr>
          <w:p w:rsidR="00A3013A" w:rsidRPr="00535997" w:rsidRDefault="00535997" w:rsidP="0053599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>Теория №3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411013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https://resh.edu.ru/subject/lesson/7892/main/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Пейзаж – большой мир: создаем контрастные романтические пейзажи «Дорога в большой мир» и «Путь реки»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27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eastAsia="Arial Unicode MS" w:hAnsi="Times New Roman"/>
                <w:bCs/>
                <w:sz w:val="24"/>
                <w:szCs w:val="24"/>
              </w:rPr>
              <w:t>25.03-29.03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411013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1101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https://www.youtube.com/watch?v=Zaux5Du-Nxc&amp;t=447s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Пейзаж настроения: рисуем пейзаж с передачей утреннего или вечернего состояния природы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28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-10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01.04 - 05.04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535997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35997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https://www.youtube.com/watch?v=nyYG70acd50&amp;t=3s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Пейзаж в русской живописи: рисуем пейзаж-настроение по произведениям русских поэтов о красоте природы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29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08.04 - 12.04</w:t>
            </w:r>
          </w:p>
        </w:tc>
        <w:tc>
          <w:tcPr>
            <w:tcW w:w="992" w:type="dxa"/>
          </w:tcPr>
          <w:p w:rsidR="00A3013A" w:rsidRPr="00535997" w:rsidRDefault="00535997" w:rsidP="0053599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>АИХП №4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535997" w:rsidP="008E6B02">
            <w:pPr>
              <w:spacing w:after="0" w:line="240" w:lineRule="auto"/>
              <w:ind w:left="-142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35997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https://www.youtube.com/watch?v=Zaux5Du-Nxc&amp;t=447s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Пейзаж в графике: выполняем композицию на тему: «Весенний пейзаж» в технике граттажа или монотипии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 xml:space="preserve">30 неделя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15.04 - 19.04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535997" w:rsidP="008E6B02">
            <w:pPr>
              <w:shd w:val="clear" w:color="auto" w:fill="FFFFFF"/>
              <w:spacing w:after="0" w:line="240" w:lineRule="auto"/>
              <w:ind w:left="-142" w:right="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35997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https://resh.edu.ru/subject/lesson/7890/main/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Городской пейзаж: выполняем аппликации с графическими дорисовками «Наш город», «Улица моего детства»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31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22.04 - 26.04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535997" w:rsidP="008E6B02">
            <w:pPr>
              <w:shd w:val="clear" w:color="auto" w:fill="FFFFFF"/>
              <w:spacing w:after="0" w:line="240" w:lineRule="auto"/>
              <w:ind w:left="-142" w:right="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35997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https://resh.edu.ru/subject/lesson/7890/main/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Поэзия повседневности: создаем графическую композицию «Повседневный быт людей» по мотивам персидской миниатюры или египетского фриза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32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02.05 - 08.05</w:t>
            </w: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535997" w:rsidRDefault="00535997" w:rsidP="008E6B02">
            <w:pPr>
              <w:pStyle w:val="a6"/>
              <w:ind w:left="-142" w:right="-121"/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www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youtube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com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watch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v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=9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bAah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Yuhnc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&amp;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t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  <w:lang w:val="ru-RU"/>
              </w:rPr>
              <w:t>=1</w:t>
            </w:r>
            <w:r w:rsidRPr="00535997"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  <w:t>s</w:t>
            </w:r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Историческая картина: создаем композицию исторического жанра (сюжеты из истории России)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33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06.05-08.05</w:t>
            </w:r>
          </w:p>
        </w:tc>
        <w:tc>
          <w:tcPr>
            <w:tcW w:w="992" w:type="dxa"/>
          </w:tcPr>
          <w:p w:rsidR="00A3013A" w:rsidRPr="008E6B02" w:rsidRDefault="00535997" w:rsidP="008E6B02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>ХПД №4.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A3013A" w:rsidRDefault="00D14CC6" w:rsidP="008E6B02">
            <w:pPr>
              <w:pStyle w:val="a6"/>
              <w:ind w:left="-142" w:right="-121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hyperlink r:id="rId21" w:history="1"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https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www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youtube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com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watch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v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wujNb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HJ</w:t>
              </w:r>
              <w:r w:rsidR="00A3013A" w:rsidRPr="00A3013A">
                <w:rPr>
                  <w:rStyle w:val="af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  <w:r w:rsidR="00A3013A" w:rsidRPr="00037196">
                <w:rPr>
                  <w:rStyle w:val="af"/>
                  <w:rFonts w:ascii="Times New Roman" w:hAnsi="Times New Roman"/>
                  <w:sz w:val="24"/>
                  <w:szCs w:val="24"/>
                </w:rPr>
                <w:t>Iw</w:t>
              </w:r>
            </w:hyperlink>
          </w:p>
        </w:tc>
      </w:tr>
      <w:tr w:rsidR="00A3013A" w:rsidRPr="008E6B02" w:rsidTr="00A3013A">
        <w:trPr>
          <w:trHeight w:val="144"/>
        </w:trPr>
        <w:tc>
          <w:tcPr>
            <w:tcW w:w="383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25">
              <w:rPr>
                <w:rFonts w:ascii="Times New Roman" w:hAnsi="Times New Roman"/>
                <w:sz w:val="24"/>
                <w:szCs w:val="24"/>
              </w:rPr>
              <w:t xml:space="preserve"> Библейские темы в изобразительном искусстве: собираем материал для композиции на тему: «Библейский сюжет» 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013A" w:rsidRPr="008E6B02" w:rsidRDefault="00A3013A" w:rsidP="008E6B0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34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13.05-20.05.</w:t>
            </w:r>
          </w:p>
        </w:tc>
        <w:tc>
          <w:tcPr>
            <w:tcW w:w="992" w:type="dxa"/>
          </w:tcPr>
          <w:p w:rsidR="00A3013A" w:rsidRPr="00535997" w:rsidRDefault="00535997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7">
              <w:rPr>
                <w:rFonts w:ascii="Times New Roman" w:hAnsi="Times New Roman"/>
                <w:b/>
                <w:sz w:val="24"/>
                <w:szCs w:val="24"/>
              </w:rPr>
              <w:t>Теория №4</w:t>
            </w: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Default="00D14CC6" w:rsidP="008E6B02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A3013A" w:rsidRPr="004F4CCD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https://www.youtube.com/watch?v=r_b_IkKZPIw</w:t>
              </w:r>
            </w:hyperlink>
          </w:p>
          <w:p w:rsidR="00A3013A" w:rsidRPr="008E6B02" w:rsidRDefault="00A3013A" w:rsidP="008E6B02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13A" w:rsidRPr="008E6B02" w:rsidTr="00A3013A">
        <w:trPr>
          <w:trHeight w:val="144"/>
        </w:trPr>
        <w:tc>
          <w:tcPr>
            <w:tcW w:w="4210" w:type="dxa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741B25" w:rsidRDefault="00A3013A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F0B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66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A3013A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1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0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A3013A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1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A3013A" w:rsidRDefault="00A3013A" w:rsidP="00A3013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1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Pr="008E6B02" w:rsidRDefault="00A3013A" w:rsidP="008E6B02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013A" w:rsidRPr="008E6B02" w:rsidRDefault="00A3013A" w:rsidP="008E6B0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3013A" w:rsidRDefault="00A3013A" w:rsidP="008E6B02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6B02" w:rsidRPr="008E6B02" w:rsidRDefault="008E6B02" w:rsidP="008E6B02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8190F" w:rsidRDefault="0018190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8190F" w:rsidRPr="007300CB" w:rsidRDefault="0018190F" w:rsidP="0018190F">
      <w:pPr>
        <w:spacing w:after="0" w:line="240" w:lineRule="auto"/>
        <w:jc w:val="center"/>
        <w:rPr>
          <w:rFonts w:ascii="Times New Roman" w:hAnsi="Times New Roman"/>
          <w:b/>
        </w:rPr>
      </w:pPr>
      <w:r w:rsidRPr="000F3E76">
        <w:rPr>
          <w:rFonts w:ascii="Times New Roman" w:hAnsi="Times New Roman"/>
          <w:b/>
        </w:rPr>
        <w:lastRenderedPageBreak/>
        <w:t>ТЕМАТИЧЕСКИЙ ПЛАН</w:t>
      </w:r>
      <w:r>
        <w:rPr>
          <w:rFonts w:ascii="Times New Roman" w:hAnsi="Times New Roman"/>
          <w:b/>
        </w:rPr>
        <w:t xml:space="preserve">  КОНТРОЛЯ.</w:t>
      </w:r>
    </w:p>
    <w:p w:rsidR="0018190F" w:rsidRDefault="00A3013A" w:rsidP="001819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8190F" w:rsidRPr="00CD3663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18190F" w:rsidRDefault="0018190F" w:rsidP="001819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85"/>
        <w:gridCol w:w="1134"/>
        <w:gridCol w:w="142"/>
        <w:gridCol w:w="1417"/>
        <w:gridCol w:w="1843"/>
        <w:gridCol w:w="1843"/>
      </w:tblGrid>
      <w:tr w:rsidR="0018190F" w:rsidRPr="005F5B84" w:rsidTr="00A3013A">
        <w:trPr>
          <w:trHeight w:val="290"/>
        </w:trPr>
        <w:tc>
          <w:tcPr>
            <w:tcW w:w="567" w:type="dxa"/>
            <w:vMerge w:val="restart"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F5B8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085" w:type="dxa"/>
            <w:vMerge w:val="restart"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разделов </w:t>
            </w:r>
          </w:p>
        </w:tc>
        <w:tc>
          <w:tcPr>
            <w:tcW w:w="1134" w:type="dxa"/>
            <w:vMerge w:val="restart"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Учебные часы</w:t>
            </w:r>
          </w:p>
        </w:tc>
        <w:tc>
          <w:tcPr>
            <w:tcW w:w="1559" w:type="dxa"/>
            <w:gridSpan w:val="2"/>
            <w:vMerge w:val="restart"/>
          </w:tcPr>
          <w:p w:rsidR="0018190F" w:rsidRPr="005F5B84" w:rsidRDefault="0018190F" w:rsidP="00A301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Проверочные</w:t>
            </w:r>
          </w:p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</w:p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(теория)</w:t>
            </w:r>
          </w:p>
        </w:tc>
        <w:tc>
          <w:tcPr>
            <w:tcW w:w="3686" w:type="dxa"/>
            <w:gridSpan w:val="2"/>
          </w:tcPr>
          <w:p w:rsidR="0018190F" w:rsidRPr="005F5B84" w:rsidRDefault="0018190F" w:rsidP="00A301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</w:tr>
      <w:tr w:rsidR="0018190F" w:rsidRPr="005F5B84" w:rsidTr="00A3013A">
        <w:trPr>
          <w:trHeight w:val="289"/>
        </w:trPr>
        <w:tc>
          <w:tcPr>
            <w:tcW w:w="567" w:type="dxa"/>
            <w:vMerge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90F" w:rsidRPr="005F5B84" w:rsidRDefault="0018190F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Анализ-интерпретация произведения</w:t>
            </w:r>
          </w:p>
        </w:tc>
        <w:tc>
          <w:tcPr>
            <w:tcW w:w="1843" w:type="dxa"/>
          </w:tcPr>
          <w:p w:rsidR="0018190F" w:rsidRPr="005F5B84" w:rsidRDefault="0018190F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Художественно-практическая </w:t>
            </w:r>
          </w:p>
          <w:p w:rsidR="0018190F" w:rsidRPr="005F5B84" w:rsidRDefault="0018190F" w:rsidP="00A30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18190F" w:rsidRPr="005F5B84" w:rsidTr="00A3013A">
        <w:trPr>
          <w:trHeight w:val="315"/>
        </w:trPr>
        <w:tc>
          <w:tcPr>
            <w:tcW w:w="10031" w:type="dxa"/>
            <w:gridSpan w:val="7"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четверть.</w:t>
            </w:r>
          </w:p>
        </w:tc>
      </w:tr>
      <w:tr w:rsidR="0018190F" w:rsidRPr="005F5B84" w:rsidTr="0018190F">
        <w:trPr>
          <w:trHeight w:val="799"/>
        </w:trPr>
        <w:tc>
          <w:tcPr>
            <w:tcW w:w="567" w:type="dxa"/>
          </w:tcPr>
          <w:p w:rsidR="0018190F" w:rsidRPr="005F5B84" w:rsidRDefault="0018190F" w:rsidP="0018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18190F" w:rsidRPr="00C024DE" w:rsidRDefault="0018190F" w:rsidP="0018190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276" w:type="dxa"/>
            <w:gridSpan w:val="2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8190F" w:rsidRPr="005F5B84" w:rsidTr="00A3013A">
        <w:trPr>
          <w:trHeight w:val="255"/>
        </w:trPr>
        <w:tc>
          <w:tcPr>
            <w:tcW w:w="10031" w:type="dxa"/>
            <w:gridSpan w:val="7"/>
          </w:tcPr>
          <w:p w:rsidR="0018190F" w:rsidRPr="005F5B84" w:rsidRDefault="0018190F" w:rsidP="00181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326">
              <w:rPr>
                <w:rFonts w:ascii="Times New Roman" w:hAnsi="Times New Roman"/>
                <w:b/>
                <w:sz w:val="24"/>
                <w:szCs w:val="24"/>
              </w:rPr>
              <w:t>2 четверть.</w:t>
            </w:r>
          </w:p>
        </w:tc>
      </w:tr>
      <w:tr w:rsidR="0018190F" w:rsidRPr="005F5B84" w:rsidTr="00A3013A">
        <w:tc>
          <w:tcPr>
            <w:tcW w:w="567" w:type="dxa"/>
          </w:tcPr>
          <w:p w:rsidR="0018190F" w:rsidRPr="005F5B84" w:rsidRDefault="0018190F" w:rsidP="0018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5" w:type="dxa"/>
          </w:tcPr>
          <w:p w:rsidR="0018190F" w:rsidRPr="00AD5F0B" w:rsidRDefault="0018190F" w:rsidP="00A3013A">
            <w:pPr>
              <w:pStyle w:val="a4"/>
              <w:ind w:left="35" w:hanging="35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1276" w:type="dxa"/>
            <w:gridSpan w:val="2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8190F" w:rsidRPr="005F5B84" w:rsidTr="00A3013A">
        <w:tc>
          <w:tcPr>
            <w:tcW w:w="10031" w:type="dxa"/>
            <w:gridSpan w:val="7"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326">
              <w:rPr>
                <w:rFonts w:ascii="Times New Roman" w:hAnsi="Times New Roman"/>
                <w:b/>
                <w:sz w:val="24"/>
                <w:szCs w:val="24"/>
              </w:rPr>
              <w:t>3 четверть.</w:t>
            </w:r>
          </w:p>
        </w:tc>
      </w:tr>
      <w:tr w:rsidR="0018190F" w:rsidRPr="005F5B84" w:rsidTr="00A3013A">
        <w:trPr>
          <w:trHeight w:val="346"/>
        </w:trPr>
        <w:tc>
          <w:tcPr>
            <w:tcW w:w="567" w:type="dxa"/>
          </w:tcPr>
          <w:p w:rsidR="0018190F" w:rsidRPr="005F5B84" w:rsidRDefault="0018190F" w:rsidP="0018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3..</w:t>
            </w:r>
          </w:p>
        </w:tc>
        <w:tc>
          <w:tcPr>
            <w:tcW w:w="3085" w:type="dxa"/>
          </w:tcPr>
          <w:p w:rsidR="0018190F" w:rsidRPr="00793C0B" w:rsidRDefault="0018190F" w:rsidP="00A3013A">
            <w:pPr>
              <w:pStyle w:val="a4"/>
              <w:ind w:left="35" w:hanging="35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1276" w:type="dxa"/>
            <w:gridSpan w:val="2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8190F" w:rsidRPr="005F5B84" w:rsidTr="00A3013A">
        <w:tc>
          <w:tcPr>
            <w:tcW w:w="10031" w:type="dxa"/>
            <w:gridSpan w:val="7"/>
          </w:tcPr>
          <w:p w:rsidR="0018190F" w:rsidRPr="005F5B84" w:rsidRDefault="0018190F" w:rsidP="00A3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326">
              <w:rPr>
                <w:rFonts w:ascii="Times New Roman" w:hAnsi="Times New Roman"/>
                <w:b/>
                <w:sz w:val="24"/>
                <w:szCs w:val="24"/>
              </w:rPr>
              <w:t>4 четверть.</w:t>
            </w:r>
          </w:p>
        </w:tc>
      </w:tr>
      <w:tr w:rsidR="0018190F" w:rsidRPr="005F5B84" w:rsidTr="00A3013A">
        <w:tc>
          <w:tcPr>
            <w:tcW w:w="567" w:type="dxa"/>
          </w:tcPr>
          <w:p w:rsidR="0018190F" w:rsidRPr="005F5B84" w:rsidRDefault="0018190F" w:rsidP="0018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4..</w:t>
            </w:r>
          </w:p>
        </w:tc>
        <w:tc>
          <w:tcPr>
            <w:tcW w:w="3085" w:type="dxa"/>
            <w:vAlign w:val="center"/>
          </w:tcPr>
          <w:p w:rsidR="0018190F" w:rsidRPr="00793C0B" w:rsidRDefault="0018190F" w:rsidP="00A301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6B87">
              <w:rPr>
                <w:rFonts w:ascii="Times New Roman" w:hAnsi="Times New Roman"/>
                <w:sz w:val="24"/>
                <w:szCs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276" w:type="dxa"/>
            <w:gridSpan w:val="2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8190F" w:rsidRPr="005F5B84" w:rsidTr="00A3013A">
        <w:trPr>
          <w:trHeight w:val="320"/>
        </w:trPr>
        <w:tc>
          <w:tcPr>
            <w:tcW w:w="567" w:type="dxa"/>
          </w:tcPr>
          <w:p w:rsidR="0018190F" w:rsidRPr="007300CB" w:rsidRDefault="0018190F" w:rsidP="00A3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18190F" w:rsidRPr="005F5B84" w:rsidRDefault="0018190F" w:rsidP="00A3013A">
            <w:pPr>
              <w:pStyle w:val="a4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18190F" w:rsidRPr="005F5B84" w:rsidRDefault="0018190F" w:rsidP="00A3013A">
            <w:pPr>
              <w:pStyle w:val="a4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8190F" w:rsidRPr="005F5B84" w:rsidRDefault="0018190F" w:rsidP="00A301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741B25" w:rsidRPr="00E02876" w:rsidRDefault="005F5B84" w:rsidP="00741B25">
      <w:pPr>
        <w:pStyle w:val="a3"/>
        <w:spacing w:before="0" w:beforeAutospacing="0" w:after="0" w:afterAutospacing="0"/>
      </w:pPr>
      <w:r w:rsidRPr="008E6B02">
        <w:rPr>
          <w:color w:val="000000" w:themeColor="text1"/>
        </w:rPr>
        <w:br w:type="page"/>
      </w:r>
      <w:r w:rsidR="00741B25" w:rsidRPr="00E02876">
        <w:rPr>
          <w:rStyle w:val="af1"/>
        </w:rPr>
        <w:lastRenderedPageBreak/>
        <w:t>УЧЕБНО-МЕТОДИЧЕСКОЕ ОБЕСПЕЧЕНИЕ ОБРАЗОВАТЕЛЬНОГО ПРОЦЕССА</w:t>
      </w:r>
    </w:p>
    <w:p w:rsidR="00741B25" w:rsidRPr="00E02876" w:rsidRDefault="00741B25" w:rsidP="00741B25">
      <w:pPr>
        <w:pStyle w:val="a3"/>
        <w:spacing w:before="0" w:beforeAutospacing="0" w:after="0" w:afterAutospacing="0"/>
        <w:rPr>
          <w:rStyle w:val="af1"/>
          <w:caps/>
        </w:rPr>
      </w:pPr>
    </w:p>
    <w:p w:rsidR="00741B25" w:rsidRPr="00E02876" w:rsidRDefault="00741B25" w:rsidP="00741B25">
      <w:pPr>
        <w:pStyle w:val="a3"/>
        <w:spacing w:before="0" w:beforeAutospacing="0" w:after="0" w:afterAutospacing="0"/>
        <w:rPr>
          <w:rStyle w:val="af1"/>
          <w:caps/>
        </w:rPr>
      </w:pPr>
      <w:r w:rsidRPr="00E02876">
        <w:rPr>
          <w:rStyle w:val="af1"/>
          <w:caps/>
        </w:rPr>
        <w:t>ОБЯЗАТЕЛЬНЫЕ УЧЕБНЫЕ МАТЕРИАЛЫ ДЛЯ УЧЕНИКА</w:t>
      </w:r>
    </w:p>
    <w:p w:rsidR="00741B25" w:rsidRPr="00432A53" w:rsidRDefault="00741B25" w:rsidP="00741B25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11" w:beforeAutospacing="0" w:after="0" w:afterAutospacing="0" w:line="240" w:lineRule="auto"/>
        <w:rPr>
          <w:bCs/>
          <w:spacing w:val="-2"/>
        </w:rPr>
      </w:pPr>
      <w:r w:rsidRPr="00432A53">
        <w:t>Программа - Изобразительное искусство 5 - 9 классы. Под   редакцией Б. М. Неменского. Составители: Б. М. Неменский, Л. А. Неменская, Н. А. Горяева, А. С. Питерских; под ред. Б. М. Неменского. — М., Просвещение,   20</w:t>
      </w:r>
      <w:r>
        <w:t>20</w:t>
      </w:r>
    </w:p>
    <w:p w:rsidR="00741B25" w:rsidRPr="00432A53" w:rsidRDefault="00741B25" w:rsidP="00741B25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11" w:beforeAutospacing="0" w:after="0" w:afterAutospacing="0" w:line="240" w:lineRule="auto"/>
        <w:rPr>
          <w:bCs/>
          <w:spacing w:val="-2"/>
        </w:rPr>
      </w:pPr>
      <w:r>
        <w:t>6 к</w:t>
      </w:r>
      <w:r w:rsidRPr="00432A53">
        <w:t>ласс  Учебник: Неменская Л.А.</w:t>
      </w:r>
      <w:r w:rsidRPr="00432A53">
        <w:rPr>
          <w:bCs/>
          <w:spacing w:val="-2"/>
        </w:rPr>
        <w:t xml:space="preserve"> Изобразительное искусство: искусство в жизни человека. 6класс: учебник для общеобразовательных учреждений  /Л.А.Неменская / под ред. Б.М.Неменского. – М.: Просвещение, 20</w:t>
      </w:r>
      <w:r>
        <w:rPr>
          <w:bCs/>
          <w:spacing w:val="-2"/>
        </w:rPr>
        <w:t>20</w:t>
      </w:r>
      <w:r w:rsidRPr="00432A53">
        <w:rPr>
          <w:bCs/>
          <w:spacing w:val="-2"/>
        </w:rPr>
        <w:t>. – 176 с; ил.</w:t>
      </w:r>
    </w:p>
    <w:p w:rsidR="00741B25" w:rsidRPr="00C4649D" w:rsidRDefault="00741B25" w:rsidP="00741B25">
      <w:pPr>
        <w:pStyle w:val="a3"/>
        <w:numPr>
          <w:ilvl w:val="0"/>
          <w:numId w:val="16"/>
        </w:numPr>
        <w:spacing w:before="0" w:beforeAutospacing="0" w:after="0" w:afterAutospacing="0" w:line="240" w:lineRule="auto"/>
        <w:jc w:val="left"/>
      </w:pPr>
      <w:r w:rsidRPr="00C4649D">
        <w:t>Агеева    И.Д.</w:t>
      </w:r>
      <w:r w:rsidRPr="00C4649D">
        <w:tab/>
        <w:t>«Занимательные    материалы    по    изобразительному    искусству»,    Москва, «Сфера»,2007год,</w:t>
      </w:r>
    </w:p>
    <w:p w:rsidR="00FB2BEB" w:rsidRPr="00A07E50" w:rsidRDefault="00FB2BEB" w:rsidP="00FB2BEB">
      <w:pPr>
        <w:pStyle w:val="a3"/>
        <w:numPr>
          <w:ilvl w:val="0"/>
          <w:numId w:val="16"/>
        </w:numPr>
        <w:spacing w:before="0" w:beforeAutospacing="0" w:after="0" w:afterAutospacing="0" w:line="240" w:lineRule="auto"/>
        <w:jc w:val="left"/>
      </w:pPr>
      <w:r w:rsidRPr="00A07E50">
        <w:t>Порте П. Учимся рисовать человека / Пер. с фр. Э. А. Болдиной. – М.: ООО «Мир книги», 2005.- 123 с.</w:t>
      </w:r>
    </w:p>
    <w:p w:rsidR="00FB2BEB" w:rsidRPr="00A07E50" w:rsidRDefault="00FB2BEB" w:rsidP="00FB2BEB">
      <w:pPr>
        <w:pStyle w:val="a3"/>
        <w:numPr>
          <w:ilvl w:val="0"/>
          <w:numId w:val="16"/>
        </w:numPr>
        <w:spacing w:before="0" w:beforeAutospacing="0" w:after="0" w:afterAutospacing="0" w:line="240" w:lineRule="auto"/>
        <w:jc w:val="left"/>
      </w:pPr>
      <w:r w:rsidRPr="00A07E50">
        <w:t>Порте П. Учимся рисовать окружающий мир / Пер. с фр. Э. А. Болдиной. – М.: ООО «Мир книги», 2005. – 124 с.</w:t>
      </w:r>
    </w:p>
    <w:p w:rsidR="00FB2BEB" w:rsidRPr="00A07E50" w:rsidRDefault="00FB2BEB" w:rsidP="00FB2BEB">
      <w:pPr>
        <w:pStyle w:val="a3"/>
        <w:numPr>
          <w:ilvl w:val="0"/>
          <w:numId w:val="16"/>
        </w:numPr>
        <w:spacing w:before="0" w:beforeAutospacing="0" w:after="0" w:afterAutospacing="0" w:line="240" w:lineRule="auto"/>
        <w:jc w:val="left"/>
      </w:pPr>
      <w:r w:rsidRPr="00A07E50">
        <w:t>Порте П. Учимся рисовать от А до Я / Пер. с фр. Э. А. Болдиной. – М.: ООО «Мир книги», 2005. – 123 с.</w:t>
      </w:r>
    </w:p>
    <w:p w:rsidR="00FB2BEB" w:rsidRPr="00A07E50" w:rsidRDefault="00FB2BEB" w:rsidP="00FB2BEB">
      <w:pPr>
        <w:pStyle w:val="a3"/>
        <w:numPr>
          <w:ilvl w:val="0"/>
          <w:numId w:val="16"/>
        </w:numPr>
        <w:spacing w:before="0" w:beforeAutospacing="0" w:after="0" w:afterAutospacing="0" w:line="240" w:lineRule="auto"/>
        <w:jc w:val="left"/>
      </w:pPr>
      <w:r w:rsidRPr="00A07E50">
        <w:t>Ушакова О. Д. Великие художники: Справочник школьника. – СПб.: Издательский Дом «Литера», 2004. – 37 с.</w:t>
      </w:r>
    </w:p>
    <w:p w:rsidR="00741B25" w:rsidRPr="00C4649D" w:rsidRDefault="00741B25" w:rsidP="00741B25">
      <w:pPr>
        <w:pStyle w:val="a3"/>
        <w:spacing w:before="0" w:beforeAutospacing="0" w:after="0" w:afterAutospacing="0"/>
        <w:ind w:left="35" w:hanging="35"/>
      </w:pPr>
    </w:p>
    <w:p w:rsidR="00FB2BEB" w:rsidRPr="00FB2BEB" w:rsidRDefault="00FB2BEB" w:rsidP="00FB2BEB">
      <w:pPr>
        <w:spacing w:after="0" w:line="48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 w:rsidRPr="00FB2BEB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741B25" w:rsidRPr="00C4649D" w:rsidRDefault="00741B25" w:rsidP="00741B25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C4649D">
        <w:t>Комарова Т. С., Савенков А. И. Коллективное творчество детей. – М.: Российское педагогическое агентство, 1998. – 98 с.</w:t>
      </w:r>
    </w:p>
    <w:p w:rsidR="00741B25" w:rsidRPr="00A07E50" w:rsidRDefault="00741B25" w:rsidP="00741B25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C4649D">
        <w:t>Курочкина Н. А. Детям о книжной графике. – СПб.: Акцидент, 199</w:t>
      </w:r>
      <w:r w:rsidRPr="00A07E50">
        <w:t>7. – 63 с.</w:t>
      </w:r>
    </w:p>
    <w:p w:rsidR="00741B25" w:rsidRPr="00A07E50" w:rsidRDefault="00741B25" w:rsidP="00741B25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A07E50">
        <w:t xml:space="preserve">Основы рисунка. - М.: АСТ, 2004.- 43 с. </w:t>
      </w:r>
    </w:p>
    <w:p w:rsidR="00741B25" w:rsidRPr="00A07E50" w:rsidRDefault="00741B25" w:rsidP="00741B25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A07E50">
        <w:t>Пауэл У. Ф. Цвет и как его использовать. – М.: Астрель: АСТ, 2005. – 68 с.</w:t>
      </w:r>
    </w:p>
    <w:p w:rsidR="00741B25" w:rsidRPr="00A07E50" w:rsidRDefault="00741B25" w:rsidP="00741B25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A07E50"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741B25" w:rsidRPr="00A07E50" w:rsidRDefault="00741B25" w:rsidP="00741B25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A07E50">
        <w:t>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741B25" w:rsidRDefault="00741B25" w:rsidP="00741B25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A07E50">
        <w:t>Шпикалова Т. Я., Величкина Г. А. Основы народного и декоративно-прикладного искусства. – М.: Мозаика-Синтез, 1998.</w:t>
      </w:r>
    </w:p>
    <w:p w:rsidR="00FB2BEB" w:rsidRPr="00C4649D" w:rsidRDefault="00FB2BEB" w:rsidP="00FB2BEB">
      <w:pPr>
        <w:pStyle w:val="a3"/>
        <w:numPr>
          <w:ilvl w:val="0"/>
          <w:numId w:val="17"/>
        </w:numPr>
        <w:spacing w:before="0" w:beforeAutospacing="0" w:after="0" w:afterAutospacing="0" w:line="240" w:lineRule="auto"/>
        <w:jc w:val="left"/>
      </w:pPr>
      <w:r w:rsidRPr="00C4649D">
        <w:t>О.</w:t>
      </w:r>
      <w:r>
        <w:t xml:space="preserve">В.   Свиридова   </w:t>
      </w:r>
      <w:r w:rsidRPr="00C4649D">
        <w:t xml:space="preserve"> «Предметные   недели  в  школе.   Изобразительное   искусство»  (беседы, викторины, олимпиады, конкурсы, необычные уроки), Учитель»,</w:t>
      </w:r>
      <w:r w:rsidRPr="00C4649D">
        <w:tab/>
        <w:t xml:space="preserve">Волгоград, 2008 </w:t>
      </w:r>
    </w:p>
    <w:p w:rsidR="00E02876" w:rsidRDefault="00E02876" w:rsidP="00E02876">
      <w:pPr>
        <w:pStyle w:val="a3"/>
        <w:numPr>
          <w:ilvl w:val="0"/>
          <w:numId w:val="17"/>
        </w:numPr>
        <w:spacing w:after="0" w:line="240" w:lineRule="auto"/>
      </w:pPr>
      <w:r>
        <w:t>О.В. Свиридова,      «Проверочные и контрольные тесты» 5-8 класс, «Учитель», Волгоград, 2008 год.</w:t>
      </w:r>
    </w:p>
    <w:p w:rsidR="00E02876" w:rsidRDefault="00E02876" w:rsidP="00E02876">
      <w:pPr>
        <w:pStyle w:val="a3"/>
        <w:numPr>
          <w:ilvl w:val="0"/>
          <w:numId w:val="17"/>
        </w:numPr>
        <w:spacing w:after="0" w:line="240" w:lineRule="auto"/>
      </w:pPr>
      <w:r>
        <w:t>Туманова     Е.С.    «В     мире     красок     народного     творчества»     4-8     класс     (внеклассные мероприятия),     «Учитель», Волгоград,   2009год</w:t>
      </w:r>
    </w:p>
    <w:p w:rsidR="00FB2BEB" w:rsidRPr="00FB2BEB" w:rsidRDefault="00FB2BEB" w:rsidP="00FB2BEB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 w:rsidRPr="00FB2BEB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535997" w:rsidRPr="00C62257" w:rsidRDefault="00D14CC6" w:rsidP="0053599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  <w:hyperlink r:id="rId23" w:history="1">
        <w:r w:rsidR="00535997" w:rsidRPr="00C62257">
          <w:rPr>
            <w:rStyle w:val="af"/>
            <w:rFonts w:ascii="Times New Roman" w:eastAsia="Times New Roman" w:hAnsi="Times New Roman"/>
            <w:sz w:val="24"/>
            <w:szCs w:val="24"/>
          </w:rPr>
          <w:t>https://www.youtube.com/watch?v=EmzKcy2fgWc</w:t>
        </w:r>
      </w:hyperlink>
    </w:p>
    <w:p w:rsidR="00535997" w:rsidRPr="00C62257" w:rsidRDefault="00535997" w:rsidP="0053599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:rsidR="00535997" w:rsidRPr="00C62257" w:rsidRDefault="00D14CC6" w:rsidP="0053599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  <w:hyperlink r:id="rId24" w:history="1">
        <w:r w:rsidR="00535997" w:rsidRPr="00C62257">
          <w:rPr>
            <w:rStyle w:val="af"/>
            <w:rFonts w:ascii="Times New Roman" w:eastAsia="Times New Roman" w:hAnsi="Times New Roman"/>
            <w:sz w:val="24"/>
            <w:szCs w:val="24"/>
          </w:rPr>
          <w:t>https://zanimatika.narod.ru/Book10.htm</w:t>
        </w:r>
      </w:hyperlink>
    </w:p>
    <w:p w:rsidR="00535997" w:rsidRPr="00C62257" w:rsidRDefault="00535997" w:rsidP="0053599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:rsidR="00535997" w:rsidRDefault="00D14CC6" w:rsidP="0053599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hyperlink r:id="rId25" w:history="1">
        <w:r w:rsidR="00535997" w:rsidRPr="00C62257">
          <w:rPr>
            <w:rStyle w:val="af"/>
            <w:rFonts w:ascii="Times New Roman" w:hAnsi="Times New Roman"/>
            <w:sz w:val="24"/>
            <w:szCs w:val="24"/>
          </w:rPr>
          <w:t>https://multiurok.ru/files/material-predmetnoi-nedeli-muzyki-izo-i-tekhnologi.html</w:t>
        </w:r>
      </w:hyperlink>
    </w:p>
    <w:p w:rsidR="00535997" w:rsidRPr="00C62257" w:rsidRDefault="00535997" w:rsidP="0053599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:rsidR="00535997" w:rsidRPr="00C62257" w:rsidRDefault="00D14CC6" w:rsidP="0053599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hyperlink r:id="rId26" w:history="1">
        <w:r w:rsidR="00535997" w:rsidRPr="00C62257">
          <w:rPr>
            <w:rStyle w:val="af"/>
            <w:rFonts w:ascii="Times New Roman" w:hAnsi="Times New Roman"/>
            <w:sz w:val="24"/>
            <w:szCs w:val="24"/>
          </w:rPr>
          <w:t>https://obrazovanie-gid.ru/dokumentaciya/nedelya-izo-v-shkole-meropriyatiya-dlya-5-7-klassov.html</w:t>
        </w:r>
      </w:hyperlink>
    </w:p>
    <w:p w:rsidR="00535997" w:rsidRDefault="00D14CC6" w:rsidP="0053599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hyperlink r:id="rId27" w:history="1">
        <w:r w:rsidR="00535997" w:rsidRPr="00C62257">
          <w:rPr>
            <w:rStyle w:val="af"/>
            <w:rFonts w:ascii="Times New Roman" w:hAnsi="Times New Roman"/>
            <w:sz w:val="24"/>
            <w:szCs w:val="24"/>
          </w:rPr>
          <w:t>https://infourok.ru/viktorina-po-izo-iskusstvu-4608462.html</w:t>
        </w:r>
      </w:hyperlink>
    </w:p>
    <w:p w:rsidR="00252A3D" w:rsidRPr="00C4649D" w:rsidRDefault="00535997" w:rsidP="00535997">
      <w:pPr>
        <w:spacing w:after="0" w:line="240" w:lineRule="auto"/>
        <w:rPr>
          <w:b/>
        </w:rPr>
      </w:pPr>
      <w:r w:rsidRPr="00535997">
        <w:rPr>
          <w:rFonts w:ascii="Times New Roman" w:hAnsi="Times New Roman"/>
          <w:b/>
          <w:color w:val="0000FF"/>
          <w:sz w:val="24"/>
          <w:szCs w:val="24"/>
        </w:rPr>
        <w:t xml:space="preserve">- </w:t>
      </w:r>
      <w:hyperlink r:id="rId28" w:history="1">
        <w:r w:rsidRPr="00535997">
          <w:rPr>
            <w:rStyle w:val="af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535997">
          <w:rPr>
            <w:rStyle w:val="af"/>
            <w:rFonts w:ascii="Times New Roman" w:hAnsi="Times New Roman"/>
            <w:b/>
            <w:sz w:val="24"/>
            <w:szCs w:val="24"/>
          </w:rPr>
          <w:t>://</w:t>
        </w:r>
        <w:r w:rsidRPr="00535997">
          <w:rPr>
            <w:rStyle w:val="af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535997">
          <w:rPr>
            <w:rStyle w:val="af"/>
            <w:rFonts w:ascii="Times New Roman" w:hAnsi="Times New Roman"/>
            <w:b/>
            <w:sz w:val="24"/>
            <w:szCs w:val="24"/>
          </w:rPr>
          <w:t>.</w:t>
        </w:r>
        <w:r w:rsidRPr="00535997">
          <w:rPr>
            <w:rStyle w:val="af"/>
            <w:rFonts w:ascii="Times New Roman" w:hAnsi="Times New Roman"/>
            <w:b/>
            <w:sz w:val="24"/>
            <w:szCs w:val="24"/>
            <w:lang w:val="en-US"/>
          </w:rPr>
          <w:t>artsait</w:t>
        </w:r>
        <w:r w:rsidRPr="00535997">
          <w:rPr>
            <w:rStyle w:val="af"/>
            <w:rFonts w:ascii="Times New Roman" w:hAnsi="Times New Roman"/>
            <w:b/>
            <w:sz w:val="24"/>
            <w:szCs w:val="24"/>
          </w:rPr>
          <w:t>.</w:t>
        </w:r>
        <w:r w:rsidRPr="00535997">
          <w:rPr>
            <w:rStyle w:val="af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742764" w:rsidRPr="00E656C5" w:rsidRDefault="00E0330A" w:rsidP="003D74E1">
      <w:pPr>
        <w:rPr>
          <w:rFonts w:ascii="Times New Roman" w:hAnsi="Times New Roman"/>
          <w:b/>
          <w:bCs/>
          <w:sz w:val="28"/>
          <w:szCs w:val="28"/>
        </w:rPr>
      </w:pPr>
      <w:r w:rsidRPr="00764AD3">
        <w:rPr>
          <w:color w:val="262626"/>
        </w:rPr>
        <w:br w:type="page"/>
      </w:r>
      <w:r w:rsidR="00742764" w:rsidRPr="00E656C5">
        <w:rPr>
          <w:rFonts w:ascii="Times New Roman" w:hAnsi="Times New Roman"/>
          <w:b/>
          <w:bCs/>
          <w:sz w:val="28"/>
          <w:szCs w:val="28"/>
        </w:rPr>
        <w:lastRenderedPageBreak/>
        <w:t>Лист корректировки рабочей программы по учебному предмету</w:t>
      </w:r>
    </w:p>
    <w:p w:rsidR="00742764" w:rsidRPr="00E656C5" w:rsidRDefault="00742764" w:rsidP="00742764">
      <w:pPr>
        <w:rPr>
          <w:rFonts w:ascii="Times New Roman" w:hAnsi="Times New Roman"/>
        </w:rPr>
      </w:pPr>
      <w:r w:rsidRPr="00E656C5">
        <w:rPr>
          <w:rFonts w:ascii="Times New Roman" w:hAnsi="Times New Roman"/>
        </w:rPr>
        <w:t>Предмет________________________________________ класс___________________</w:t>
      </w:r>
    </w:p>
    <w:p w:rsidR="00742764" w:rsidRDefault="00742764" w:rsidP="00742764">
      <w:pPr>
        <w:rPr>
          <w:rFonts w:ascii="Times New Roman" w:hAnsi="Times New Roman"/>
        </w:rPr>
      </w:pPr>
      <w:r w:rsidRPr="00E656C5">
        <w:rPr>
          <w:rFonts w:ascii="Times New Roman" w:hAnsi="Times New Roman"/>
        </w:rPr>
        <w:t xml:space="preserve"> Ф.И.О. учителя____________________________________________________________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9"/>
        <w:gridCol w:w="842"/>
        <w:gridCol w:w="1842"/>
        <w:gridCol w:w="1843"/>
        <w:gridCol w:w="1985"/>
        <w:gridCol w:w="1275"/>
      </w:tblGrid>
      <w:tr w:rsidR="00742764" w:rsidRPr="00742764" w:rsidTr="00546278">
        <w:tc>
          <w:tcPr>
            <w:tcW w:w="1277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Количество проведенных уроков в соответствии с КТП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Причина несоответствия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Даты резервных или дополнительных уроков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Итого проведено уроков</w:t>
            </w:r>
          </w:p>
        </w:tc>
      </w:tr>
      <w:tr w:rsidR="00742764" w:rsidRPr="00742764" w:rsidTr="00546278">
        <w:tc>
          <w:tcPr>
            <w:tcW w:w="1277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842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742764">
        <w:trPr>
          <w:trHeight w:val="615"/>
        </w:trPr>
        <w:tc>
          <w:tcPr>
            <w:tcW w:w="1277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c>
          <w:tcPr>
            <w:tcW w:w="1277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c>
          <w:tcPr>
            <w:tcW w:w="1277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rPr>
          <w:trHeight w:val="255"/>
        </w:trPr>
        <w:tc>
          <w:tcPr>
            <w:tcW w:w="1277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rPr>
          <w:trHeight w:val="285"/>
        </w:trPr>
        <w:tc>
          <w:tcPr>
            <w:tcW w:w="1277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rPr>
          <w:trHeight w:val="255"/>
        </w:trPr>
        <w:tc>
          <w:tcPr>
            <w:tcW w:w="1277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rPr>
          <w:trHeight w:val="300"/>
        </w:trPr>
        <w:tc>
          <w:tcPr>
            <w:tcW w:w="1277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c>
          <w:tcPr>
            <w:tcW w:w="1277" w:type="dxa"/>
            <w:vMerge w:val="restart"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c>
          <w:tcPr>
            <w:tcW w:w="1277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c>
          <w:tcPr>
            <w:tcW w:w="1277" w:type="dxa"/>
            <w:vMerge/>
            <w:shd w:val="clear" w:color="auto" w:fill="auto"/>
          </w:tcPr>
          <w:p w:rsidR="00742764" w:rsidRPr="00742764" w:rsidRDefault="00742764" w:rsidP="00546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c>
          <w:tcPr>
            <w:tcW w:w="1277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859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764" w:rsidRPr="00742764" w:rsidRDefault="00742764" w:rsidP="00742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764" w:rsidRPr="00742764" w:rsidTr="00546278">
        <w:tc>
          <w:tcPr>
            <w:tcW w:w="9923" w:type="dxa"/>
            <w:gridSpan w:val="7"/>
            <w:shd w:val="clear" w:color="auto" w:fill="auto"/>
          </w:tcPr>
          <w:p w:rsidR="00742764" w:rsidRPr="00742764" w:rsidRDefault="00742764" w:rsidP="007427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764">
              <w:rPr>
                <w:rFonts w:ascii="Times New Roman" w:hAnsi="Times New Roman"/>
                <w:sz w:val="24"/>
                <w:szCs w:val="24"/>
              </w:rPr>
              <w:t>Выводы о выполнении программы:</w:t>
            </w:r>
          </w:p>
        </w:tc>
      </w:tr>
    </w:tbl>
    <w:p w:rsidR="005A682A" w:rsidRDefault="005A682A" w:rsidP="005A6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82A" w:rsidRDefault="00742764" w:rsidP="005A6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764">
        <w:rPr>
          <w:rFonts w:ascii="Times New Roman" w:hAnsi="Times New Roman"/>
          <w:sz w:val="24"/>
          <w:szCs w:val="24"/>
        </w:rPr>
        <w:t>Учитель________________________ (_</w:t>
      </w:r>
      <w:r w:rsidR="005A682A" w:rsidRPr="003D7C99">
        <w:rPr>
          <w:rFonts w:ascii="Times New Roman" w:hAnsi="Times New Roman"/>
          <w:i/>
          <w:sz w:val="24"/>
          <w:szCs w:val="24"/>
          <w:u w:val="single"/>
        </w:rPr>
        <w:t>Дрожжина Н.В</w:t>
      </w:r>
      <w:r w:rsidR="005A682A">
        <w:rPr>
          <w:rFonts w:ascii="Times New Roman" w:hAnsi="Times New Roman"/>
          <w:sz w:val="24"/>
          <w:szCs w:val="24"/>
        </w:rPr>
        <w:t>.</w:t>
      </w:r>
      <w:r w:rsidRPr="00742764">
        <w:rPr>
          <w:rFonts w:ascii="Times New Roman" w:hAnsi="Times New Roman"/>
          <w:sz w:val="24"/>
          <w:szCs w:val="24"/>
        </w:rPr>
        <w:t xml:space="preserve">_________________) </w:t>
      </w:r>
    </w:p>
    <w:p w:rsidR="00742764" w:rsidRPr="005A682A" w:rsidRDefault="005A682A" w:rsidP="005A68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82A">
        <w:rPr>
          <w:rFonts w:ascii="Times New Roman" w:hAnsi="Times New Roman"/>
          <w:sz w:val="20"/>
          <w:szCs w:val="20"/>
        </w:rPr>
        <w:t xml:space="preserve">                              </w:t>
      </w:r>
      <w:r w:rsidR="003D7C99">
        <w:rPr>
          <w:rFonts w:ascii="Times New Roman" w:hAnsi="Times New Roman"/>
          <w:sz w:val="20"/>
          <w:szCs w:val="20"/>
        </w:rPr>
        <w:t xml:space="preserve">          </w:t>
      </w:r>
      <w:r w:rsidRPr="005A682A">
        <w:rPr>
          <w:rFonts w:ascii="Times New Roman" w:hAnsi="Times New Roman"/>
          <w:sz w:val="20"/>
          <w:szCs w:val="20"/>
        </w:rPr>
        <w:t xml:space="preserve">   </w:t>
      </w:r>
      <w:r w:rsidR="00742764" w:rsidRPr="005A682A">
        <w:rPr>
          <w:rFonts w:ascii="Times New Roman" w:hAnsi="Times New Roman"/>
          <w:sz w:val="20"/>
          <w:szCs w:val="20"/>
        </w:rPr>
        <w:t xml:space="preserve">Подпись </w:t>
      </w:r>
      <w:r w:rsidRPr="005A682A">
        <w:rPr>
          <w:rFonts w:ascii="Times New Roman" w:hAnsi="Times New Roman"/>
          <w:sz w:val="20"/>
          <w:szCs w:val="20"/>
        </w:rPr>
        <w:t xml:space="preserve">                              </w:t>
      </w:r>
      <w:r w:rsidR="00742764" w:rsidRPr="005A682A">
        <w:rPr>
          <w:rFonts w:ascii="Times New Roman" w:hAnsi="Times New Roman"/>
          <w:sz w:val="20"/>
          <w:szCs w:val="20"/>
        </w:rPr>
        <w:t>Ф.И.О.</w:t>
      </w:r>
    </w:p>
    <w:p w:rsidR="00742764" w:rsidRPr="00742764" w:rsidRDefault="00742764" w:rsidP="005A6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764">
        <w:rPr>
          <w:rFonts w:ascii="Times New Roman" w:hAnsi="Times New Roman"/>
          <w:sz w:val="24"/>
          <w:szCs w:val="24"/>
        </w:rPr>
        <w:t>Примечания: за счет интенсификации учебного процесса (сокращения резервных часов рабочих программ, часов, отведенных на обобщение, повторение и систематизацию учебного материала, слияния близких по содержанию тем уроков, укрупнение дидактических единиц, использование блочно-модульной системы занятий, самообразования учащихся и т.п.) или проведения дополнительных уроков (даты этих уроков указываются в соответствующих ячейках справа</w:t>
      </w:r>
    </w:p>
    <w:p w:rsidR="007B0902" w:rsidRDefault="007B0902" w:rsidP="004659FB">
      <w:pPr>
        <w:tabs>
          <w:tab w:val="num" w:pos="0"/>
        </w:tabs>
        <w:spacing w:after="0" w:line="240" w:lineRule="auto"/>
        <w:jc w:val="center"/>
        <w:rPr>
          <w:rFonts w:eastAsia="Times New Roman"/>
          <w:color w:val="1D1B11"/>
        </w:rPr>
      </w:pPr>
    </w:p>
    <w:sectPr w:rsidR="007B0902" w:rsidSect="0034030A">
      <w:footerReference w:type="default" r:id="rId29"/>
      <w:pgSz w:w="11906" w:h="16838"/>
      <w:pgMar w:top="709" w:right="567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C6" w:rsidRDefault="00D14CC6" w:rsidP="00261581">
      <w:pPr>
        <w:spacing w:after="0" w:line="240" w:lineRule="auto"/>
      </w:pPr>
      <w:r>
        <w:separator/>
      </w:r>
    </w:p>
  </w:endnote>
  <w:endnote w:type="continuationSeparator" w:id="0">
    <w:p w:rsidR="00D14CC6" w:rsidRDefault="00D14CC6" w:rsidP="0026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918594"/>
      <w:docPartObj>
        <w:docPartGallery w:val="Page Numbers (Bottom of Page)"/>
        <w:docPartUnique/>
      </w:docPartObj>
    </w:sdtPr>
    <w:sdtEndPr/>
    <w:sdtContent>
      <w:p w:rsidR="00A3013A" w:rsidRDefault="00A301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EC6">
          <w:rPr>
            <w:noProof/>
          </w:rPr>
          <w:t>6</w:t>
        </w:r>
        <w:r>
          <w:fldChar w:fldCharType="end"/>
        </w:r>
      </w:p>
    </w:sdtContent>
  </w:sdt>
  <w:p w:rsidR="00A3013A" w:rsidRDefault="00A301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C6" w:rsidRDefault="00D14CC6" w:rsidP="00261581">
      <w:pPr>
        <w:spacing w:after="0" w:line="240" w:lineRule="auto"/>
      </w:pPr>
      <w:r>
        <w:separator/>
      </w:r>
    </w:p>
  </w:footnote>
  <w:footnote w:type="continuationSeparator" w:id="0">
    <w:p w:rsidR="00D14CC6" w:rsidRDefault="00D14CC6" w:rsidP="0026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1485A4C"/>
    <w:multiLevelType w:val="hybridMultilevel"/>
    <w:tmpl w:val="0054FF10"/>
    <w:lvl w:ilvl="0" w:tplc="16F2907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1F421B6"/>
    <w:multiLevelType w:val="hybridMultilevel"/>
    <w:tmpl w:val="E1FAAE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C42A0F"/>
    <w:multiLevelType w:val="multilevel"/>
    <w:tmpl w:val="8C5C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4505B3"/>
    <w:multiLevelType w:val="multilevel"/>
    <w:tmpl w:val="C7E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804EBE"/>
    <w:multiLevelType w:val="multilevel"/>
    <w:tmpl w:val="2716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031BC6"/>
    <w:multiLevelType w:val="multilevel"/>
    <w:tmpl w:val="807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A17666"/>
    <w:multiLevelType w:val="multilevel"/>
    <w:tmpl w:val="E5A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B57FC3"/>
    <w:multiLevelType w:val="multilevel"/>
    <w:tmpl w:val="6F6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635594"/>
    <w:multiLevelType w:val="hybridMultilevel"/>
    <w:tmpl w:val="B8926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55DD8"/>
    <w:multiLevelType w:val="hybridMultilevel"/>
    <w:tmpl w:val="F6BA0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9790A"/>
    <w:multiLevelType w:val="hybridMultilevel"/>
    <w:tmpl w:val="9606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D169A3"/>
    <w:multiLevelType w:val="hybridMultilevel"/>
    <w:tmpl w:val="A39C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A1D90"/>
    <w:multiLevelType w:val="hybridMultilevel"/>
    <w:tmpl w:val="873A3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40D6E"/>
    <w:multiLevelType w:val="hybridMultilevel"/>
    <w:tmpl w:val="ECC26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E0612"/>
    <w:multiLevelType w:val="hybridMultilevel"/>
    <w:tmpl w:val="EA2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7573F"/>
    <w:multiLevelType w:val="hybridMultilevel"/>
    <w:tmpl w:val="CA6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5300B"/>
    <w:multiLevelType w:val="hybridMultilevel"/>
    <w:tmpl w:val="80141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90A71"/>
    <w:multiLevelType w:val="hybridMultilevel"/>
    <w:tmpl w:val="6776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63554"/>
    <w:multiLevelType w:val="hybridMultilevel"/>
    <w:tmpl w:val="CF349B4E"/>
    <w:lvl w:ilvl="0" w:tplc="2A1A86D2">
      <w:start w:val="1"/>
      <w:numFmt w:val="decimal"/>
      <w:lvlText w:val="%1."/>
      <w:lvlJc w:val="left"/>
      <w:pPr>
        <w:ind w:left="2097" w:hanging="15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FE6207"/>
    <w:multiLevelType w:val="hybridMultilevel"/>
    <w:tmpl w:val="D5B6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24148"/>
    <w:multiLevelType w:val="multilevel"/>
    <w:tmpl w:val="727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11"/>
  </w:num>
  <w:num w:numId="9">
    <w:abstractNumId w:val="17"/>
  </w:num>
  <w:num w:numId="10">
    <w:abstractNumId w:val="3"/>
  </w:num>
  <w:num w:numId="11">
    <w:abstractNumId w:val="13"/>
  </w:num>
  <w:num w:numId="12">
    <w:abstractNumId w:val="16"/>
  </w:num>
  <w:num w:numId="13">
    <w:abstractNumId w:val="12"/>
  </w:num>
  <w:num w:numId="14">
    <w:abstractNumId w:val="21"/>
  </w:num>
  <w:num w:numId="15">
    <w:abstractNumId w:val="1"/>
  </w:num>
  <w:num w:numId="16">
    <w:abstractNumId w:val="15"/>
  </w:num>
  <w:num w:numId="17">
    <w:abstractNumId w:val="23"/>
  </w:num>
  <w:num w:numId="18">
    <w:abstractNumId w:val="19"/>
  </w:num>
  <w:num w:numId="19">
    <w:abstractNumId w:val="22"/>
  </w:num>
  <w:num w:numId="20">
    <w:abstractNumId w:val="2"/>
  </w:num>
  <w:num w:numId="21">
    <w:abstractNumId w:val="24"/>
  </w:num>
  <w:num w:numId="22">
    <w:abstractNumId w:val="5"/>
  </w:num>
  <w:num w:numId="23">
    <w:abstractNumId w:val="8"/>
  </w:num>
  <w:num w:numId="24">
    <w:abstractNumId w:val="4"/>
  </w:num>
  <w:num w:numId="25">
    <w:abstractNumId w:val="9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17"/>
    <w:rsid w:val="00002885"/>
    <w:rsid w:val="000202CE"/>
    <w:rsid w:val="000725D8"/>
    <w:rsid w:val="000A0901"/>
    <w:rsid w:val="000A774F"/>
    <w:rsid w:val="000D18E5"/>
    <w:rsid w:val="00120000"/>
    <w:rsid w:val="00133A6A"/>
    <w:rsid w:val="00142E92"/>
    <w:rsid w:val="00146BEA"/>
    <w:rsid w:val="00154AE4"/>
    <w:rsid w:val="0018190F"/>
    <w:rsid w:val="001926D5"/>
    <w:rsid w:val="00197D7A"/>
    <w:rsid w:val="00222724"/>
    <w:rsid w:val="0022719F"/>
    <w:rsid w:val="00237C35"/>
    <w:rsid w:val="00252016"/>
    <w:rsid w:val="00252A3D"/>
    <w:rsid w:val="00261581"/>
    <w:rsid w:val="00263BC5"/>
    <w:rsid w:val="00264505"/>
    <w:rsid w:val="00265397"/>
    <w:rsid w:val="00267983"/>
    <w:rsid w:val="002C68E0"/>
    <w:rsid w:val="00317FD1"/>
    <w:rsid w:val="00324133"/>
    <w:rsid w:val="0034030A"/>
    <w:rsid w:val="00373558"/>
    <w:rsid w:val="003C6AE3"/>
    <w:rsid w:val="003D74E1"/>
    <w:rsid w:val="003D7C99"/>
    <w:rsid w:val="003F74D3"/>
    <w:rsid w:val="00411013"/>
    <w:rsid w:val="00416B87"/>
    <w:rsid w:val="00432A53"/>
    <w:rsid w:val="00465255"/>
    <w:rsid w:val="004659FB"/>
    <w:rsid w:val="004A1B6E"/>
    <w:rsid w:val="004B144A"/>
    <w:rsid w:val="004F7F43"/>
    <w:rsid w:val="00516E28"/>
    <w:rsid w:val="00535997"/>
    <w:rsid w:val="0054129C"/>
    <w:rsid w:val="00546278"/>
    <w:rsid w:val="00566A30"/>
    <w:rsid w:val="005750F8"/>
    <w:rsid w:val="00592181"/>
    <w:rsid w:val="005A682A"/>
    <w:rsid w:val="005B0372"/>
    <w:rsid w:val="005D036F"/>
    <w:rsid w:val="005F5B84"/>
    <w:rsid w:val="006172DC"/>
    <w:rsid w:val="00635249"/>
    <w:rsid w:val="00661B5D"/>
    <w:rsid w:val="00682151"/>
    <w:rsid w:val="00693F94"/>
    <w:rsid w:val="006A0EC6"/>
    <w:rsid w:val="006A5B41"/>
    <w:rsid w:val="006B4882"/>
    <w:rsid w:val="006F6B01"/>
    <w:rsid w:val="00714302"/>
    <w:rsid w:val="00741B25"/>
    <w:rsid w:val="00742764"/>
    <w:rsid w:val="0078766D"/>
    <w:rsid w:val="007B0902"/>
    <w:rsid w:val="0080224A"/>
    <w:rsid w:val="00815AAD"/>
    <w:rsid w:val="00831CF8"/>
    <w:rsid w:val="0084538B"/>
    <w:rsid w:val="008476E2"/>
    <w:rsid w:val="00871E47"/>
    <w:rsid w:val="008B2E08"/>
    <w:rsid w:val="008B40A7"/>
    <w:rsid w:val="008E6B02"/>
    <w:rsid w:val="009052F5"/>
    <w:rsid w:val="00943E9F"/>
    <w:rsid w:val="00943F13"/>
    <w:rsid w:val="00992917"/>
    <w:rsid w:val="009C4883"/>
    <w:rsid w:val="009E079D"/>
    <w:rsid w:val="009E1517"/>
    <w:rsid w:val="009E511D"/>
    <w:rsid w:val="00A11260"/>
    <w:rsid w:val="00A12756"/>
    <w:rsid w:val="00A25AFD"/>
    <w:rsid w:val="00A3013A"/>
    <w:rsid w:val="00A3598E"/>
    <w:rsid w:val="00A45BE5"/>
    <w:rsid w:val="00A70C0A"/>
    <w:rsid w:val="00A872C6"/>
    <w:rsid w:val="00AA23CE"/>
    <w:rsid w:val="00AE0BAE"/>
    <w:rsid w:val="00B47DB4"/>
    <w:rsid w:val="00B51F43"/>
    <w:rsid w:val="00B87326"/>
    <w:rsid w:val="00C21BF9"/>
    <w:rsid w:val="00C26F1E"/>
    <w:rsid w:val="00C300A7"/>
    <w:rsid w:val="00C82B4C"/>
    <w:rsid w:val="00CD3663"/>
    <w:rsid w:val="00CE18A8"/>
    <w:rsid w:val="00D14CC6"/>
    <w:rsid w:val="00D17D1A"/>
    <w:rsid w:val="00D47EFB"/>
    <w:rsid w:val="00D56105"/>
    <w:rsid w:val="00D62563"/>
    <w:rsid w:val="00D751AB"/>
    <w:rsid w:val="00D761C5"/>
    <w:rsid w:val="00D91477"/>
    <w:rsid w:val="00D93F28"/>
    <w:rsid w:val="00DA347F"/>
    <w:rsid w:val="00DC5120"/>
    <w:rsid w:val="00DD445A"/>
    <w:rsid w:val="00DD4955"/>
    <w:rsid w:val="00DF4B21"/>
    <w:rsid w:val="00E00E93"/>
    <w:rsid w:val="00E02876"/>
    <w:rsid w:val="00E0330A"/>
    <w:rsid w:val="00E15B20"/>
    <w:rsid w:val="00E244F5"/>
    <w:rsid w:val="00E562B1"/>
    <w:rsid w:val="00E64B55"/>
    <w:rsid w:val="00EA331B"/>
    <w:rsid w:val="00EA3726"/>
    <w:rsid w:val="00EA3EA7"/>
    <w:rsid w:val="00EB7687"/>
    <w:rsid w:val="00EC5D9B"/>
    <w:rsid w:val="00F1302F"/>
    <w:rsid w:val="00F35F24"/>
    <w:rsid w:val="00F620CA"/>
    <w:rsid w:val="00F7328F"/>
    <w:rsid w:val="00F7615C"/>
    <w:rsid w:val="00FA4E0C"/>
    <w:rsid w:val="00FB108F"/>
    <w:rsid w:val="00FB2BEB"/>
    <w:rsid w:val="00FB74C9"/>
    <w:rsid w:val="00FD3B57"/>
    <w:rsid w:val="00FE0270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6E9A-7C8E-47AA-AB71-47FF655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E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6525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E9F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3E9F"/>
    <w:rPr>
      <w:rFonts w:eastAsia="Times New Roman"/>
      <w:sz w:val="22"/>
      <w:szCs w:val="22"/>
    </w:rPr>
  </w:style>
  <w:style w:type="character" w:customStyle="1" w:styleId="small">
    <w:name w:val="small"/>
    <w:rsid w:val="00943E9F"/>
  </w:style>
  <w:style w:type="character" w:customStyle="1" w:styleId="a5">
    <w:name w:val="Основной текст + Полужирный"/>
    <w:uiPriority w:val="99"/>
    <w:rsid w:val="00943E9F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character" w:customStyle="1" w:styleId="11">
    <w:name w:val="Основной текст + Полужирный1"/>
    <w:uiPriority w:val="99"/>
    <w:rsid w:val="00943E9F"/>
    <w:rPr>
      <w:rFonts w:ascii="Book Antiqua" w:hAnsi="Book Antiqua" w:cs="Book Antiqua" w:hint="default"/>
      <w:b/>
      <w:bCs/>
      <w:spacing w:val="0"/>
      <w:sz w:val="18"/>
      <w:szCs w:val="18"/>
    </w:rPr>
  </w:style>
  <w:style w:type="paragraph" w:styleId="a6">
    <w:name w:val="List Paragraph"/>
    <w:basedOn w:val="a"/>
    <w:uiPriority w:val="34"/>
    <w:qFormat/>
    <w:rsid w:val="00943E9F"/>
    <w:pPr>
      <w:widowControl w:val="0"/>
      <w:spacing w:after="0" w:line="240" w:lineRule="auto"/>
    </w:pPr>
    <w:rPr>
      <w:lang w:val="en-US"/>
    </w:rPr>
  </w:style>
  <w:style w:type="paragraph" w:customStyle="1" w:styleId="a7">
    <w:name w:val="Новый"/>
    <w:basedOn w:val="a"/>
    <w:uiPriority w:val="99"/>
    <w:rsid w:val="00267983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19">
    <w:name w:val="c19"/>
    <w:basedOn w:val="a"/>
    <w:rsid w:val="00267983"/>
    <w:pPr>
      <w:spacing w:before="92" w:after="9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267983"/>
  </w:style>
  <w:style w:type="character" w:customStyle="1" w:styleId="c14">
    <w:name w:val="c14"/>
    <w:rsid w:val="00267983"/>
  </w:style>
  <w:style w:type="paragraph" w:styleId="a8">
    <w:name w:val="Balloon Text"/>
    <w:basedOn w:val="a"/>
    <w:link w:val="a9"/>
    <w:uiPriority w:val="99"/>
    <w:semiHidden/>
    <w:unhideWhenUsed/>
    <w:rsid w:val="00F7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7615C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F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15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158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615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1581"/>
    <w:rPr>
      <w:sz w:val="22"/>
      <w:szCs w:val="22"/>
      <w:lang w:eastAsia="en-US"/>
    </w:rPr>
  </w:style>
  <w:style w:type="paragraph" w:customStyle="1" w:styleId="12">
    <w:name w:val="Абзац списка1"/>
    <w:rsid w:val="00FD3B57"/>
    <w:pPr>
      <w:suppressAutoHyphens/>
      <w:spacing w:line="100" w:lineRule="atLeast"/>
      <w:ind w:left="720"/>
    </w:pPr>
    <w:rPr>
      <w:rFonts w:ascii="Times New Roman" w:eastAsia="SimSun" w:hAnsi="Times New Roman" w:cs="Mangal"/>
      <w:kern w:val="1"/>
      <w:sz w:val="24"/>
      <w:lang w:eastAsia="zh-CN" w:bidi="hi-IN"/>
    </w:rPr>
  </w:style>
  <w:style w:type="paragraph" w:customStyle="1" w:styleId="Default">
    <w:name w:val="Default"/>
    <w:rsid w:val="00E033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Hyperlink"/>
    <w:rsid w:val="00432A53"/>
    <w:rPr>
      <w:color w:val="0000FF"/>
      <w:u w:val="single"/>
    </w:rPr>
  </w:style>
  <w:style w:type="character" w:styleId="af0">
    <w:name w:val="Emphasis"/>
    <w:qFormat/>
    <w:rsid w:val="005F5B84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rsid w:val="00465255"/>
    <w:rPr>
      <w:rFonts w:ascii="Cambria" w:eastAsia="Times New Roman" w:hAnsi="Cambria"/>
      <w:color w:val="365F91"/>
      <w:sz w:val="32"/>
      <w:szCs w:val="32"/>
    </w:rPr>
  </w:style>
  <w:style w:type="character" w:styleId="af1">
    <w:name w:val="Strong"/>
    <w:uiPriority w:val="22"/>
    <w:qFormat/>
    <w:rsid w:val="00741B25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FB2BEB"/>
    <w:rPr>
      <w:color w:val="800080" w:themeColor="followedHyperlink"/>
      <w:u w:val="single"/>
    </w:rPr>
  </w:style>
  <w:style w:type="character" w:customStyle="1" w:styleId="placeholder-mask">
    <w:name w:val="placeholder-mask"/>
    <w:basedOn w:val="a0"/>
    <w:rsid w:val="00FB2BEB"/>
  </w:style>
  <w:style w:type="character" w:customStyle="1" w:styleId="placeholder">
    <w:name w:val="placeholder"/>
    <w:basedOn w:val="a0"/>
    <w:rsid w:val="00FB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76/start/313843/" TargetMode="External"/><Relationship Id="rId13" Type="http://schemas.openxmlformats.org/officeDocument/2006/relationships/hyperlink" Target="https://resh.edu.ru/subject/lesson/7891/main/" TargetMode="External"/><Relationship Id="rId18" Type="http://schemas.openxmlformats.org/officeDocument/2006/relationships/hyperlink" Target="https://www.youtube.com/watch?v=pfZLGGeiBAY" TargetMode="External"/><Relationship Id="rId26" Type="http://schemas.openxmlformats.org/officeDocument/2006/relationships/hyperlink" Target="https://obrazovanie-gid.ru/dokumentaciya/nedelya-izo-v-shkole-meropriyatiya-dlya-5-7-klassov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wujNb0HJ0I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n274DKDuB8&amp;list=PLamk03ny4h2WhrCwwA2iTqGusqL-kK_BL" TargetMode="External"/><Relationship Id="rId17" Type="http://schemas.openxmlformats.org/officeDocument/2006/relationships/hyperlink" Target="https://www.youtube.com/watch?v=pfZLGGeiBAY" TargetMode="External"/><Relationship Id="rId25" Type="http://schemas.openxmlformats.org/officeDocument/2006/relationships/hyperlink" Target="https://multiurok.ru/files/material-predmetnoi-nedeli-muzyki-izo-i-tekhnolog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ranamasterov.ru/node/885218" TargetMode="External"/><Relationship Id="rId20" Type="http://schemas.openxmlformats.org/officeDocument/2006/relationships/hyperlink" Target="https://www.youtube.com/watch?v=JvNywTclC5Q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n274DKDuB8&amp;list=PLamk03ny4h2WhrCwwA2iTqGusqL-kK_BL" TargetMode="External"/><Relationship Id="rId24" Type="http://schemas.openxmlformats.org/officeDocument/2006/relationships/hyperlink" Target="https://zanimatika.narod.ru/Book1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lZTW4cl7Wk" TargetMode="External"/><Relationship Id="rId23" Type="http://schemas.openxmlformats.org/officeDocument/2006/relationships/hyperlink" Target="https://www.youtube.com/watch?v=EmzKcy2fgWc" TargetMode="External"/><Relationship Id="rId28" Type="http://schemas.openxmlformats.org/officeDocument/2006/relationships/hyperlink" Target="http://www.artsait.ru" TargetMode="External"/><Relationship Id="rId10" Type="http://schemas.openxmlformats.org/officeDocument/2006/relationships/hyperlink" Target="https://resh.edu.ru/subject/lesson/7878/start/308911/" TargetMode="External"/><Relationship Id="rId19" Type="http://schemas.openxmlformats.org/officeDocument/2006/relationships/hyperlink" Target="https://resh.edu.ru/subject/lesson/7886/start/27745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877/start/277317/" TargetMode="External"/><Relationship Id="rId14" Type="http://schemas.openxmlformats.org/officeDocument/2006/relationships/hyperlink" Target="https://resh.edu.ru/subject/lesson/7879/start/308939/" TargetMode="External"/><Relationship Id="rId22" Type="http://schemas.openxmlformats.org/officeDocument/2006/relationships/hyperlink" Target="https://www.youtube.com/watch?v=r_b_IkKZPIw" TargetMode="External"/><Relationship Id="rId27" Type="http://schemas.openxmlformats.org/officeDocument/2006/relationships/hyperlink" Target="https://infourok.ru/viktorina-po-izo-iskusstvu-4608462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3F61-A577-413B-9158-8B8D8D30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7337</Words>
  <Characters>41827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49066</CharactersWithSpaces>
  <SharedDoc>false</SharedDoc>
  <HLinks>
    <vt:vector size="24" baseType="variant">
      <vt:variant>
        <vt:i4>4259904</vt:i4>
      </vt:variant>
      <vt:variant>
        <vt:i4>9</vt:i4>
      </vt:variant>
      <vt:variant>
        <vt:i4>0</vt:i4>
      </vt:variant>
      <vt:variant>
        <vt:i4>5</vt:i4>
      </vt:variant>
      <vt:variant>
        <vt:lpwstr>http://www.alta-d.ru/encyclopedia/design/f5-04-00078.htm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http://www.eremont.ru/design/art</vt:lpwstr>
      </vt:variant>
      <vt:variant>
        <vt:lpwstr/>
      </vt:variant>
      <vt:variant>
        <vt:i4>7733347</vt:i4>
      </vt:variant>
      <vt:variant>
        <vt:i4>3</vt:i4>
      </vt:variant>
      <vt:variant>
        <vt:i4>0</vt:i4>
      </vt:variant>
      <vt:variant>
        <vt:i4>5</vt:i4>
      </vt:variant>
      <vt:variant>
        <vt:lpwstr>http://www.artsait.ru/</vt:lpwstr>
      </vt:variant>
      <vt:variant>
        <vt:lpwstr/>
      </vt:variant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Director</cp:lastModifiedBy>
  <cp:revision>4</cp:revision>
  <cp:lastPrinted>2023-08-29T12:23:00Z</cp:lastPrinted>
  <dcterms:created xsi:type="dcterms:W3CDTF">2023-09-03T15:28:00Z</dcterms:created>
  <dcterms:modified xsi:type="dcterms:W3CDTF">2024-02-12T07:14:00Z</dcterms:modified>
</cp:coreProperties>
</file>