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60B0F" w:rsidRPr="00DD18CA" w:rsidRDefault="00D60B0F" w:rsidP="00D60B0F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  <w:r w:rsidRPr="00DD18CA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60B0F" w:rsidRPr="00DD18CA" w:rsidRDefault="00D60B0F" w:rsidP="00D60B0F"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  <w:r w:rsidRPr="00DD18CA">
        <w:rPr>
          <w:rFonts w:ascii="Times New Roman" w:hAnsi="Times New Roman"/>
          <w:b/>
          <w:sz w:val="24"/>
          <w:szCs w:val="24"/>
        </w:rPr>
        <w:t>«Гвардейская школа № 1» Симферопольского района Республики Крым</w:t>
      </w:r>
    </w:p>
    <w:p w:rsidR="00D60B0F" w:rsidRPr="00DD18CA" w:rsidRDefault="00D60B0F" w:rsidP="00D60B0F">
      <w:pPr>
        <w:pStyle w:val="4"/>
        <w:jc w:val="center"/>
        <w:rPr>
          <w:rFonts w:ascii="Times New Roman" w:hAnsi="Times New Roman"/>
          <w:sz w:val="24"/>
          <w:szCs w:val="24"/>
        </w:rPr>
      </w:pPr>
      <w:r w:rsidRPr="00DD18CA">
        <w:rPr>
          <w:rFonts w:ascii="Times New Roman" w:hAnsi="Times New Roman"/>
          <w:sz w:val="24"/>
          <w:szCs w:val="24"/>
        </w:rPr>
        <w:t xml:space="preserve">ул. Карла Маркса, дом 97, </w:t>
      </w:r>
      <w:proofErr w:type="spellStart"/>
      <w:r w:rsidRPr="00DD18CA">
        <w:rPr>
          <w:rFonts w:ascii="Times New Roman" w:hAnsi="Times New Roman"/>
          <w:sz w:val="24"/>
          <w:szCs w:val="24"/>
        </w:rPr>
        <w:t>пгт</w:t>
      </w:r>
      <w:proofErr w:type="spellEnd"/>
      <w:r w:rsidRPr="00DD18CA">
        <w:rPr>
          <w:rFonts w:ascii="Times New Roman" w:hAnsi="Times New Roman"/>
          <w:sz w:val="24"/>
          <w:szCs w:val="24"/>
        </w:rPr>
        <w:t>. Гвардейское, Симферопольский район,</w:t>
      </w:r>
    </w:p>
    <w:p w:rsidR="00D60B0F" w:rsidRPr="00DD18CA" w:rsidRDefault="00D60B0F" w:rsidP="00D60B0F">
      <w:pPr>
        <w:pStyle w:val="4"/>
        <w:jc w:val="center"/>
        <w:rPr>
          <w:rFonts w:ascii="Times New Roman" w:hAnsi="Times New Roman"/>
          <w:sz w:val="24"/>
          <w:szCs w:val="24"/>
        </w:rPr>
      </w:pPr>
      <w:r w:rsidRPr="00DD18CA">
        <w:rPr>
          <w:rFonts w:ascii="Times New Roman" w:hAnsi="Times New Roman"/>
          <w:sz w:val="24"/>
          <w:szCs w:val="24"/>
        </w:rPr>
        <w:t>Республика Крым, Российская Федерация, 297513</w:t>
      </w:r>
    </w:p>
    <w:p w:rsidR="00D60B0F" w:rsidRPr="00DD18CA" w:rsidRDefault="00D60B0F" w:rsidP="00D60B0F">
      <w:pPr>
        <w:pStyle w:val="4"/>
        <w:jc w:val="center"/>
        <w:rPr>
          <w:rFonts w:ascii="Times New Roman" w:hAnsi="Times New Roman"/>
          <w:sz w:val="24"/>
          <w:szCs w:val="24"/>
        </w:rPr>
      </w:pPr>
      <w:r w:rsidRPr="00DD18CA">
        <w:rPr>
          <w:rFonts w:ascii="Times New Roman" w:hAnsi="Times New Roman"/>
          <w:sz w:val="24"/>
          <w:szCs w:val="24"/>
        </w:rPr>
        <w:t>тел. (3652) 32-30-45, e-</w:t>
      </w:r>
      <w:proofErr w:type="spellStart"/>
      <w:r w:rsidRPr="00DD18CA">
        <w:rPr>
          <w:rFonts w:ascii="Times New Roman" w:hAnsi="Times New Roman"/>
          <w:sz w:val="24"/>
          <w:szCs w:val="24"/>
        </w:rPr>
        <w:t>mail</w:t>
      </w:r>
      <w:proofErr w:type="spellEnd"/>
      <w:r w:rsidRPr="00DD18CA">
        <w:rPr>
          <w:rFonts w:ascii="Times New Roman" w:hAnsi="Times New Roman"/>
          <w:sz w:val="24"/>
          <w:szCs w:val="24"/>
        </w:rPr>
        <w:t xml:space="preserve">: </w:t>
      </w:r>
      <w:hyperlink r:id="rId4" w:tgtFrame="_blank" w:history="1">
        <w:r w:rsidRPr="00DD18CA">
          <w:rPr>
            <w:rStyle w:val="a4"/>
            <w:sz w:val="24"/>
            <w:szCs w:val="24"/>
          </w:rPr>
          <w:t>gvardeiskay1@mail.ru</w:t>
        </w:r>
      </w:hyperlink>
      <w:r w:rsidRPr="00DD18CA">
        <w:rPr>
          <w:rFonts w:ascii="Times New Roman" w:hAnsi="Times New Roman"/>
          <w:sz w:val="24"/>
          <w:szCs w:val="24"/>
        </w:rPr>
        <w:t xml:space="preserve"> ОГРН 1159102031329, ИНН 9109010395</w:t>
      </w:r>
    </w:p>
    <w:p w:rsidR="00D60B0F" w:rsidRDefault="009C63E7" w:rsidP="00D60B0F">
      <w:pPr>
        <w:ind w:firstLine="540"/>
        <w:jc w:val="center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"/>
          </v:shape>
        </w:pict>
      </w:r>
    </w:p>
    <w:p w:rsidR="00D60B0F" w:rsidRDefault="00D60B0F" w:rsidP="00D60B0F">
      <w:pPr>
        <w:ind w:firstLine="540"/>
        <w:jc w:val="center"/>
        <w:rPr>
          <w:b/>
          <w:sz w:val="28"/>
          <w:szCs w:val="28"/>
        </w:rPr>
      </w:pPr>
    </w:p>
    <w:p w:rsidR="00D60B0F" w:rsidRDefault="00D60B0F" w:rsidP="00D60B0F">
      <w:pPr>
        <w:rPr>
          <w:b/>
          <w:sz w:val="28"/>
          <w:szCs w:val="28"/>
        </w:rPr>
      </w:pPr>
    </w:p>
    <w:p w:rsidR="00D60B0F" w:rsidRDefault="00D60B0F" w:rsidP="00D60B0F">
      <w:pPr>
        <w:ind w:firstLine="54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C218B">
        <w:rPr>
          <w:rFonts w:ascii="Times New Roman" w:hAnsi="Times New Roman" w:cs="Times New Roman"/>
          <w:b/>
          <w:sz w:val="72"/>
          <w:szCs w:val="72"/>
        </w:rPr>
        <w:t>Доклад на тему</w:t>
      </w:r>
    </w:p>
    <w:p w:rsidR="00D60B0F" w:rsidRPr="000C218B" w:rsidRDefault="00D60B0F" w:rsidP="00D60B0F">
      <w:pPr>
        <w:ind w:firstLine="54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67A8C" w:rsidRPr="00B67A8C" w:rsidRDefault="00B67A8C" w:rsidP="00D60B0F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</w:t>
      </w:r>
      <w:r w:rsidR="00D60B0F" w:rsidRPr="00B67A8C">
        <w:rPr>
          <w:rFonts w:ascii="Times New Roman" w:hAnsi="Times New Roman" w:cs="Times New Roman"/>
          <w:b/>
          <w:sz w:val="56"/>
          <w:szCs w:val="56"/>
        </w:rPr>
        <w:t xml:space="preserve">Использование компьютерных </w:t>
      </w:r>
      <w:r w:rsidRPr="00B67A8C">
        <w:rPr>
          <w:rFonts w:ascii="Times New Roman" w:hAnsi="Times New Roman" w:cs="Times New Roman"/>
          <w:b/>
          <w:sz w:val="56"/>
          <w:szCs w:val="56"/>
        </w:rPr>
        <w:t xml:space="preserve">   </w:t>
      </w:r>
    </w:p>
    <w:p w:rsidR="00B67A8C" w:rsidRPr="00B67A8C" w:rsidRDefault="00B67A8C" w:rsidP="00D60B0F">
      <w:pPr>
        <w:rPr>
          <w:rFonts w:ascii="Times New Roman" w:hAnsi="Times New Roman" w:cs="Times New Roman"/>
          <w:b/>
          <w:sz w:val="56"/>
          <w:szCs w:val="56"/>
        </w:rPr>
      </w:pPr>
      <w:r w:rsidRPr="00B67A8C">
        <w:rPr>
          <w:rFonts w:ascii="Times New Roman" w:hAnsi="Times New Roman" w:cs="Times New Roman"/>
          <w:b/>
          <w:sz w:val="56"/>
          <w:szCs w:val="56"/>
        </w:rPr>
        <w:t xml:space="preserve">          </w:t>
      </w:r>
      <w:r w:rsidR="00D60B0F" w:rsidRPr="00B67A8C">
        <w:rPr>
          <w:rFonts w:ascii="Times New Roman" w:hAnsi="Times New Roman" w:cs="Times New Roman"/>
          <w:b/>
          <w:sz w:val="56"/>
          <w:szCs w:val="56"/>
        </w:rPr>
        <w:t xml:space="preserve">технологий в обучении </w:t>
      </w:r>
      <w:r w:rsidRPr="00B67A8C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60B0F" w:rsidRPr="00B67A8C" w:rsidRDefault="00B67A8C" w:rsidP="00D60B0F">
      <w:pPr>
        <w:rPr>
          <w:rFonts w:ascii="Times New Roman" w:hAnsi="Times New Roman" w:cs="Times New Roman"/>
          <w:b/>
          <w:sz w:val="56"/>
          <w:szCs w:val="56"/>
        </w:rPr>
      </w:pPr>
      <w:r w:rsidRPr="00B67A8C">
        <w:rPr>
          <w:rFonts w:ascii="Times New Roman" w:hAnsi="Times New Roman" w:cs="Times New Roman"/>
          <w:b/>
          <w:sz w:val="56"/>
          <w:szCs w:val="56"/>
        </w:rPr>
        <w:t xml:space="preserve">            </w:t>
      </w:r>
      <w:r w:rsidR="00D60B0F" w:rsidRPr="00B67A8C">
        <w:rPr>
          <w:rFonts w:ascii="Times New Roman" w:hAnsi="Times New Roman" w:cs="Times New Roman"/>
          <w:b/>
          <w:sz w:val="56"/>
          <w:szCs w:val="56"/>
        </w:rPr>
        <w:t>иностранному языку</w:t>
      </w:r>
    </w:p>
    <w:p w:rsidR="00D60B0F" w:rsidRDefault="00D60B0F" w:rsidP="00D60B0F">
      <w:pPr>
        <w:ind w:firstLine="540"/>
        <w:jc w:val="center"/>
        <w:rPr>
          <w:sz w:val="28"/>
          <w:szCs w:val="28"/>
        </w:rPr>
      </w:pPr>
    </w:p>
    <w:p w:rsidR="00D60B0F" w:rsidRDefault="00D60B0F" w:rsidP="009C63E7">
      <w:pPr>
        <w:rPr>
          <w:sz w:val="28"/>
          <w:szCs w:val="28"/>
        </w:rPr>
      </w:pPr>
    </w:p>
    <w:p w:rsidR="009C63E7" w:rsidRDefault="009C63E7" w:rsidP="009C63E7">
      <w:pPr>
        <w:rPr>
          <w:sz w:val="28"/>
          <w:szCs w:val="28"/>
        </w:rPr>
      </w:pPr>
    </w:p>
    <w:p w:rsidR="009C63E7" w:rsidRDefault="009C63E7" w:rsidP="009C63E7">
      <w:pPr>
        <w:rPr>
          <w:sz w:val="28"/>
          <w:szCs w:val="28"/>
        </w:rPr>
      </w:pPr>
    </w:p>
    <w:p w:rsidR="009C63E7" w:rsidRDefault="009C63E7" w:rsidP="009C63E7">
      <w:pPr>
        <w:rPr>
          <w:sz w:val="28"/>
          <w:szCs w:val="28"/>
        </w:rPr>
      </w:pPr>
    </w:p>
    <w:p w:rsidR="00D60B0F" w:rsidRPr="000C218B" w:rsidRDefault="00D60B0F" w:rsidP="00D60B0F">
      <w:pPr>
        <w:tabs>
          <w:tab w:val="left" w:pos="711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0C218B">
        <w:rPr>
          <w:rFonts w:ascii="Times New Roman" w:hAnsi="Times New Roman" w:cs="Times New Roman"/>
          <w:sz w:val="28"/>
          <w:szCs w:val="28"/>
        </w:rPr>
        <w:t>Кротова Г.Е.</w:t>
      </w:r>
    </w:p>
    <w:p w:rsidR="00D60B0F" w:rsidRPr="000C218B" w:rsidRDefault="00D60B0F" w:rsidP="00D60B0F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0B0F" w:rsidRPr="000C218B" w:rsidRDefault="00D60B0F" w:rsidP="00D60B0F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0B0F" w:rsidRDefault="00D60B0F" w:rsidP="00D60B0F">
      <w:pPr>
        <w:tabs>
          <w:tab w:val="left" w:pos="36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0B0F" w:rsidRDefault="00D60B0F" w:rsidP="00D60B0F">
      <w:pPr>
        <w:tabs>
          <w:tab w:val="left" w:pos="36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0B0F" w:rsidRPr="00D60B0F" w:rsidRDefault="00D60B0F" w:rsidP="00D60B0F">
      <w:pPr>
        <w:tabs>
          <w:tab w:val="left" w:pos="36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D60B0F" w:rsidRDefault="00D60B0F">
      <w:pPr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Цель обучения иностранному языку в настоящее время – это развитие коммуникативных умений и навыков обучаемых, то есть практическое владение иностранным языком. Главную цель подготовки также составляет такое владение иностранным языком, которое позволяет использовать его для устного и письменного общения, как в процессе будущей профессиональной деятельности, так и для дальнейшего самообразования. В совокупности с другими компетенциями иноязычного общения учебная компетенция в дальнейшем даст каждому из выпускников возможность быть успешным в профессиональной сфере и полностью реализовать себя как личность. И задача преподавателя состоит в воспитании личности, способной к общению, к самообразованию. Необходимым для современного процесса обучения иностранным языкам является создание оптимальных условий для того, чтобы сделать этот процесс содержательным, эффективным и интересным для о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бучаемых. С этой целью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телями используются различные методы и приемы, которые помогаю</w:t>
      </w:r>
      <w:r w:rsidR="00DC1CD5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 активизировать работу обучающихся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. При этом неоценимую помощь в этом процессе оказывает использование компьютерных технологий и ресурсов сети Интернет.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Преподаватели нового поколения должны уметь квалифицированно выбирать и применять именно те технологии, которые в полной мере соответствуют содержанию и целям изучения дисциплины, способствуют достижению гармоничного развития обучаемых с учётом их индивидуальных особенностей.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6F6F6"/>
        </w:rPr>
        <w:t xml:space="preserve">Информационные технологии можно использовать: </w:t>
      </w:r>
    </w:p>
    <w:p w:rsidR="003B721C" w:rsidRPr="009C63E7" w:rsidRDefault="003B721C" w:rsidP="009C63E7">
      <w:pPr>
        <w:tabs>
          <w:tab w:val="center" w:pos="4677"/>
        </w:tabs>
        <w:spacing w:after="0"/>
        <w:ind w:firstLine="567"/>
        <w:jc w:val="both"/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</w:pPr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 xml:space="preserve">1. для поиска литературы </w:t>
      </w:r>
      <w:r w:rsidR="00B67A8C"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ab/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а) в электронном каталоге библиотеки учебного заведения;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б) в сети </w:t>
      </w:r>
      <w:proofErr w:type="spellStart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Internet</w:t>
      </w:r>
      <w:proofErr w:type="spellEnd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с применением браузеров типа </w:t>
      </w:r>
      <w:proofErr w:type="spellStart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Internet</w:t>
      </w:r>
      <w:proofErr w:type="spellEnd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</w:t>
      </w:r>
      <w:proofErr w:type="spellStart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Explorer</w:t>
      </w:r>
      <w:proofErr w:type="spellEnd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и др., различных поисковых систем (Yandex.ru, Rambler.ru, Mail.ru, Google.ru, Search.com, Yahoo.com и т.д.);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</w:pPr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 xml:space="preserve">2. для работы с литературой в ходе реферирования, конспектирования, аннотирования, цитирования и т.д.;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</w:pPr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 xml:space="preserve">3. для автоматического перевода текстов с помощью программ-переводчиков, с использованием электронных словарей;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</w:pPr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 xml:space="preserve">4. для хранения и накопления информации (CD-, DVD-диски, </w:t>
      </w:r>
      <w:proofErr w:type="spellStart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>Flash</w:t>
      </w:r>
      <w:proofErr w:type="spellEnd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 xml:space="preserve">-карты);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</w:pPr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>5. для общения (</w:t>
      </w:r>
      <w:proofErr w:type="spellStart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>Internet</w:t>
      </w:r>
      <w:proofErr w:type="spellEnd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 xml:space="preserve">, электронная почта);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 xml:space="preserve">6. для обработки и воспроизведения графики и звука (проигрыватели </w:t>
      </w:r>
      <w:proofErr w:type="spellStart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>Microsoft</w:t>
      </w:r>
      <w:proofErr w:type="spellEnd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 xml:space="preserve"> </w:t>
      </w:r>
      <w:proofErr w:type="spellStart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>Media</w:t>
      </w:r>
      <w:proofErr w:type="spellEnd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 xml:space="preserve"> </w:t>
      </w:r>
      <w:proofErr w:type="spellStart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>Player</w:t>
      </w:r>
      <w:proofErr w:type="spellEnd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 xml:space="preserve">, </w:t>
      </w:r>
      <w:proofErr w:type="spellStart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>WinAmp</w:t>
      </w:r>
      <w:proofErr w:type="spellEnd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 xml:space="preserve">, </w:t>
      </w:r>
      <w:proofErr w:type="spellStart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>WinDVD</w:t>
      </w:r>
      <w:proofErr w:type="spellEnd"/>
      <w:r w:rsidRPr="009C63E7">
        <w:rPr>
          <w:rFonts w:ascii="Times New Roman" w:hAnsi="Times New Roman" w:cs="Times New Roman"/>
          <w:i/>
          <w:color w:val="333333"/>
          <w:sz w:val="27"/>
          <w:szCs w:val="27"/>
          <w:u w:val="single"/>
          <w:shd w:val="clear" w:color="auto" w:fill="F6F6F6"/>
        </w:rPr>
        <w:t>, программы для просмотра изображений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</w:t>
      </w:r>
      <w:proofErr w:type="spellStart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PhotoShop</w:t>
      </w:r>
      <w:proofErr w:type="spellEnd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, </w:t>
      </w:r>
      <w:proofErr w:type="spellStart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Corel</w:t>
      </w:r>
      <w:proofErr w:type="spellEnd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</w:t>
      </w:r>
      <w:proofErr w:type="spellStart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Draw</w:t>
      </w:r>
      <w:proofErr w:type="spellEnd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, программы для создания схем, чертежей и графиков), создания учебных и воспитательных фильмов, мультфильмов, 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lastRenderedPageBreak/>
        <w:t xml:space="preserve">роликов, обучающих компьютерных программ, игр, интерактивных путешествий, энциклопедий и т.д.;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u w:val="single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u w:val="single"/>
          <w:shd w:val="clear" w:color="auto" w:fill="F6F6F6"/>
        </w:rPr>
        <w:t xml:space="preserve">7. для пропаганды и внедрения результатов исследования (выступления в </w:t>
      </w:r>
      <w:proofErr w:type="spellStart"/>
      <w:r w:rsidRPr="009C63E7">
        <w:rPr>
          <w:rFonts w:ascii="Times New Roman" w:hAnsi="Times New Roman" w:cs="Times New Roman"/>
          <w:color w:val="333333"/>
          <w:sz w:val="27"/>
          <w:szCs w:val="27"/>
          <w:u w:val="single"/>
          <w:shd w:val="clear" w:color="auto" w:fill="F6F6F6"/>
        </w:rPr>
        <w:t>видеофорумах</w:t>
      </w:r>
      <w:proofErr w:type="spellEnd"/>
      <w:r w:rsidRPr="009C63E7">
        <w:rPr>
          <w:rFonts w:ascii="Times New Roman" w:hAnsi="Times New Roman" w:cs="Times New Roman"/>
          <w:color w:val="333333"/>
          <w:sz w:val="27"/>
          <w:szCs w:val="27"/>
          <w:u w:val="single"/>
          <w:shd w:val="clear" w:color="auto" w:fill="F6F6F6"/>
        </w:rPr>
        <w:t xml:space="preserve">, телемостах, публикации в СМИ, сети Интернет).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Специфика предмета иностранный язык делает возможным применение компьютерных технологий в полной мере практически во всех перечисленных случаях.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При обучении грамматике очень эффективно использование схем, таблиц, графиков, диаграмм, рисунков и разных способов их проекции (интерактивная доска, экраны персональных компьютеров, распечатка на принтере). Использование компьютерных технологий возможно при изучении практически любой темы. При удачном цветовом оформлении, использовании схем и таблиц, голосовом сопровождении (произнесение примеров на иностранном языке) материал будет восприниматься легче и быстрее, так как будет задействована большая часть рецепторов. Меньшими станут так же затраты времени на занятии, так как исчезнет необходимость записывания материала на доске. А при наличии домашних персональных компьютеров у всех обучаемых материал можно будет сохранять на цифровых носителях (CD-, DVD-диски, </w:t>
      </w:r>
      <w:proofErr w:type="spellStart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flash</w:t>
      </w:r>
      <w:proofErr w:type="spellEnd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-карты) и переносить на ПК. Довольно часто возникает проблема «незнания написания» какого-либо слова, а при использовании компьютерных технологий такая проблема полностью отпадает.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Компьютер может быть эффективно использован для ознакомления с новым лексическим материалом, новыми образцами высказываний. На этапе закрепления и применения сформированных знаний, умений и навыков, компьютер может быть использован в самых разнообразных коммуникативных заданиях и ситуациях с учетом личностных особенностей обучаемых. Он может создавать оптимальные условия для успешного освоения программного материала, при этом обеспечивается достаточная и посильная нагрузка для всех обучающихся.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Использование ресурсов сети Интернет позволяет приблизить коммуникативную деятельность обучаемых к реальности, например, просмотр объявлений о покупке и продаже жилья при изучении темы «Квартира», выбор подходящего экскурсионного тура для темы «Свободное время. Путешествие» и др. Знакомства и общени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е в форумах приближают учащихся 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к реалиям страны изучаемого языка, обогащают словарный запас идиомами, сленговыми выражениями, современной молодежной лексикой.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Компьютер широко используется и как средство осуществлен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ия контроля над деятельностью учащихся 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со стороны преподавателя, а также как средство самоконтроля. Компьютерное тестирование может быть использовано как метод итоговой или промежуточной проверки. В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зависимости от возможностей, 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lastRenderedPageBreak/>
        <w:t>уча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щиеся могут пройти тестирование на персональных компьютерах в локальной сети учебного заведения или в сети Интернет. Быстрое получение результатов при таком 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тестировании позволяет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телю своевременно корректировать учебный процесс, предупреждать отставания, проводить индивидуальную работу с учащимися. Учащемуся же это помогает понять, каких успехов он достиг в изучении иностранного языка и над чем ему нужно больше работать. 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Это хорошо видно при выполнении заданий ВПР, мониторингов и  при подготовке к ОГЭ и ЕГЭ. 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Выпол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няя тест самостоятельно, учащийся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наглядно может видеть допускаемые ошибки и верные варианты ответов. Если же выполнение тестовых заданий осуществляется под руково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дством учителя, то учащийся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имеет возможность получить консультацию по вариантам ответов, в которых были допущены ошибки. Опыт работы с использованием компьютерных технологий в проце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ссе подготовки к экзаменам показывает, что учащиеся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намного быстрее и осмысленнее усваивают учебный материал. 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Проведя анализ ответов учащихся,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тель, в свою очередь, видит слабые места каждого студента, а также ошибки характерные для всей группы, что позволяет вести работу дифференцированно, учитывая знания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каждого. Так как каждый учащийся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работает, как говорится «один на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один с компьютером» у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теля появляется возможность увидеть объективную оценку (в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баллах) работы учащегося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, котор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ую выставляет компьютер. Ученик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также видит реальную оценку своих знаний и это иногда заставляет его пересмотреть свою самооценку. Но в данном виде работы имеются также и недостатки.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Общаясь с компьютером, ученики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читают предложение, выбирают ответ, не проговаривая ничего вслух, т.е. речевой аппарат при данном виде работы становится пассивным, что крайне нежелательно при изучении иностранного языка. </w:t>
      </w:r>
      <w:r w:rsidR="0086120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В связи с этим нужно чередовать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форму р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аботы с компьютером с другими активными формами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.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Компьютер позволяет предъявлять на экране дисплея элементы страноведческого характера, особенности окружения и обстановки. Очень удобны при этом мультимедийные презентации </w:t>
      </w:r>
      <w:proofErr w:type="spellStart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Power</w:t>
      </w:r>
      <w:proofErr w:type="spellEnd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</w:t>
      </w:r>
      <w:proofErr w:type="spellStart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Point</w:t>
      </w:r>
      <w:proofErr w:type="spellEnd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. Применение компьютерных презентаций на занятиях позволяет ввести новый лексический, грамматический, страноведческий материал в наиболее увлекательной форме, реализуя принцип наглядности, что способствует более прочному усвоению информации. Самостоятел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ьная творческая работа учащихся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по созданию компьютерных презентаций позволяет расширить запас активной лексики, повысить интерес к изучению иностранного языка и культуры. </w:t>
      </w:r>
    </w:p>
    <w:p w:rsidR="003B721C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Большую помощь при обучении фонетике, формированию артикуляции, произносительных навыков, для повышения мотивации учащихся к изучению английс</w:t>
      </w:r>
      <w:r w:rsidR="00BA7CB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кого языка оказывает программа «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Профессор </w:t>
      </w:r>
      <w:r w:rsidR="00BA7CB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Хиггинс. Английский без акцента», образовательная платформа «</w:t>
      </w:r>
      <w:proofErr w:type="spellStart"/>
      <w:r w:rsidR="00BA7CB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Учи.ру</w:t>
      </w:r>
      <w:proofErr w:type="spellEnd"/>
      <w:r w:rsidR="00BA7CB3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»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и ряд других учебных 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lastRenderedPageBreak/>
        <w:t xml:space="preserve">программ. На начальном этапе обучения 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учащиеся 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могут как самостоятельно, 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так и под руководством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теля заниматься отработкой произношения, используя раздел «Фонетика» компьютерной обучающей программы «Профессор Хиггинс». Они имеют возможность записать свою речь. Средства визуализации в виде анимации, иллюстрирующей движение органов речи, и осциллограммы, показывающей амплитуду колебания звука, позволяют 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ученикам 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наглядно представить процессы, сопровождающие процесс производства речи, сравнить собственное произношение с эталонным на основе сопоставления осциллограмм. При р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аботе со скороговорками ученику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предоставляется возможность варьирования темпа воспроизведения скороговорок: медленный, умеренный, быстрый. Выполняя з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адания данного раздела, учащиеся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значительно увеличивают темп своей речи и улучшают произношение. Раздел «Грамматика», включающий 130 независимых уроков, каждый из которых отражает одно из явлений английской гра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мматики, дает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телю прекрасную возможн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ость организовать работу ученик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ов по изучению, закреплению и контролю определенной грамматической темы. Уроки состоят из нескольких упражнений типа: построй предложение; подбери нужный ответ из данных; поставь глагол в правильной форме и 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др. Выполняя упражнение, ученик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может натренировать данное правило и проверить насколько хорошо он его понял. Прочитать теорию, соответствующую уроку он может, нажав кно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пку «</w:t>
      </w:r>
      <w:proofErr w:type="spellStart"/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Theory</w:t>
      </w:r>
      <w:proofErr w:type="spellEnd"/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». Кроме того ученик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может воспользоваться приложениями, среди которых сводная таблица времен глаголов, список неправильных глаголов и т.п. Эффективность данной компьютерной обучающей прог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раммы состоит в том, что ученик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может проверить себя в процессе выполнения упражнений. Если ответ правильный, компьютер его прим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ет. Если ответ неверный, 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у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ченику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дается ещё 2 попытки. Если он ошибается опять, компьютер дает подсказ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ку. Это также удобно и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телю: один мимолетный взгляд и он знае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т, сколько ошибок сделал ученик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, так как неправильные предложения выделяются друг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им цветом. Кроме того,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тель будет знать, какое ко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личество ошибок допустил ученик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. Звуки, слова, словосочетания и предложения воспринимаются учащимися на слух и зрительно. При этом также есть возможность наблюдать на экране компьютера за артикуляционными движениями и воспринимать на слух правильную интонацию. </w:t>
      </w:r>
    </w:p>
    <w:p w:rsidR="00B500D9" w:rsidRPr="009C63E7" w:rsidRDefault="00B500D9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Подбор уча</w:t>
      </w:r>
      <w:r w:rsidR="003B721C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щи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мися</w:t>
      </w:r>
      <w:r w:rsidR="003B721C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программ зависит, прежде всего, от текущего учебного материала, уровня 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их подготовки  и</w:t>
      </w:r>
      <w:r w:rsidR="003B721C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способностей. </w:t>
      </w:r>
    </w:p>
    <w:p w:rsid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Огромную помощь в процессе обучения иностранному языку оказывает всемирная глобальная сеть Интернет, которая предоставляет колоссальные возможности и услуги информационного и коммуникативного характера. Использование Интернет-ресурс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ов повышает активность учащихся и меняет роль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теля, при этом возрас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тает уровень мотивации учащихся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, повышается 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lastRenderedPageBreak/>
        <w:t>стремление самостоятельно найти и изучить необходимую информацию. Таким образом, процесс обучения выходит за временные рамки урока. Обучение с применением Интернет-ресурсов позволяет осуществлять обще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ние на разных уровнях: учитель-ученик, ученик-ученик, ученик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-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друг и т.д. и при этом ученики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имеют доступ к неограниченному количеству свежей информации и огромный выбор. Работая самостоятельно в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сети Интернет, учащиеся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совершенствуют навыки и умения владения языком, развивают критическое мышление, повышают познавательную самостоятельность. Использование Интернет-ресурсов ме</w:t>
      </w:r>
      <w:r w:rsidR="00B500D9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няет роль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теля, он становится координатором и консультантом. Основное внимание уделяется формированию заданий на основе Интернет-ресурсов, использование которых в учебном п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роцессе возможно, если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телем т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щательно продумываются задания.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Обилие информации 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Интернет может привести учащихся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в замешательство. В этом случае особенно важен фактор присутств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ия учи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теля, задачами которого являются: </w:t>
      </w:r>
    </w:p>
    <w:p w:rsid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1. создание среды обучения; </w:t>
      </w:r>
    </w:p>
    <w:p w:rsid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2. формирование заданий на основе Интернет; </w:t>
      </w:r>
    </w:p>
    <w:p w:rsidR="00DC1CD5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bookmarkStart w:id="0" w:name="_GoBack"/>
      <w:bookmarkEnd w:id="0"/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3. контро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ль в процессе выполнения ученик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ами задания. </w:t>
      </w:r>
    </w:p>
    <w:p w:rsidR="00DC1CD5" w:rsidRPr="009C63E7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При планировании использования обучающих компьютерных программ и средств мультимедиа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при изучении 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иностранного языка, необходимо учитывать следующие аспекты: - как повлияет данная программа на 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мотивацию учащихся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, на их отношение к предмету, повысит, или снизит интерес к нему (например, из-за трудных, непонятно сформулированных требований, предъявляемых обучающей программой); - насколько программа отвечает общей направ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softHyphen/>
        <w:t>ленности курса; - способствует ли программа лучшему усвоению материала, оправдан ли выбор предлагаемых заданий, пра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softHyphen/>
        <w:t>вильно ли методически подается материал; - рационально ли спланированы занятия с при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softHyphen/>
        <w:t>менением компьютера и новых информационных технологий, доста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softHyphen/>
        <w:t>точно ли предоставляется времени для выпол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softHyphen/>
        <w:t>нения са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мостоятельных работ; - все ли </w:t>
      </w:r>
      <w:r w:rsidR="009C63E7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уча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щиеся обладают навыками и умениями работы на компьютере. </w:t>
      </w:r>
    </w:p>
    <w:p w:rsidR="003B721C" w:rsidRPr="00B67A8C" w:rsidRDefault="003B721C" w:rsidP="009C63E7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6F6F6"/>
        </w:rPr>
      </w:pP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Частой ошибкой при использовании компьютерных технологий в процессе обучени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я является постоянное сидение учащи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х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у компьютера. Нужны разнообразные формы учебной деятельности. Это и фронтальная работа по актуализации знаний, и групповая или парная ра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бота учащи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х</w:t>
      </w:r>
      <w:r w:rsidR="00D60B0F"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>ся</w:t>
      </w:r>
      <w:r w:rsidRPr="009C63E7">
        <w:rPr>
          <w:rFonts w:ascii="Times New Roman" w:hAnsi="Times New Roman" w:cs="Times New Roman"/>
          <w:color w:val="333333"/>
          <w:sz w:val="27"/>
          <w:szCs w:val="27"/>
          <w:shd w:val="clear" w:color="auto" w:fill="F6F6F6"/>
        </w:rPr>
        <w:t xml:space="preserve"> по овладению конкретными учебными умениями, и дидактические игры, устные и письменные задания. Все они должны быть скомпонованы таким образом, чтобы компьютер </w:t>
      </w:r>
      <w:r w:rsidRPr="009C63E7">
        <w:rPr>
          <w:rFonts w:ascii="Times New Roman" w:hAnsi="Times New Roman" w:cs="Times New Roman"/>
          <w:sz w:val="27"/>
          <w:szCs w:val="27"/>
          <w:shd w:val="clear" w:color="auto" w:fill="F6F6F6"/>
        </w:rPr>
        <w:t xml:space="preserve">становился не самоцелью, а лишь логическим и очень эффективным дополнением к учебному процессу. Необходимость применения новых информационных технологий во всей системе образования и при обучении иностранному языку в частности – это насущное требование сегодняшнего дня. </w:t>
      </w:r>
      <w:r w:rsidRPr="009C63E7">
        <w:rPr>
          <w:rFonts w:ascii="Times New Roman" w:hAnsi="Times New Roman" w:cs="Times New Roman"/>
          <w:sz w:val="27"/>
          <w:szCs w:val="27"/>
          <w:shd w:val="clear" w:color="auto" w:fill="F6F6F6"/>
        </w:rPr>
        <w:lastRenderedPageBreak/>
        <w:t>Здесь имеются в виду не только современные технические средства и новые формы и методы преподавания, но и совершенно новый подход к процессу обучения, который помогает реализовать принцип интерактивного, коммуникативно-ориентированного обучения, обеспечивает индивидуализацию и дифференциацию с учетом особенностей обучаемых, их уровня и склонностей.</w:t>
      </w:r>
      <w:r w:rsidRPr="00B67A8C">
        <w:rPr>
          <w:rFonts w:ascii="Times New Roman" w:hAnsi="Times New Roman" w:cs="Times New Roman"/>
          <w:sz w:val="27"/>
          <w:szCs w:val="27"/>
          <w:shd w:val="clear" w:color="auto" w:fill="F6F6F6"/>
        </w:rPr>
        <w:t xml:space="preserve"> </w:t>
      </w:r>
    </w:p>
    <w:p w:rsidR="00E1034F" w:rsidRPr="00D60B0F" w:rsidRDefault="003B721C">
      <w:pPr>
        <w:rPr>
          <w:rFonts w:ascii="Times New Roman" w:hAnsi="Times New Roman" w:cs="Times New Roman"/>
          <w:sz w:val="28"/>
          <w:szCs w:val="28"/>
        </w:rPr>
      </w:pPr>
      <w:r w:rsidRPr="00D60B0F">
        <w:rPr>
          <w:rFonts w:ascii="Times New Roman" w:hAnsi="Times New Roman" w:cs="Times New Roman"/>
          <w:color w:val="333333"/>
          <w:sz w:val="27"/>
          <w:szCs w:val="27"/>
        </w:rPr>
        <w:br/>
      </w:r>
    </w:p>
    <w:sectPr w:rsidR="00E1034F" w:rsidRPr="00D6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E2"/>
    <w:rsid w:val="003B721C"/>
    <w:rsid w:val="00861203"/>
    <w:rsid w:val="009216E2"/>
    <w:rsid w:val="009C63E7"/>
    <w:rsid w:val="00B500D9"/>
    <w:rsid w:val="00B67A8C"/>
    <w:rsid w:val="00BA7CB3"/>
    <w:rsid w:val="00D60B0F"/>
    <w:rsid w:val="00DC1CD5"/>
    <w:rsid w:val="00E1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F201E-F063-4A37-B40D-C08D6A91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0B0F"/>
    <w:rPr>
      <w:b/>
      <w:bCs/>
    </w:rPr>
  </w:style>
  <w:style w:type="character" w:styleId="a4">
    <w:name w:val="Hyperlink"/>
    <w:basedOn w:val="a0"/>
    <w:uiPriority w:val="99"/>
    <w:unhideWhenUsed/>
    <w:rsid w:val="00D60B0F"/>
    <w:rPr>
      <w:color w:val="0000FF"/>
      <w:u w:val="single"/>
    </w:rPr>
  </w:style>
  <w:style w:type="paragraph" w:customStyle="1" w:styleId="4">
    <w:name w:val="Без интервала4"/>
    <w:rsid w:val="00D60B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viewer.yandex.ru/r.xml?sk=be09d78b92472882534cc5792c68eba8&amp;url=mailto%3Agvardeiskay1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София</cp:lastModifiedBy>
  <cp:revision>4</cp:revision>
  <dcterms:created xsi:type="dcterms:W3CDTF">2021-01-31T14:13:00Z</dcterms:created>
  <dcterms:modified xsi:type="dcterms:W3CDTF">2021-02-01T09:02:00Z</dcterms:modified>
</cp:coreProperties>
</file>