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52" w:rsidRPr="0044117B" w:rsidRDefault="00807352" w:rsidP="00807352">
      <w:pPr>
        <w:pStyle w:val="a3"/>
        <w:keepNext/>
        <w:spacing w:before="0" w:beforeAutospacing="0" w:after="0" w:afterAutospacing="0"/>
      </w:pPr>
      <w:r>
        <w:rPr>
          <w:rFonts w:eastAsia="Andale Sans UI"/>
          <w:kern w:val="1"/>
          <w:sz w:val="28"/>
          <w:szCs w:val="28"/>
        </w:rPr>
        <w:t xml:space="preserve">                   </w:t>
      </w:r>
      <w:r w:rsidRPr="0044117B">
        <w:rPr>
          <w:b/>
          <w:bCs/>
        </w:rPr>
        <w:t>Муниципальное бюджетное общеобразовательное учреждение</w:t>
      </w:r>
    </w:p>
    <w:p w:rsidR="00807352" w:rsidRPr="0044117B" w:rsidRDefault="00807352" w:rsidP="00807352">
      <w:pPr>
        <w:pStyle w:val="a3"/>
        <w:keepNext/>
        <w:spacing w:before="0" w:beforeAutospacing="0" w:after="0" w:afterAutospacing="0"/>
        <w:jc w:val="center"/>
      </w:pPr>
      <w:r w:rsidRPr="0044117B">
        <w:rPr>
          <w:b/>
          <w:bCs/>
        </w:rPr>
        <w:t>«Мирновская школа №2» Симферопольского района Республики Крым</w:t>
      </w:r>
    </w:p>
    <w:p w:rsidR="00807352" w:rsidRPr="0044117B" w:rsidRDefault="00807352" w:rsidP="00807352">
      <w:pPr>
        <w:pStyle w:val="a3"/>
        <w:keepNext/>
        <w:spacing w:before="0" w:beforeAutospacing="0" w:after="0" w:afterAutospacing="0"/>
        <w:jc w:val="center"/>
      </w:pPr>
      <w:r w:rsidRPr="0044117B">
        <w:rPr>
          <w:u w:val="single"/>
        </w:rPr>
        <w:t xml:space="preserve"> </w:t>
      </w:r>
    </w:p>
    <w:p w:rsidR="00807352" w:rsidRPr="0044117B" w:rsidRDefault="00807352" w:rsidP="0080735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7"/>
        <w:gridCol w:w="3173"/>
        <w:gridCol w:w="2855"/>
      </w:tblGrid>
      <w:tr w:rsidR="00807352" w:rsidRPr="0044117B" w:rsidTr="00E45148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07352" w:rsidRPr="0044117B" w:rsidRDefault="00807352" w:rsidP="00E45148">
            <w:pPr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и принято на  заседании МО учителей  естественно-математического цикла</w:t>
            </w:r>
          </w:p>
          <w:p w:rsidR="00807352" w:rsidRPr="0044117B" w:rsidRDefault="00807352" w:rsidP="00E451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№___от____08.2022</w:t>
            </w:r>
          </w:p>
          <w:p w:rsidR="00807352" w:rsidRPr="0044117B" w:rsidRDefault="00807352" w:rsidP="00E45148">
            <w:pPr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807352" w:rsidRPr="0044117B" w:rsidRDefault="00807352" w:rsidP="00E451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___08.2022</w:t>
            </w:r>
            <w:r w:rsidRPr="0044117B">
              <w:rPr>
                <w:rFonts w:ascii="Times New Roman" w:hAnsi="Times New Roman"/>
                <w:sz w:val="24"/>
                <w:szCs w:val="24"/>
              </w:rPr>
              <w:t xml:space="preserve">  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07352" w:rsidRPr="0044117B" w:rsidRDefault="00807352" w:rsidP="00E45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17B">
              <w:rPr>
                <w:rFonts w:ascii="Times New Roman" w:hAnsi="Times New Roman"/>
                <w:sz w:val="24"/>
                <w:szCs w:val="24"/>
              </w:rPr>
              <w:t>приказом по школе</w:t>
            </w:r>
          </w:p>
          <w:p w:rsidR="00807352" w:rsidRPr="0044117B" w:rsidRDefault="00807352" w:rsidP="00E451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7352" w:rsidRPr="0044117B" w:rsidRDefault="00807352" w:rsidP="00E451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 от __08.2022</w:t>
            </w:r>
            <w:r w:rsidRPr="0044117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807352" w:rsidRPr="0044117B" w:rsidRDefault="00807352" w:rsidP="00807352">
      <w:pPr>
        <w:jc w:val="center"/>
        <w:rPr>
          <w:rFonts w:ascii="Times New Roman" w:hAnsi="Times New Roman"/>
          <w:sz w:val="24"/>
          <w:szCs w:val="24"/>
        </w:rPr>
      </w:pPr>
    </w:p>
    <w:p w:rsidR="00807352" w:rsidRPr="0044117B" w:rsidRDefault="00807352" w:rsidP="00807352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807352" w:rsidRPr="0044117B" w:rsidRDefault="00807352" w:rsidP="00807352">
      <w:pPr>
        <w:jc w:val="center"/>
        <w:rPr>
          <w:rFonts w:ascii="Times New Roman" w:hAnsi="Times New Roman"/>
          <w:b/>
          <w:sz w:val="28"/>
          <w:szCs w:val="28"/>
        </w:rPr>
      </w:pPr>
      <w:r w:rsidRPr="0044117B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807352" w:rsidRPr="0044117B" w:rsidRDefault="00807352" w:rsidP="00807352">
      <w:pPr>
        <w:jc w:val="center"/>
        <w:rPr>
          <w:rFonts w:ascii="Times New Roman" w:hAnsi="Times New Roman"/>
          <w:b/>
          <w:sz w:val="28"/>
          <w:szCs w:val="28"/>
        </w:rPr>
      </w:pPr>
      <w:r w:rsidRPr="0044117B">
        <w:rPr>
          <w:rFonts w:ascii="Times New Roman" w:hAnsi="Times New Roman"/>
          <w:b/>
          <w:sz w:val="28"/>
          <w:szCs w:val="28"/>
        </w:rPr>
        <w:t xml:space="preserve"> учебного предмета</w:t>
      </w:r>
    </w:p>
    <w:p w:rsidR="00807352" w:rsidRPr="0044117B" w:rsidRDefault="00807352" w:rsidP="00807352">
      <w:pPr>
        <w:jc w:val="center"/>
        <w:rPr>
          <w:rFonts w:ascii="Times New Roman" w:hAnsi="Times New Roman"/>
          <w:b/>
          <w:sz w:val="28"/>
          <w:szCs w:val="28"/>
        </w:rPr>
      </w:pPr>
      <w:r w:rsidRPr="0044117B">
        <w:rPr>
          <w:rFonts w:ascii="Times New Roman" w:hAnsi="Times New Roman"/>
          <w:b/>
          <w:sz w:val="28"/>
          <w:szCs w:val="28"/>
        </w:rPr>
        <w:t>Математика: алгебра и начала ма</w:t>
      </w:r>
      <w:r>
        <w:rPr>
          <w:rFonts w:ascii="Times New Roman" w:hAnsi="Times New Roman"/>
          <w:b/>
          <w:sz w:val="28"/>
          <w:szCs w:val="28"/>
        </w:rPr>
        <w:t>тематического анализа</w:t>
      </w:r>
      <w:r w:rsidR="00E45148">
        <w:rPr>
          <w:rFonts w:ascii="Times New Roman" w:hAnsi="Times New Roman"/>
          <w:b/>
          <w:sz w:val="28"/>
          <w:szCs w:val="28"/>
        </w:rPr>
        <w:t>,геометрия</w:t>
      </w:r>
    </w:p>
    <w:p w:rsidR="00807352" w:rsidRPr="0044117B" w:rsidRDefault="00807352" w:rsidP="00807352">
      <w:pPr>
        <w:rPr>
          <w:rFonts w:ascii="Times New Roman" w:hAnsi="Times New Roman"/>
          <w:sz w:val="28"/>
          <w:szCs w:val="28"/>
        </w:rPr>
      </w:pPr>
      <w:r w:rsidRPr="0044117B">
        <w:rPr>
          <w:rFonts w:ascii="Times New Roman" w:hAnsi="Times New Roman"/>
          <w:sz w:val="28"/>
          <w:szCs w:val="28"/>
        </w:rPr>
        <w:t>Уровень  образования-среднее общее образование</w:t>
      </w:r>
    </w:p>
    <w:p w:rsidR="00807352" w:rsidRPr="0044117B" w:rsidRDefault="00807352" w:rsidP="00807352">
      <w:pPr>
        <w:jc w:val="center"/>
        <w:rPr>
          <w:rFonts w:ascii="Times New Roman" w:hAnsi="Times New Roman"/>
          <w:sz w:val="28"/>
          <w:szCs w:val="28"/>
        </w:rPr>
      </w:pPr>
    </w:p>
    <w:p w:rsidR="00807352" w:rsidRPr="0044117B" w:rsidRDefault="00807352" w:rsidP="0080735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4117B">
        <w:rPr>
          <w:rFonts w:ascii="Times New Roman" w:hAnsi="Times New Roman"/>
          <w:bCs/>
          <w:sz w:val="28"/>
          <w:szCs w:val="28"/>
        </w:rPr>
        <w:t>Класс, в кот</w:t>
      </w:r>
      <w:r w:rsidR="00330C02">
        <w:rPr>
          <w:rFonts w:ascii="Times New Roman" w:hAnsi="Times New Roman"/>
          <w:bCs/>
          <w:sz w:val="28"/>
          <w:szCs w:val="28"/>
        </w:rPr>
        <w:t>ором реализуется программа: 10-11</w:t>
      </w:r>
    </w:p>
    <w:p w:rsidR="00807352" w:rsidRPr="0044117B" w:rsidRDefault="00807352" w:rsidP="00807352">
      <w:pPr>
        <w:jc w:val="both"/>
        <w:rPr>
          <w:rFonts w:ascii="Times New Roman" w:hAnsi="Times New Roman"/>
          <w:bCs/>
          <w:sz w:val="28"/>
          <w:szCs w:val="28"/>
        </w:rPr>
      </w:pPr>
    </w:p>
    <w:p w:rsidR="00807352" w:rsidRPr="0044117B" w:rsidRDefault="00807352" w:rsidP="00807352">
      <w:pPr>
        <w:jc w:val="both"/>
        <w:rPr>
          <w:rFonts w:ascii="Times New Roman" w:hAnsi="Times New Roman"/>
          <w:bCs/>
          <w:sz w:val="28"/>
          <w:szCs w:val="28"/>
        </w:rPr>
      </w:pPr>
      <w:r w:rsidRPr="0044117B">
        <w:rPr>
          <w:rFonts w:ascii="Times New Roman" w:hAnsi="Times New Roman"/>
          <w:bCs/>
          <w:sz w:val="28"/>
          <w:szCs w:val="28"/>
        </w:rPr>
        <w:t xml:space="preserve">Уровень изучения предмета - </w:t>
      </w:r>
      <w:r w:rsidRPr="0044117B">
        <w:rPr>
          <w:rFonts w:ascii="Times New Roman" w:hAnsi="Times New Roman"/>
          <w:bCs/>
          <w:sz w:val="28"/>
          <w:szCs w:val="28"/>
          <w:u w:val="single"/>
        </w:rPr>
        <w:t>базовый уровень</w:t>
      </w:r>
    </w:p>
    <w:p w:rsidR="00807352" w:rsidRPr="0044117B" w:rsidRDefault="00807352" w:rsidP="00807352">
      <w:pPr>
        <w:jc w:val="both"/>
        <w:rPr>
          <w:rFonts w:ascii="Times New Roman" w:hAnsi="Times New Roman"/>
          <w:bCs/>
          <w:sz w:val="28"/>
          <w:szCs w:val="28"/>
        </w:rPr>
      </w:pPr>
    </w:p>
    <w:p w:rsidR="00807352" w:rsidRPr="0044117B" w:rsidRDefault="00807352" w:rsidP="00807352">
      <w:pPr>
        <w:rPr>
          <w:rFonts w:ascii="Times New Roman" w:hAnsi="Times New Roman"/>
          <w:bCs/>
          <w:sz w:val="28"/>
          <w:szCs w:val="28"/>
        </w:rPr>
      </w:pPr>
      <w:r w:rsidRPr="0044117B">
        <w:rPr>
          <w:rFonts w:ascii="Times New Roman" w:hAnsi="Times New Roman"/>
          <w:bCs/>
          <w:sz w:val="28"/>
          <w:szCs w:val="28"/>
        </w:rPr>
        <w:t>Составитель: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4117B">
        <w:rPr>
          <w:rFonts w:ascii="Times New Roman" w:hAnsi="Times New Roman"/>
          <w:bCs/>
          <w:sz w:val="28"/>
          <w:szCs w:val="28"/>
        </w:rPr>
        <w:t>Юрченко И.Л.</w:t>
      </w:r>
    </w:p>
    <w:p w:rsidR="00807352" w:rsidRPr="0044117B" w:rsidRDefault="00807352" w:rsidP="00807352">
      <w:pPr>
        <w:rPr>
          <w:rFonts w:ascii="Times New Roman" w:hAnsi="Times New Roman"/>
          <w:bCs/>
          <w:sz w:val="28"/>
          <w:szCs w:val="28"/>
        </w:rPr>
      </w:pPr>
    </w:p>
    <w:p w:rsidR="00807352" w:rsidRPr="0044117B" w:rsidRDefault="00807352" w:rsidP="00807352">
      <w:pPr>
        <w:rPr>
          <w:rFonts w:ascii="Times New Roman" w:hAnsi="Times New Roman"/>
          <w:bCs/>
          <w:sz w:val="28"/>
          <w:szCs w:val="28"/>
        </w:rPr>
      </w:pPr>
    </w:p>
    <w:p w:rsidR="00807352" w:rsidRDefault="00807352" w:rsidP="00807352">
      <w:pPr>
        <w:rPr>
          <w:rFonts w:ascii="Times New Roman" w:hAnsi="Times New Roman"/>
          <w:bCs/>
          <w:sz w:val="28"/>
          <w:szCs w:val="28"/>
        </w:rPr>
      </w:pPr>
    </w:p>
    <w:p w:rsidR="00807352" w:rsidRDefault="00807352" w:rsidP="00807352">
      <w:pPr>
        <w:rPr>
          <w:rFonts w:ascii="Times New Roman" w:hAnsi="Times New Roman"/>
          <w:bCs/>
          <w:sz w:val="28"/>
          <w:szCs w:val="28"/>
        </w:rPr>
      </w:pPr>
    </w:p>
    <w:p w:rsidR="00807352" w:rsidRDefault="00807352" w:rsidP="00807352">
      <w:pPr>
        <w:rPr>
          <w:rFonts w:ascii="Times New Roman" w:hAnsi="Times New Roman"/>
          <w:bCs/>
          <w:sz w:val="28"/>
          <w:szCs w:val="28"/>
        </w:rPr>
      </w:pPr>
    </w:p>
    <w:p w:rsidR="00807352" w:rsidRDefault="00807352" w:rsidP="00807352">
      <w:pPr>
        <w:rPr>
          <w:rFonts w:ascii="Times New Roman" w:hAnsi="Times New Roman"/>
          <w:bCs/>
          <w:sz w:val="28"/>
          <w:szCs w:val="28"/>
        </w:rPr>
      </w:pPr>
    </w:p>
    <w:p w:rsidR="00807352" w:rsidRPr="0044117B" w:rsidRDefault="00807352" w:rsidP="008073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Мирное,2022</w:t>
      </w:r>
    </w:p>
    <w:p w:rsidR="00807352" w:rsidRPr="0044117B" w:rsidRDefault="00807352" w:rsidP="00807352">
      <w:pPr>
        <w:ind w:right="-2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725B7" w:rsidRDefault="000725B7"/>
    <w:p w:rsidR="00807352" w:rsidRDefault="00807352" w:rsidP="00807352">
      <w:pPr>
        <w:shd w:val="clear" w:color="auto" w:fill="FFFFFF"/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Программа разработ</w:t>
      </w:r>
      <w:r w:rsidR="00D8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 на основе:</w:t>
      </w:r>
    </w:p>
    <w:p w:rsidR="00212445" w:rsidRDefault="00D87A73" w:rsidP="00212445">
      <w:pPr>
        <w:pStyle w:val="3"/>
        <w:ind w:left="0"/>
        <w:rPr>
          <w:sz w:val="24"/>
          <w:szCs w:val="24"/>
          <w:lang w:eastAsia="ru-RU"/>
        </w:rPr>
      </w:pPr>
      <w:r w:rsidRPr="00212445">
        <w:rPr>
          <w:rFonts w:eastAsia="Times New Roman"/>
          <w:color w:val="000000"/>
          <w:sz w:val="24"/>
          <w:szCs w:val="24"/>
          <w:lang w:eastAsia="ru-RU"/>
        </w:rPr>
        <w:t>1.</w:t>
      </w:r>
      <w:r w:rsidRPr="00212445">
        <w:rPr>
          <w:sz w:val="24"/>
          <w:szCs w:val="24"/>
        </w:rPr>
        <w:t xml:space="preserve"> </w:t>
      </w:r>
      <w:r w:rsidR="00453CBE" w:rsidRPr="00212445">
        <w:rPr>
          <w:sz w:val="24"/>
          <w:szCs w:val="24"/>
        </w:rPr>
        <w:t>Примерная</w:t>
      </w:r>
      <w:r w:rsidRPr="00212445">
        <w:rPr>
          <w:sz w:val="24"/>
          <w:szCs w:val="24"/>
        </w:rPr>
        <w:t xml:space="preserve">  </w:t>
      </w:r>
      <w:r w:rsidR="00453CBE" w:rsidRPr="00212445">
        <w:rPr>
          <w:sz w:val="24"/>
          <w:szCs w:val="24"/>
        </w:rPr>
        <w:t>Основная Образовательная Программа среднего общего образования</w:t>
      </w:r>
      <w:r w:rsidRPr="00212445">
        <w:rPr>
          <w:sz w:val="24"/>
          <w:szCs w:val="24"/>
        </w:rPr>
        <w:t xml:space="preserve"> </w:t>
      </w:r>
      <w:r w:rsidRPr="00212445">
        <w:rPr>
          <w:sz w:val="24"/>
          <w:szCs w:val="24"/>
          <w:lang w:eastAsia="ru-RU"/>
        </w:rPr>
        <w:t>(протокол  от 28 июня 2016 г. № 2/16-з)</w:t>
      </w:r>
      <w:r w:rsidRPr="00212445">
        <w:rPr>
          <w:sz w:val="24"/>
          <w:szCs w:val="24"/>
          <w:lang w:eastAsia="ru-RU"/>
        </w:rPr>
        <w:t>;</w:t>
      </w:r>
    </w:p>
    <w:p w:rsidR="00807352" w:rsidRPr="00212445" w:rsidRDefault="00212445" w:rsidP="00212445">
      <w:pPr>
        <w:pStyle w:val="3"/>
        <w:ind w:left="0"/>
        <w:rPr>
          <w:sz w:val="24"/>
          <w:szCs w:val="24"/>
        </w:rPr>
      </w:pPr>
      <w:r w:rsidRPr="00212445">
        <w:rPr>
          <w:sz w:val="24"/>
          <w:szCs w:val="24"/>
        </w:rPr>
        <w:t>2.Авторская программа</w:t>
      </w:r>
      <w:r w:rsidR="00807352" w:rsidRPr="00212445">
        <w:rPr>
          <w:rFonts w:eastAsia="Times New Roman"/>
          <w:color w:val="000000"/>
          <w:sz w:val="24"/>
          <w:szCs w:val="24"/>
          <w:lang w:eastAsia="ru-RU"/>
        </w:rPr>
        <w:t>Т.А. Бурмистровой (Алгебра и начала математического анализа. Сборник рабочих программ. 10—11 классы : учеб. пособие для учителей общеобразоват. организаций : базовый и углубл. уровни / [сост. Т. А. Бурмистрова]. — М. : Просвещение, 2016. — 128 с.)</w:t>
      </w:r>
      <w:r w:rsidR="009F3529" w:rsidRPr="00212445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9F3529" w:rsidRPr="00212445" w:rsidRDefault="009F3529" w:rsidP="00807352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часов на изучение предмета в неделю </w:t>
      </w:r>
      <w:r w:rsidR="003D3456"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увеличено </w:t>
      </w:r>
      <w:r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 подготовки обучающихся к ГИА, детальной </w:t>
      </w:r>
      <w:r w:rsidR="003D3456"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отработке определений и понятий по темам:</w:t>
      </w:r>
    </w:p>
    <w:p w:rsidR="003D3456" w:rsidRPr="00212445" w:rsidRDefault="003D3456" w:rsidP="00807352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Действительные числа- на 3ч, Рациональные уравнения и неравенства- на 3ч, Корень степени </w:t>
      </w:r>
      <w:r w:rsidRPr="0021244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–на 4ч,</w:t>
      </w:r>
      <w:r w:rsidR="003103DC"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Степень положительного числа-на 3ч, </w:t>
      </w:r>
      <w:r w:rsidR="003103DC" w:rsidRPr="00212445">
        <w:rPr>
          <w:rFonts w:ascii="Times New Roman" w:hAnsi="Times New Roman"/>
          <w:sz w:val="24"/>
          <w:szCs w:val="24"/>
        </w:rPr>
        <w:t xml:space="preserve">Показательные и логарифмические уравнения и неравенства-на 5ч, Тангенс и котангенс угла-на 2ч, Тригонометрические уравнения и неравенства-на 4ч, </w:t>
      </w:r>
      <w:r w:rsidR="003103DC" w:rsidRPr="002124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Элементы теории вероятностей.-на 2ч.</w:t>
      </w:r>
    </w:p>
    <w:p w:rsidR="00807352" w:rsidRPr="00212445" w:rsidRDefault="00807352" w:rsidP="00807352">
      <w:pPr>
        <w:suppressAutoHyphens w:val="0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Планируемые результаты освоения учебного курса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 w:rsidRPr="00AC7C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алгебры и начала  математического анализа </w:t>
      </w: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>в старшей школе даёт возможность достижения обучающимися следующих результатов.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Личностные: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1) сформированность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>2)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3)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4)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5) эстетическое отношение к миру, включая эстетику быта, научного и технического творчества;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6)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Метапредметные: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6) владение языковыми средствами — умение ясно, логично и точно излагать свою точку зрения, использовать адекватные языковые средства;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</w:t>
      </w:r>
    </w:p>
    <w:p w:rsidR="00D41551" w:rsidRPr="00807352" w:rsidRDefault="00D41551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освоения интегрированного курса математики ориентированы на формирование целостных представлений о мире и общей культуры обучающихся путём освоения систематических научных знаний и способов действий на метапредметной основе, а предметные результаты освоения курса алгебры и начал математического анализа на базовом уровне ориентированы на обеспечение преимущественно общеобразовательной и общекультурной подготовки. Они предполагают: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3) владение методами доказательств и алгоритмов решения; умение их применять, проводить доказательные рассуждения в ходе решения задач;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5) сформированность представлений об основных понятиях, идеях и методах математического анализа;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 xml:space="preserve">6)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сформированность 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807352" w:rsidRPr="00807352" w:rsidRDefault="00807352" w:rsidP="00807352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7352">
        <w:rPr>
          <w:rFonts w:ascii="Times New Roman" w:eastAsia="Times New Roman" w:hAnsi="Times New Roman"/>
          <w:sz w:val="24"/>
          <w:szCs w:val="24"/>
          <w:lang w:eastAsia="ru-RU"/>
        </w:rPr>
        <w:t>7) владение навыками использования готовых компьютерных программ при решении задач.</w:t>
      </w:r>
    </w:p>
    <w:p w:rsidR="00E801C4" w:rsidRPr="00E801C4" w:rsidRDefault="00E801C4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 w:rsidRPr="00E801C4">
        <w:rPr>
          <w:rFonts w:ascii="Times New Roman" w:eastAsia="Times New Roman" w:hAnsi="Times New Roman"/>
          <w:b/>
          <w:sz w:val="24"/>
          <w:szCs w:val="24"/>
          <w:lang w:eastAsia="ru-RU"/>
        </w:rPr>
        <w:t>геометрии</w:t>
      </w: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старшей школе даёт возможность достижения обучающимися следующих результатов:</w:t>
      </w: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b/>
          <w:bCs/>
          <w:iCs/>
          <w:sz w:val="24"/>
          <w:szCs w:val="24"/>
        </w:rPr>
        <w:t>личностные:</w:t>
      </w:r>
    </w:p>
    <w:p w:rsidR="00E801C4" w:rsidRPr="00E801C4" w:rsidRDefault="00E801C4" w:rsidP="00E801C4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сформированность мировоззрения, соответствующего современному уровню развития науки; критичность мышления, умение распозновать логически некорректные высказывания, отличать гипотезу от факта;</w:t>
      </w:r>
    </w:p>
    <w:p w:rsidR="00E801C4" w:rsidRPr="00E801C4" w:rsidRDefault="00E801C4" w:rsidP="00E801C4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E801C4" w:rsidRPr="00E801C4" w:rsidRDefault="00E801C4" w:rsidP="00E801C4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проективной и других видах деятельности;</w:t>
      </w:r>
    </w:p>
    <w:p w:rsidR="00E801C4" w:rsidRPr="00E801C4" w:rsidRDefault="00E801C4" w:rsidP="00E801C4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801C4" w:rsidRPr="00E801C4" w:rsidRDefault="00E801C4" w:rsidP="00E801C4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творчества;</w:t>
      </w:r>
    </w:p>
    <w:p w:rsidR="00E801C4" w:rsidRPr="00E801C4" w:rsidRDefault="00E801C4" w:rsidP="00E801C4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осознанный выбор будущей профессии и возможность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 своей познавательной деятельности;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 результатом, осуществлять контроль саоей деятельности в процессе достижения результатов, определять </w:t>
      </w:r>
      <w:r w:rsidRPr="00E801C4">
        <w:rPr>
          <w:rFonts w:ascii="Times New Roman" w:hAnsi="Times New Roman"/>
          <w:sz w:val="24"/>
          <w:szCs w:val="24"/>
        </w:rPr>
        <w:lastRenderedPageBreak/>
        <w:t>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 xml:space="preserve">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801C4" w:rsidRPr="00E801C4" w:rsidRDefault="00E801C4" w:rsidP="00E801C4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 xml:space="preserve">   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E801C4" w:rsidRPr="00E801C4" w:rsidRDefault="00E801C4" w:rsidP="00E801C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E801C4" w:rsidRPr="00E801C4" w:rsidRDefault="00E801C4" w:rsidP="00E801C4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>предметные:</w:t>
      </w:r>
    </w:p>
    <w:p w:rsidR="00E801C4" w:rsidRPr="00E801C4" w:rsidRDefault="00E801C4" w:rsidP="00E801C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сформированность представлений о геометрии как части мировой культуры и о месте геометрии в современной цивилизации, о способах описания на математическом языке явлений реального мира;</w:t>
      </w:r>
    </w:p>
    <w:p w:rsidR="00E801C4" w:rsidRPr="00E801C4" w:rsidRDefault="00E801C4" w:rsidP="00E801C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сформированность представлений о геометрических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E801C4" w:rsidRPr="00E801C4" w:rsidRDefault="00E801C4" w:rsidP="00E801C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владение геометрическим языком; развитие пространственных представлений, изобразительных умений, навыков геометрических построений;</w:t>
      </w:r>
    </w:p>
    <w:p w:rsidR="00E801C4" w:rsidRPr="00E801C4" w:rsidRDefault="00E801C4" w:rsidP="00E801C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задачи;</w:t>
      </w:r>
    </w:p>
    <w:p w:rsidR="00E801C4" w:rsidRPr="00E801C4" w:rsidRDefault="00E801C4" w:rsidP="00E801C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801C4" w:rsidRPr="00E801C4" w:rsidRDefault="00E801C4" w:rsidP="00E801C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курса</w:t>
      </w:r>
    </w:p>
    <w:p w:rsidR="00E801C4" w:rsidRPr="00E801C4" w:rsidRDefault="00E801C4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Алгебра и начала математического анализа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Алгебра.</w:t>
      </w: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Многочлены от одной переменной и их корни. Разложение многочлена с целыми коэффициентами на множители.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Математический анализ.</w:t>
      </w: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свойства функции: монотонность, промежутки возрастания и убывания, точки максимума и минимума, ограниченность функций, чётность и нечётность, периодичность.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Элементарные функции: корень степени n, степенная, показательная, логарифмическая, тригонометрические функции. Свойства и графики элементарных функций.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Тригонометрические формулы приведения, сложения, двойного угла.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Простейшие преобразования выражений, содержащих степенные, тригонометрические, логарифмические и показательные функции. Решение соответствующих простейших уравнений. Решение простейших показательных и логарифмических неравенств.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 о композиции функций. Понятие об обратной функции.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Преобразования графиков функций: параллельный перенос, растяжение (сжатие) вдоль оси ординат.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>Понятие о непрерывности функции. Промежутки знакопостоянства непрерывной функции. Метод интервалов.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 о пределе последовательности. Сумма бесконечно убывающей геометрической прогрессии.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 о производной функции в точке. Физический и геометрический смысл производной. Производные основных элементарных функций, производная функции вида y = f (kx + b).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производной при исследовании функций, построении графиков (простейшие случаи). Использование свойств функций при решении текстовых, физических и геометрических задач. Решение задач на экстремум, нахождение наибольшего и наименьшего значений.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 об определённом интеграле как площади криволинейной трапеции. Формула Ньютона–Лейбница. Первообразная. Приложения определённого интеграла.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Вероятность и статистика.</w:t>
      </w: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 Выборки, сочетания. Биномиальные коэффициенты. Бином Ньютона. Треугольник Паскаля и его свойства.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и примеры испытаний Бернулли. Формула для вероятности числа успехов в серии испытаний Бернулли. Математическое ожидание числа успехов в испытании Бернулли.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примеры случайных величин. Математическое ожидание случайной величины. Независимость случайных величин и событий. </w:t>
      </w:r>
    </w:p>
    <w:p w:rsidR="00807352" w:rsidRPr="00E801C4" w:rsidRDefault="00807352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 законе больших чисел для последовательности независимых испытаний. Естественно-научные применения закона больших чисел.</w:t>
      </w:r>
    </w:p>
    <w:p w:rsidR="00E801C4" w:rsidRDefault="00E801C4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01C4" w:rsidRDefault="00E801C4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01C4" w:rsidRPr="00E801C4" w:rsidRDefault="00E801C4" w:rsidP="00E801C4">
      <w:pPr>
        <w:suppressAutoHyphens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01C4">
        <w:rPr>
          <w:rFonts w:ascii="Times New Roman" w:eastAsia="Times New Roman" w:hAnsi="Times New Roman"/>
          <w:b/>
          <w:sz w:val="24"/>
          <w:szCs w:val="24"/>
          <w:lang w:eastAsia="ru-RU"/>
        </w:rPr>
        <w:t>Геометрия.</w:t>
      </w:r>
    </w:p>
    <w:p w:rsid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>Геометрические фигуры в пространстве и их взаимное расположение.</w:t>
      </w:r>
    </w:p>
    <w:p w:rsidR="00E801C4" w:rsidRPr="00E801C4" w:rsidRDefault="00E801C4" w:rsidP="00E801C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Основные понятия стереометрии (точка, прямая, плоскость, пространство). Предмет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>стереометрии. Аксиомы стереометрии. Некоторые следствия из аксиом.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Взаимное расположение прямых и плоскостей в пространстве. Признаки параллельности и перпендикулярности прямых и плоскостей.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Перпендикуляр и наклонная. Теорема о трёх перпендикулярах.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Двугранный угол. Линейный угол двугранного угла.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Понятие о геометрическом теле и его поверхности. Многогранники и многогранные поверхности. Выпуклые многогранники. Теорема Эйлера. Сечения многогранников плоскостями. Развёртки.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Пирамида и её элементы. Тетраэдр. Правильная пирамида. Усечённая пирамида.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Призма и её элементы. Прямая и наклонная призмы. Правильная призма. Параллелепипед. Куб.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Правильные многогранники (тетраэдр, куб, октаэдр и т.д.)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Конусы и цилиндры. Их сечения плоскостью, параллельной основанию. Сфера и шар. Пересечение шара и плоскости. Касание сферы и плоскости.</w:t>
      </w: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>Измерение геометрических величин.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ab/>
      </w:r>
      <w:r w:rsidRPr="00E801C4">
        <w:rPr>
          <w:rFonts w:ascii="Times New Roman" w:hAnsi="Times New Roman"/>
          <w:sz w:val="24"/>
          <w:szCs w:val="24"/>
        </w:rPr>
        <w:t>Расстояние между двумя точками. Равенство и подобие фигур. Расстояние от точки до фигуры ( в частности,  от точки до прямой, от точки до плоскости). Расстояние между фигурами( в частности, между прямыми, между прямой и плоскостью, между плоскостями)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Углы: угол между прямыми, плоскостями, прямой и плоскостью.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Понятие объёма тела. Объём цилиндра и призмы, конуса и пирамиды, шара. Объёмы подобных фигур.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Понятие площади поверхности. Площади поверхности многогранников, цилиндров, конусов. Площадь сферы.</w:t>
      </w: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>Преобразования. Симметрия.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ab/>
      </w:r>
      <w:r w:rsidRPr="00E801C4">
        <w:rPr>
          <w:rFonts w:ascii="Times New Roman" w:hAnsi="Times New Roman"/>
          <w:sz w:val="24"/>
          <w:szCs w:val="24"/>
        </w:rPr>
        <w:t>Параллельное проектирование. Ортогональное проектирование.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 xml:space="preserve">Движения. Общие свойства движений. Виды движений: параллельный перенос, симметрия относительно точки, симметрия относительно прямой, симметрия относительно плоскости. 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>Общее понятие о симметрии фигур. Элементы симметрии правильных многогранников, сферы и шара, цилиндров и конусов вращения.</w:t>
      </w:r>
    </w:p>
    <w:p w:rsidR="00E801C4" w:rsidRPr="00E801C4" w:rsidRDefault="00E801C4" w:rsidP="00E801C4">
      <w:pPr>
        <w:jc w:val="both"/>
        <w:rPr>
          <w:rFonts w:ascii="Times New Roman" w:hAnsi="Times New Roman"/>
          <w:b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t>Координаты и векторы.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b/>
          <w:sz w:val="24"/>
          <w:szCs w:val="24"/>
        </w:rPr>
        <w:lastRenderedPageBreak/>
        <w:tab/>
      </w:r>
      <w:r w:rsidRPr="00E801C4">
        <w:rPr>
          <w:rFonts w:ascii="Times New Roman" w:hAnsi="Times New Roman"/>
          <w:sz w:val="24"/>
          <w:szCs w:val="24"/>
        </w:rPr>
        <w:t>Декартовы координаты в пространстве. Формула расстояния между двумя точками. Координаты середины отрезка. Уравнение сферы.</w:t>
      </w:r>
    </w:p>
    <w:p w:rsidR="00E801C4" w:rsidRPr="00E801C4" w:rsidRDefault="00E801C4" w:rsidP="00E801C4">
      <w:pPr>
        <w:jc w:val="both"/>
        <w:rPr>
          <w:rFonts w:ascii="Times New Roman" w:hAnsi="Times New Roman"/>
          <w:sz w:val="24"/>
          <w:szCs w:val="24"/>
        </w:rPr>
      </w:pPr>
      <w:r w:rsidRPr="00E801C4">
        <w:rPr>
          <w:rFonts w:ascii="Times New Roman" w:hAnsi="Times New Roman"/>
          <w:sz w:val="24"/>
          <w:szCs w:val="24"/>
        </w:rPr>
        <w:tab/>
        <w:t xml:space="preserve">Векторы. Модуль вектора. Равенство векторов. Действия над векторами. Коллинеарные и компланарные векторы. Координаты вектора. Угол между векторами. Скалярное произведение векторов. </w:t>
      </w:r>
    </w:p>
    <w:p w:rsidR="00807352" w:rsidRDefault="00E85D33" w:rsidP="00E85D33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7352" w:rsidRPr="0080735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Тематическое планирование</w:t>
      </w:r>
      <w:r w:rsidR="00E801C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</w:p>
    <w:p w:rsidR="00E801C4" w:rsidRPr="00807352" w:rsidRDefault="00E801C4" w:rsidP="00E85D33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Математика:алгебра и начала математического анализа, геометрия</w:t>
      </w:r>
    </w:p>
    <w:p w:rsidR="00567858" w:rsidRPr="00567858" w:rsidRDefault="00567858" w:rsidP="00567858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78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 класс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3402"/>
        <w:gridCol w:w="1490"/>
        <w:gridCol w:w="3706"/>
      </w:tblGrid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повторение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B16FF1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1(диагностическая)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Действительные числа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Рациональные уравнения и неравенства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Корень степени n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Степень положительного числа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Логарифмы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Показательные и логарифмические уравнения и неравенства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Синус и косинус угла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Тангенс и котангенс угла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Формулы сложения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Тригонометрические функции числового аргумента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Тригонометрические уравнения и неравенства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теории вероятностей.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Частота. Условная вероятность.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7858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858" w:rsidRPr="00567858" w:rsidRDefault="00567858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9(8+1)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1C4" w:rsidRPr="00567858" w:rsidRDefault="00E801C4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1C4" w:rsidRPr="00567858" w:rsidRDefault="00E801C4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1C4" w:rsidRPr="00567858" w:rsidRDefault="00E801C4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1C4" w:rsidRPr="00567858" w:rsidRDefault="00E801C4" w:rsidP="0056785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0E85">
              <w:rPr>
                <w:rFonts w:ascii="Times New Roman" w:hAnsi="Times New Roman"/>
                <w:sz w:val="24"/>
                <w:szCs w:val="24"/>
              </w:rPr>
              <w:t>Повторение курса геометрии 7 – 9 классов.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предмет стереометрии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Перпендикулярность </w:t>
            </w:r>
          </w:p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прямых и плоскостей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1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1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801C4" w:rsidRPr="00567858" w:rsidTr="00E801C4">
        <w:trPr>
          <w:tblCellSpacing w:w="0" w:type="dxa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9F3529" w:rsidRDefault="009F3529" w:rsidP="00567858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529" w:rsidRDefault="00567858" w:rsidP="00E85D33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78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 класс</w:t>
      </w:r>
      <w:r w:rsidR="009F3529">
        <w:rPr>
          <w:rFonts w:ascii="Times New Roman" w:hAnsi="Times New Roman"/>
          <w:b/>
          <w:sz w:val="28"/>
          <w:szCs w:val="28"/>
        </w:rPr>
        <w:t xml:space="preserve">    </w:t>
      </w:r>
      <w:r w:rsidR="00B16FF1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E801C4" w:rsidRPr="00E85D33" w:rsidRDefault="00E801C4" w:rsidP="00E85D33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Математика:алгебра и начала математического анализа, геометрия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4326"/>
        <w:gridCol w:w="1136"/>
        <w:gridCol w:w="2207"/>
      </w:tblGrid>
      <w:tr w:rsidR="009F3529" w:rsidTr="00E801C4">
        <w:tc>
          <w:tcPr>
            <w:tcW w:w="560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26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136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07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овторение курса алгебры и начала</w:t>
            </w:r>
            <w:r w:rsidRPr="00211FC6">
              <w:rPr>
                <w:rFonts w:ascii="Times New Roman" w:hAnsi="Times New Roman"/>
                <w:sz w:val="24"/>
                <w:szCs w:val="24"/>
              </w:rPr>
              <w:t xml:space="preserve"> математического анализа за 10 класс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1(диагностическая)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Функции и их графики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Предел функции и непрерывность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Обратные функции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Производная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Применение производной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Первообразная и интеграл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Равносильность уравнений и неравенств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Уравнения-следствия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Равносильность уравнений и неравенств системам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Равносильность уравнений на множествах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Равносильность неравенств на множествах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 промежутков для уравнений и неравенств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Системы уравнений с несколькими неизвестными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F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26" w:type="dxa"/>
          </w:tcPr>
          <w:p w:rsidR="009F3529" w:rsidRPr="00211FC6" w:rsidRDefault="009F3529" w:rsidP="00E801C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1FC6">
              <w:rPr>
                <w:rFonts w:ascii="Times New Roman" w:hAnsi="Times New Roman"/>
                <w:sz w:val="24"/>
                <w:szCs w:val="24"/>
              </w:rPr>
              <w:t>Повторение курса алгебры и начал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11FC6">
              <w:rPr>
                <w:rFonts w:ascii="Times New Roman" w:hAnsi="Times New Roman"/>
                <w:sz w:val="24"/>
                <w:szCs w:val="24"/>
              </w:rPr>
              <w:t xml:space="preserve">  математического анализа за 10—11 классы</w:t>
            </w:r>
          </w:p>
        </w:tc>
        <w:tc>
          <w:tcPr>
            <w:tcW w:w="1136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7" w:type="dxa"/>
            <w:vAlign w:val="center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3529" w:rsidTr="00E801C4">
        <w:tc>
          <w:tcPr>
            <w:tcW w:w="560" w:type="dxa"/>
          </w:tcPr>
          <w:p w:rsidR="009F3529" w:rsidRPr="00435F9E" w:rsidRDefault="009F3529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6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6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07" w:type="dxa"/>
            <w:vAlign w:val="center"/>
          </w:tcPr>
          <w:p w:rsidR="009F3529" w:rsidRPr="00567858" w:rsidRDefault="009F3529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9(8+1)</w:t>
            </w:r>
          </w:p>
        </w:tc>
      </w:tr>
      <w:tr w:rsidR="00E801C4" w:rsidTr="00E801C4">
        <w:tc>
          <w:tcPr>
            <w:tcW w:w="560" w:type="dxa"/>
          </w:tcPr>
          <w:p w:rsidR="00E801C4" w:rsidRPr="00435F9E" w:rsidRDefault="00E801C4" w:rsidP="00E801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6" w:type="dxa"/>
            <w:vAlign w:val="center"/>
          </w:tcPr>
          <w:p w:rsidR="00E801C4" w:rsidRPr="00567858" w:rsidRDefault="00E801C4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6" w:type="dxa"/>
            <w:vAlign w:val="center"/>
          </w:tcPr>
          <w:p w:rsidR="00E801C4" w:rsidRPr="00567858" w:rsidRDefault="00E801C4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Align w:val="center"/>
          </w:tcPr>
          <w:p w:rsidR="00E801C4" w:rsidRPr="00567858" w:rsidRDefault="00E801C4" w:rsidP="00E801C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повторение</w:t>
            </w:r>
          </w:p>
        </w:tc>
        <w:tc>
          <w:tcPr>
            <w:tcW w:w="113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Векторы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пространстве</w:t>
            </w:r>
          </w:p>
        </w:tc>
        <w:tc>
          <w:tcPr>
            <w:tcW w:w="113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координат в пространстве.</w:t>
            </w: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113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Цилиндр, конус, шар</w:t>
            </w:r>
          </w:p>
        </w:tc>
        <w:tc>
          <w:tcPr>
            <w:tcW w:w="113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тел</w:t>
            </w:r>
          </w:p>
        </w:tc>
        <w:tc>
          <w:tcPr>
            <w:tcW w:w="113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овторение</w:t>
            </w:r>
          </w:p>
        </w:tc>
        <w:tc>
          <w:tcPr>
            <w:tcW w:w="1136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</w:tcPr>
          <w:p w:rsidR="00E801C4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6" w:type="dxa"/>
          </w:tcPr>
          <w:p w:rsid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07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801C4" w:rsidTr="00FF5F1D">
        <w:tc>
          <w:tcPr>
            <w:tcW w:w="560" w:type="dxa"/>
          </w:tcPr>
          <w:p w:rsidR="00E801C4" w:rsidRPr="007B12D6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1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6" w:type="dxa"/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1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207" w:type="dxa"/>
          </w:tcPr>
          <w:p w:rsidR="00E801C4" w:rsidRPr="00E801C4" w:rsidRDefault="00E801C4" w:rsidP="00E801C4">
            <w:pPr>
              <w:suppressAutoHyphens w:val="0"/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1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</w:tbl>
    <w:p w:rsidR="00B16FF1" w:rsidRDefault="00E801C4">
      <w:r>
        <w:br w:type="textWrapping" w:clear="all"/>
      </w:r>
    </w:p>
    <w:sectPr w:rsidR="00B1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551" w:rsidRDefault="00D41551" w:rsidP="00D41551">
      <w:pPr>
        <w:spacing w:after="0" w:line="240" w:lineRule="auto"/>
      </w:pPr>
      <w:r>
        <w:separator/>
      </w:r>
    </w:p>
  </w:endnote>
  <w:endnote w:type="continuationSeparator" w:id="0">
    <w:p w:rsidR="00D41551" w:rsidRDefault="00D41551" w:rsidP="00D4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551" w:rsidRDefault="00D41551" w:rsidP="00D41551">
      <w:pPr>
        <w:spacing w:after="0" w:line="240" w:lineRule="auto"/>
      </w:pPr>
      <w:r>
        <w:separator/>
      </w:r>
    </w:p>
  </w:footnote>
  <w:footnote w:type="continuationSeparator" w:id="0">
    <w:p w:rsidR="00D41551" w:rsidRDefault="00D41551" w:rsidP="00D41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D09"/>
    <w:multiLevelType w:val="hybridMultilevel"/>
    <w:tmpl w:val="97229896"/>
    <w:lvl w:ilvl="0" w:tplc="57FE0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E0CAB"/>
    <w:multiLevelType w:val="hybridMultilevel"/>
    <w:tmpl w:val="09CC1A5A"/>
    <w:lvl w:ilvl="0" w:tplc="57FE0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14465"/>
    <w:multiLevelType w:val="hybridMultilevel"/>
    <w:tmpl w:val="16A86A40"/>
    <w:lvl w:ilvl="0" w:tplc="57FE0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7B"/>
    <w:rsid w:val="000725B7"/>
    <w:rsid w:val="00160F7B"/>
    <w:rsid w:val="00212445"/>
    <w:rsid w:val="00245E18"/>
    <w:rsid w:val="003103DC"/>
    <w:rsid w:val="00330C02"/>
    <w:rsid w:val="003D3456"/>
    <w:rsid w:val="00453CBE"/>
    <w:rsid w:val="00567858"/>
    <w:rsid w:val="00697188"/>
    <w:rsid w:val="00807352"/>
    <w:rsid w:val="009F3529"/>
    <w:rsid w:val="00AC7CBC"/>
    <w:rsid w:val="00B16FF1"/>
    <w:rsid w:val="00D41551"/>
    <w:rsid w:val="00D87A73"/>
    <w:rsid w:val="00E45148"/>
    <w:rsid w:val="00E801C4"/>
    <w:rsid w:val="00E8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E8AB"/>
  <w15:chartTrackingRefBased/>
  <w15:docId w15:val="{34548377-2E52-4E90-B004-43CFC1B0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352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735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16133,bqiaagaaeyqcaaagiaiaaan+naaabyw0aaaaaaaaaaaaaaaaaaaaaaaaaaaaaaaaaaaaaaaaaaaaaaaaaaaaaaaaaaaaaaaaaaaaaaaaaaaaaaaaaaaaaaaaaaaaaaaaaaaaaaaaaaaaaaaaaaaaaaaaaaaaaaaaaaaaaaaaaaaaaaaaaaaaaaaaaaaaaaaaaaaaaaaaaaaaaaaaaaaaaaaaaaaaaaaaaaaaaaa"/>
    <w:basedOn w:val="a"/>
    <w:rsid w:val="005678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1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801C4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qFormat/>
    <w:rsid w:val="00D87A73"/>
    <w:pPr>
      <w:tabs>
        <w:tab w:val="right" w:leader="dot" w:pos="9628"/>
      </w:tabs>
      <w:spacing w:after="100" w:line="360" w:lineRule="auto"/>
      <w:ind w:left="851"/>
      <w:jc w:val="both"/>
    </w:pPr>
    <w:rPr>
      <w:rFonts w:ascii="Times New Roman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Дом</cp:lastModifiedBy>
  <cp:revision>3</cp:revision>
  <dcterms:created xsi:type="dcterms:W3CDTF">2022-08-19T08:38:00Z</dcterms:created>
  <dcterms:modified xsi:type="dcterms:W3CDTF">2022-12-20T16:33:00Z</dcterms:modified>
</cp:coreProperties>
</file>