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5F7" w:rsidRPr="00CB6B50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487437" w:rsidRPr="00487437" w:rsidTr="00487437">
        <w:tc>
          <w:tcPr>
            <w:tcW w:w="5210" w:type="dxa"/>
            <w:shd w:val="clear" w:color="auto" w:fill="auto"/>
          </w:tcPr>
          <w:p w:rsidR="00487437" w:rsidRPr="00CB6B50" w:rsidRDefault="00487437" w:rsidP="0048743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 ООП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ОО, утвержденной приказом по школе от _____________№ ______</w:t>
            </w:r>
          </w:p>
        </w:tc>
        <w:tc>
          <w:tcPr>
            <w:tcW w:w="5210" w:type="dxa"/>
            <w:shd w:val="clear" w:color="auto" w:fill="auto"/>
          </w:tcPr>
          <w:p w:rsidR="00487437" w:rsidRPr="00CB6B50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АЮ</w:t>
            </w:r>
          </w:p>
          <w:p w:rsidR="00487437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школы__________</w:t>
            </w:r>
          </w:p>
          <w:p w:rsidR="00487437" w:rsidRPr="00CB6B50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«___»__________20__</w:t>
            </w:r>
          </w:p>
        </w:tc>
      </w:tr>
      <w:tr w:rsidR="00487437" w:rsidRPr="007B7DD5" w:rsidTr="00487437">
        <w:tc>
          <w:tcPr>
            <w:tcW w:w="5210" w:type="dxa"/>
            <w:shd w:val="clear" w:color="auto" w:fill="auto"/>
          </w:tcPr>
          <w:p w:rsidR="00487437" w:rsidRPr="00CB6B50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487437" w:rsidRPr="00CB6B50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487437" w:rsidRPr="00CB6B50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____________ №___</w:t>
            </w:r>
            <w:proofErr w:type="gramStart"/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 )</w:t>
            </w:r>
            <w:proofErr w:type="gramEnd"/>
          </w:p>
          <w:p w:rsidR="00487437" w:rsidRPr="00CB6B50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487437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487437" w:rsidRPr="00CB6B50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487437" w:rsidRPr="00CB6B50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487437" w:rsidRPr="00CB6B50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 № ___)</w:t>
            </w:r>
          </w:p>
          <w:p w:rsidR="00487437" w:rsidRPr="00CB6B50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DD5B2D" w:rsidRPr="009A35F7" w:rsidRDefault="00DD5B2D" w:rsidP="00DD5B2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ПЛАН ВНЕУРОЧНОЙ ДЕЯТЕЛЬНОСТИ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9A35F7" w:rsidRPr="009A35F7" w:rsidRDefault="00650D88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5</w:t>
      </w:r>
      <w:r w:rsidR="009A35F7"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>-</w:t>
      </w: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7</w:t>
      </w:r>
      <w:r w:rsidR="009A35F7"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классы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_______________________________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244D83" w:rsidRDefault="00244D83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85684" w:rsidRDefault="00085684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3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4 учебный год</w:t>
      </w: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F04CA" w:rsidRPr="00F45007" w:rsidRDefault="000F04CA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500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:rsidR="00DD5B2D" w:rsidRPr="00D4122E" w:rsidRDefault="00DD5B2D" w:rsidP="00DD5B2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D5B2D" w:rsidRPr="00D4122E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 внеурочной деятельности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бр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азовательной программы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основного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в соответствии:</w:t>
      </w:r>
    </w:p>
    <w:p w:rsidR="00DD5B2D" w:rsidRPr="00D4122E" w:rsidRDefault="00DD5B2D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пунктом 6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частью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 статьи 28, 30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 закона от 29.12.2012 № 273-ФЗ «Об образовании в Российской Федерации»;</w:t>
      </w:r>
    </w:p>
    <w:p w:rsidR="00DD5B2D" w:rsidRPr="00D4122E" w:rsidRDefault="00DD5B2D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D5B2D" w:rsidRPr="00D4122E" w:rsidRDefault="00DD5B2D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DD5B2D" w:rsidRPr="00650D88" w:rsidRDefault="00DD5B2D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ООО, утвержденным приказом </w:t>
      </w:r>
      <w:proofErr w:type="spellStart"/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31.05.2021 № 287;</w:t>
      </w:r>
    </w:p>
    <w:p w:rsidR="00DD5B2D" w:rsidRPr="00650D88" w:rsidRDefault="00DD5B2D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ФОП ООО, утвержденн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ой</w:t>
      </w: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приказом </w:t>
      </w:r>
      <w:proofErr w:type="spellStart"/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1</w:t>
      </w:r>
      <w:r w:rsidR="007B7DD5">
        <w:rPr>
          <w:rFonts w:ascii="Times New Roman" w:hAnsi="Times New Roman" w:cs="Times New Roman"/>
          <w:color w:val="000000"/>
          <w:sz w:val="28"/>
          <w:szCs w:val="28"/>
          <w:lang w:val="ru-RU"/>
        </w:rPr>
        <w:t>8.05</w:t>
      </w: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.202</w:t>
      </w:r>
      <w:r w:rsidR="007B7DD5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</w:t>
      </w:r>
      <w:r w:rsidR="007B7DD5">
        <w:rPr>
          <w:rFonts w:ascii="Times New Roman" w:hAnsi="Times New Roman" w:cs="Times New Roman"/>
          <w:color w:val="000000"/>
          <w:sz w:val="28"/>
          <w:szCs w:val="28"/>
          <w:lang w:val="ru-RU"/>
        </w:rPr>
        <w:t>370</w:t>
      </w:r>
      <w:bookmarkStart w:id="0" w:name="_GoBack"/>
      <w:bookmarkEnd w:id="0"/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D5B2D" w:rsidRPr="00162082" w:rsidRDefault="00DD5B2D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20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Письмом </w:t>
      </w:r>
      <w:proofErr w:type="spellStart"/>
      <w:r w:rsidRPr="001620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Минпросвещения</w:t>
      </w:r>
      <w:proofErr w:type="spellEnd"/>
      <w:r w:rsidRPr="001620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России от 05.07.2022 № ТВ-1290/03</w:t>
      </w:r>
      <w:r w:rsidRPr="00162082"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</w:t>
      </w:r>
      <w:r w:rsidRPr="001620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 направлении методических рекомендаций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»;</w:t>
      </w:r>
    </w:p>
    <w:p w:rsidR="00DD5B2D" w:rsidRPr="00162082" w:rsidRDefault="00DD5B2D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62082">
        <w:rPr>
          <w:rFonts w:ascii="Times New Roman" w:hAnsi="Times New Roman" w:cs="Times New Roman"/>
          <w:sz w:val="28"/>
          <w:szCs w:val="28"/>
          <w:lang w:val="ru-RU"/>
        </w:rPr>
        <w:t xml:space="preserve">Письмом Министерства образования, науки и молодежи Республики Крым </w:t>
      </w:r>
      <w:r w:rsidRPr="0016208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от________________№______</w:t>
      </w:r>
    </w:p>
    <w:p w:rsidR="00DD5B2D" w:rsidRPr="001D5395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63D24" w:rsidRDefault="00DD5B2D" w:rsidP="00663D24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</w:t>
      </w:r>
      <w:r w:rsidR="00663D24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Под внеурочной деятельностью </w:t>
      </w:r>
      <w:r w:rsidR="00663D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понимается</w:t>
      </w:r>
      <w:r w:rsidR="00663D24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образовательн</w:t>
      </w:r>
      <w:r w:rsidR="00663D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ая</w:t>
      </w:r>
      <w:r w:rsidR="00663D24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деятельность, направленн</w:t>
      </w:r>
      <w:r w:rsidR="00663D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ая</w:t>
      </w:r>
      <w:r w:rsidR="00663D24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на достижение планируемых результатов освоения основной образовательной программы (личностных, </w:t>
      </w:r>
      <w:proofErr w:type="spellStart"/>
      <w:r w:rsidR="00663D24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метапредметных</w:t>
      </w:r>
      <w:proofErr w:type="spellEnd"/>
      <w:r w:rsidR="00663D24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предметных), осуществляем</w:t>
      </w:r>
      <w:r w:rsidR="00663D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ая</w:t>
      </w:r>
      <w:r w:rsidR="00663D24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формах, отличных от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</w:t>
      </w:r>
      <w:r w:rsidR="00663D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DD5B2D" w:rsidRPr="00852EE8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связи с тем, что в школе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2023/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20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>24 учебно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 году осваивать ООП ООО по ФГОС- 2021 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будут только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>-е классы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п</w:t>
      </w:r>
      <w:r w:rsidRPr="00E81AD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лан внеурочной деятельности сформирован с учетом предоставления права участникам образовательных отношений выбора направления и содержания учебных курсов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только для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>-х классов.</w:t>
      </w:r>
    </w:p>
    <w:p w:rsidR="00DD5B2D" w:rsidRDefault="00DD5B2D" w:rsidP="00DD5B2D">
      <w:pPr>
        <w:pStyle w:val="a9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DD5B2D" w:rsidRPr="00E81AD3" w:rsidRDefault="00DD5B2D" w:rsidP="00DD5B2D">
      <w:pPr>
        <w:pStyle w:val="a9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П</w:t>
      </w:r>
      <w:r w:rsidRPr="00E81AD3">
        <w:rPr>
          <w:color w:val="222222"/>
          <w:sz w:val="28"/>
          <w:szCs w:val="28"/>
        </w:rPr>
        <w:t>ри формировании содержания внеурочной деятельности учитыва</w:t>
      </w:r>
      <w:r>
        <w:rPr>
          <w:color w:val="222222"/>
          <w:sz w:val="28"/>
          <w:szCs w:val="28"/>
        </w:rPr>
        <w:t>ется</w:t>
      </w:r>
      <w:r w:rsidRPr="00E81AD3">
        <w:rPr>
          <w:color w:val="222222"/>
          <w:sz w:val="28"/>
          <w:szCs w:val="28"/>
        </w:rPr>
        <w:t>:</w:t>
      </w:r>
    </w:p>
    <w:p w:rsidR="00DD5B2D" w:rsidRPr="00E81AD3" w:rsidRDefault="00DD5B2D" w:rsidP="00DD5B2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условия функционирования, тип школы, особенности контингента, кадровый состав;</w:t>
      </w:r>
    </w:p>
    <w:p w:rsidR="00DD5B2D" w:rsidRPr="00E81AD3" w:rsidRDefault="00DD5B2D" w:rsidP="00DD5B2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DD5B2D" w:rsidRPr="00E81AD3" w:rsidRDefault="00DD5B2D" w:rsidP="00DD5B2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DD5B2D" w:rsidRPr="00E81AD3" w:rsidRDefault="00DD5B2D" w:rsidP="00DD5B2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:rsidR="00DD5B2D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D5B2D" w:rsidRPr="00E81AD3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t>Между урочной и внеурочной деятельностью предусмотрен перерыв не менее 30 минут.</w:t>
      </w:r>
    </w:p>
    <w:p w:rsidR="00DD5B2D" w:rsidRPr="00E81AD3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t>Продолжительность занятий:</w:t>
      </w:r>
    </w:p>
    <w:p w:rsidR="00DD5B2D" w:rsidRPr="00E81AD3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5C7090">
        <w:rPr>
          <w:rFonts w:ascii="Times New Roman" w:hAnsi="Times New Roman" w:cs="Times New Roman"/>
          <w:sz w:val="28"/>
          <w:szCs w:val="28"/>
          <w:lang w:val="ru-RU"/>
        </w:rPr>
        <w:t>5-</w:t>
      </w:r>
      <w:r w:rsidR="008915A5">
        <w:rPr>
          <w:rFonts w:ascii="Times New Roman" w:hAnsi="Times New Roman" w:cs="Times New Roman"/>
          <w:sz w:val="28"/>
          <w:szCs w:val="28"/>
          <w:lang w:val="ru-RU"/>
        </w:rPr>
        <w:t xml:space="preserve">7 </w:t>
      </w:r>
      <w:r w:rsidR="008915A5" w:rsidRPr="00E47BB7">
        <w:rPr>
          <w:rFonts w:ascii="Times New Roman" w:hAnsi="Times New Roman" w:cs="Times New Roman"/>
          <w:sz w:val="28"/>
          <w:szCs w:val="28"/>
          <w:lang w:val="ru-RU"/>
        </w:rPr>
        <w:t>классах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 xml:space="preserve"> –45 минут.</w:t>
      </w:r>
    </w:p>
    <w:p w:rsidR="005C7090" w:rsidRDefault="005C7090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D5B2D" w:rsidRPr="00E81AD3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color w:val="222222"/>
          <w:kern w:val="2"/>
          <w:sz w:val="28"/>
          <w:szCs w:val="28"/>
          <w:shd w:val="clear" w:color="auto" w:fill="FFFFFF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:rsidR="00DD5B2D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t xml:space="preserve">Общее количество часов за </w:t>
      </w:r>
      <w:r w:rsidR="005C7090">
        <w:rPr>
          <w:rFonts w:ascii="Times New Roman" w:hAnsi="Times New Roman" w:cs="Times New Roman"/>
          <w:sz w:val="28"/>
          <w:szCs w:val="28"/>
          <w:lang w:val="ru-RU"/>
        </w:rPr>
        <w:t>пять лет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 xml:space="preserve"> обучения – до 1</w:t>
      </w:r>
      <w:r w:rsidR="005C7090">
        <w:rPr>
          <w:rFonts w:ascii="Times New Roman" w:hAnsi="Times New Roman" w:cs="Times New Roman"/>
          <w:sz w:val="28"/>
          <w:szCs w:val="28"/>
          <w:lang w:val="ru-RU"/>
        </w:rPr>
        <w:t>750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 xml:space="preserve"> часов</w:t>
      </w:r>
    </w:p>
    <w:p w:rsidR="00E47BB7" w:rsidRPr="0090111C" w:rsidRDefault="00E47BB7" w:rsidP="00E47BB7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111C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  <w:lang w:val="ru-RU" w:eastAsia="ru-RU"/>
        </w:rPr>
        <w:t>Д</w:t>
      </w:r>
      <w:r w:rsidRPr="007B0460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  <w:lang w:val="ru-RU" w:eastAsia="ru-RU"/>
        </w:rPr>
        <w:t xml:space="preserve">ля недопущения перегрузки обучающихся допускается перенос образовательной нагрузки, реализуемой через внеурочную деятельность, на периоды </w:t>
      </w:r>
      <w:r w:rsidRPr="0090111C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  <w:lang w:val="ru-RU" w:eastAsia="ru-RU"/>
        </w:rPr>
        <w:t>каникул.</w:t>
      </w:r>
      <w:r w:rsidRPr="0090111C">
        <w:rPr>
          <w:rFonts w:ascii="Times New Roman" w:hAnsi="Times New Roman" w:cs="Times New Roman"/>
          <w:sz w:val="28"/>
          <w:szCs w:val="28"/>
          <w:lang w:val="ru-RU"/>
        </w:rPr>
        <w:t xml:space="preserve"> (указываем при наличии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каким образом</w:t>
      </w:r>
      <w:r w:rsidRPr="0090111C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E47BB7" w:rsidRPr="00E81AD3" w:rsidRDefault="00E47BB7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D5B2D" w:rsidRDefault="00DD5B2D" w:rsidP="00DD5B2D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D5395">
        <w:rPr>
          <w:rFonts w:ascii="Times New Roman" w:hAnsi="Times New Roman" w:cs="Times New Roman"/>
          <w:sz w:val="28"/>
          <w:szCs w:val="28"/>
          <w:lang w:val="ru-RU"/>
        </w:rPr>
        <w:t>Направления и цели внеурочной деятельности.</w:t>
      </w:r>
    </w:p>
    <w:p w:rsidR="00DD5B2D" w:rsidRPr="00DD5B2D" w:rsidRDefault="00DD5B2D" w:rsidP="00DD5B2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 В соответствии с </w:t>
      </w:r>
      <w:r w:rsidRPr="00DD5B2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решением педагогического коллектива, родительской общественности, интересов и запросов детей и родителей в образовательной организации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в 2023/2024 учебном году реализуется следующая </w:t>
      </w:r>
      <w:r w:rsidRPr="00DD5B2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модел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ь</w:t>
      </w:r>
      <w:r w:rsidRPr="00DD5B2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плана внеурочной деятельности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(</w:t>
      </w:r>
      <w:r w:rsidRPr="00DD5B2D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ru-RU" w:eastAsia="ru-RU"/>
        </w:rPr>
        <w:t>выбрать необходимое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</w:t>
      </w:r>
      <w:r w:rsidRPr="00DD5B2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:</w:t>
      </w:r>
    </w:p>
    <w:p w:rsidR="00DD5B2D" w:rsidRPr="00DD5B2D" w:rsidRDefault="00DD5B2D" w:rsidP="00DD5B2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- </w:t>
      </w:r>
      <w:r w:rsidRPr="00DD5B2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модель плана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деятельности;</w:t>
      </w:r>
    </w:p>
    <w:p w:rsidR="00DD5B2D" w:rsidRPr="00DD5B2D" w:rsidRDefault="00DD5B2D" w:rsidP="00DD5B2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- </w:t>
      </w:r>
      <w:r w:rsidRPr="00DD5B2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модель плана с преобладанием педагогической поддержки обучающихся и работы по обеспечению их благополучия в пространстве общеобразовательной школы;</w:t>
      </w:r>
    </w:p>
    <w:p w:rsidR="00DD5B2D" w:rsidRPr="00C8786C" w:rsidRDefault="00DD5B2D" w:rsidP="00C8786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- </w:t>
      </w:r>
      <w:r w:rsidRPr="00DD5B2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модель плана с преобладанием деятельности ученических сообществ и воспитательных мероприятий.</w:t>
      </w:r>
    </w:p>
    <w:p w:rsidR="00C8786C" w:rsidRPr="00C8786C" w:rsidRDefault="00C8786C" w:rsidP="00C8786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 Для всех классов о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дин час в неделю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отведён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 внеурочное занятие "Разговоры о важном".</w:t>
      </w:r>
    </w:p>
    <w:p w:rsidR="00C8786C" w:rsidRPr="00C8786C" w:rsidRDefault="00C8786C" w:rsidP="00C8786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Цель: 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:rsidR="00C8786C" w:rsidRPr="00C8786C" w:rsidRDefault="00C8786C" w:rsidP="00C8786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Форма организации: 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 w:rsidR="00C8786C" w:rsidRDefault="00C8786C" w:rsidP="00C8786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Остальные часы внеурочной деятельности в 2023/2024 учебном году распределены следующим образом:</w:t>
      </w:r>
    </w:p>
    <w:p w:rsidR="00DD5B2D" w:rsidRPr="00C8786C" w:rsidRDefault="00DD5B2D" w:rsidP="00C8786C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786C">
        <w:rPr>
          <w:rFonts w:ascii="Times New Roman" w:hAnsi="Times New Roman" w:cs="Times New Roman"/>
          <w:sz w:val="28"/>
          <w:szCs w:val="28"/>
          <w:lang w:val="ru-RU"/>
        </w:rPr>
        <w:t>1.Внеурочная деятельность по учебным предметам ООП представлена следующими курсами:</w:t>
      </w:r>
    </w:p>
    <w:p w:rsidR="00DD5B2D" w:rsidRPr="00C8786C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C8786C">
        <w:rPr>
          <w:sz w:val="28"/>
          <w:szCs w:val="28"/>
        </w:rPr>
        <w:t>Название курса</w:t>
      </w:r>
    </w:p>
    <w:p w:rsidR="00DD5B2D" w:rsidRPr="00C8786C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C8786C">
        <w:rPr>
          <w:sz w:val="28"/>
          <w:szCs w:val="28"/>
        </w:rPr>
        <w:t>Цель</w:t>
      </w:r>
    </w:p>
    <w:p w:rsidR="00DD5B2D" w:rsidRPr="00C8786C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C8786C">
        <w:rPr>
          <w:sz w:val="28"/>
          <w:szCs w:val="28"/>
        </w:rPr>
        <w:t>Форма организации</w:t>
      </w:r>
    </w:p>
    <w:p w:rsidR="00DD5B2D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C8786C">
        <w:rPr>
          <w:sz w:val="28"/>
          <w:szCs w:val="28"/>
        </w:rPr>
        <w:lastRenderedPageBreak/>
        <w:t>2.Внеурочная деятельность по формированию функциональной грамотности</w:t>
      </w:r>
      <w:r>
        <w:rPr>
          <w:sz w:val="28"/>
          <w:szCs w:val="28"/>
        </w:rPr>
        <w:t xml:space="preserve"> представлена следующими курсами:</w:t>
      </w:r>
    </w:p>
    <w:p w:rsidR="00DD5B2D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</w:t>
      </w:r>
    </w:p>
    <w:p w:rsidR="00DD5B2D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</w:p>
    <w:p w:rsidR="00DD5B2D" w:rsidRPr="001D5395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Форма организации</w:t>
      </w:r>
    </w:p>
    <w:p w:rsidR="00DD5B2D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3.В</w:t>
      </w:r>
      <w:r w:rsidRPr="0019417E">
        <w:rPr>
          <w:sz w:val="28"/>
          <w:szCs w:val="28"/>
        </w:rPr>
        <w:t>неурочная деятельность по развитию личности, ее способностей</w:t>
      </w:r>
      <w:r>
        <w:rPr>
          <w:sz w:val="28"/>
          <w:szCs w:val="28"/>
        </w:rPr>
        <w:t xml:space="preserve"> представлена следующими курсами:</w:t>
      </w:r>
    </w:p>
    <w:p w:rsidR="00DD5B2D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</w:t>
      </w:r>
    </w:p>
    <w:p w:rsidR="00DD5B2D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</w:p>
    <w:p w:rsidR="00DD5B2D" w:rsidRPr="001D5395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Форма организации</w:t>
      </w:r>
    </w:p>
    <w:p w:rsidR="00DD5B2D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4.В</w:t>
      </w:r>
      <w:r w:rsidRPr="0019417E">
        <w:rPr>
          <w:sz w:val="28"/>
          <w:szCs w:val="28"/>
        </w:rPr>
        <w:t>неурочная деятельность по реализ</w:t>
      </w:r>
      <w:r>
        <w:rPr>
          <w:sz w:val="28"/>
          <w:szCs w:val="28"/>
        </w:rPr>
        <w:t>ации воспитательных мероприятий представлена следующими курсами:</w:t>
      </w:r>
    </w:p>
    <w:p w:rsidR="00DD5B2D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</w:t>
      </w:r>
    </w:p>
    <w:p w:rsidR="00DD5B2D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</w:p>
    <w:p w:rsidR="00DD5B2D" w:rsidRPr="001D5395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Форма организации</w:t>
      </w:r>
    </w:p>
    <w:p w:rsidR="00DD5B2D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5.В</w:t>
      </w:r>
      <w:r w:rsidRPr="0019417E">
        <w:rPr>
          <w:sz w:val="28"/>
          <w:szCs w:val="28"/>
        </w:rPr>
        <w:t>неурочная деятельность по организации деятельности ученических сообществ</w:t>
      </w:r>
      <w:r>
        <w:rPr>
          <w:sz w:val="28"/>
          <w:szCs w:val="28"/>
        </w:rPr>
        <w:t xml:space="preserve"> представлена следующими курсами:</w:t>
      </w:r>
    </w:p>
    <w:p w:rsidR="00DD5B2D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</w:t>
      </w:r>
    </w:p>
    <w:p w:rsidR="00DD5B2D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</w:p>
    <w:p w:rsidR="00DD5B2D" w:rsidRPr="001D5395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Форма организации</w:t>
      </w:r>
    </w:p>
    <w:p w:rsidR="00DD5B2D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6.В</w:t>
      </w:r>
      <w:r w:rsidRPr="0019417E">
        <w:rPr>
          <w:sz w:val="28"/>
          <w:szCs w:val="28"/>
        </w:rPr>
        <w:t>неурочная деятельность по обеспечению учебной деятельности</w:t>
      </w:r>
      <w:r>
        <w:rPr>
          <w:sz w:val="28"/>
          <w:szCs w:val="28"/>
        </w:rPr>
        <w:t xml:space="preserve"> представлена следующими курсами:</w:t>
      </w:r>
    </w:p>
    <w:p w:rsidR="00DD5B2D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</w:t>
      </w:r>
    </w:p>
    <w:p w:rsidR="00DD5B2D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</w:p>
    <w:p w:rsidR="00DD5B2D" w:rsidRPr="001D5395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Форма организации</w:t>
      </w:r>
    </w:p>
    <w:p w:rsidR="00DD5B2D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7. В</w:t>
      </w:r>
      <w:r w:rsidRPr="0019417E">
        <w:rPr>
          <w:sz w:val="28"/>
          <w:szCs w:val="28"/>
        </w:rPr>
        <w:t>неурочная деятельность по организации педагогической поддержки</w:t>
      </w:r>
      <w:r>
        <w:rPr>
          <w:sz w:val="28"/>
          <w:szCs w:val="28"/>
        </w:rPr>
        <w:t xml:space="preserve"> представлена следующими курсами:</w:t>
      </w:r>
    </w:p>
    <w:p w:rsidR="00DD5B2D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</w:t>
      </w:r>
    </w:p>
    <w:p w:rsidR="00DD5B2D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</w:p>
    <w:p w:rsidR="00DD5B2D" w:rsidRPr="001D5395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Форма организации</w:t>
      </w:r>
    </w:p>
    <w:p w:rsidR="00DD5B2D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8. В</w:t>
      </w:r>
      <w:r w:rsidRPr="0019417E">
        <w:rPr>
          <w:sz w:val="28"/>
          <w:szCs w:val="28"/>
        </w:rPr>
        <w:t>неурочная деятельность по</w:t>
      </w:r>
      <w:r>
        <w:rPr>
          <w:sz w:val="28"/>
          <w:szCs w:val="28"/>
        </w:rPr>
        <w:t xml:space="preserve"> обеспечению благополучия детей представлена следующими курсами:</w:t>
      </w:r>
    </w:p>
    <w:p w:rsidR="00DD5B2D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</w:t>
      </w:r>
    </w:p>
    <w:p w:rsidR="00DD5B2D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</w:p>
    <w:p w:rsidR="00DD5B2D" w:rsidRPr="001D5395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Форма организации</w:t>
      </w:r>
    </w:p>
    <w:p w:rsidR="00C8786C" w:rsidRDefault="00C8786C" w:rsidP="00C8786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D539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85054">
        <w:rPr>
          <w:rFonts w:ascii="Times New Roman" w:hAnsi="Times New Roman" w:cs="Times New Roman"/>
          <w:b/>
          <w:sz w:val="28"/>
          <w:szCs w:val="28"/>
          <w:lang w:val="ru-RU"/>
        </w:rPr>
        <w:t>2. Формы промежуточной аттестации.</w:t>
      </w:r>
    </w:p>
    <w:p w:rsidR="00C8786C" w:rsidRDefault="00C8786C" w:rsidP="00C8786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C8786C" w:rsidRPr="007D5A22" w:rsidTr="00E75B7F">
        <w:tc>
          <w:tcPr>
            <w:tcW w:w="5098" w:type="dxa"/>
          </w:tcPr>
          <w:p w:rsidR="00C8786C" w:rsidRPr="007D5A22" w:rsidRDefault="00C8786C" w:rsidP="00E75B7F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A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 внеурочной деятельности</w:t>
            </w:r>
          </w:p>
        </w:tc>
        <w:tc>
          <w:tcPr>
            <w:tcW w:w="5098" w:type="dxa"/>
          </w:tcPr>
          <w:p w:rsidR="00C8786C" w:rsidRPr="007D5A22" w:rsidRDefault="00C8786C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A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Формы промежуточной аттестации</w:t>
            </w:r>
          </w:p>
        </w:tc>
      </w:tr>
      <w:tr w:rsidR="00C8786C" w:rsidRPr="007D5A22" w:rsidTr="00E75B7F">
        <w:tc>
          <w:tcPr>
            <w:tcW w:w="5098" w:type="dxa"/>
            <w:vAlign w:val="center"/>
          </w:tcPr>
          <w:p w:rsidR="00C8786C" w:rsidRPr="007D5A22" w:rsidRDefault="00C8786C" w:rsidP="00244D8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7D5A2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Школьный театр </w:t>
            </w:r>
          </w:p>
        </w:tc>
        <w:tc>
          <w:tcPr>
            <w:tcW w:w="5098" w:type="dxa"/>
          </w:tcPr>
          <w:p w:rsidR="00C8786C" w:rsidRPr="007D5A22" w:rsidRDefault="00C8786C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C8786C" w:rsidRPr="007D5A22" w:rsidTr="00E75B7F">
        <w:tc>
          <w:tcPr>
            <w:tcW w:w="5098" w:type="dxa"/>
            <w:vAlign w:val="center"/>
          </w:tcPr>
          <w:p w:rsidR="00C8786C" w:rsidRPr="007D5A22" w:rsidRDefault="00C8786C" w:rsidP="00E75B7F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5098" w:type="dxa"/>
          </w:tcPr>
          <w:p w:rsidR="00C8786C" w:rsidRDefault="00C8786C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C8786C" w:rsidRDefault="00C8786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8786C" w:rsidRDefault="00C8786C" w:rsidP="00C8786C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:rsidR="00C8786C" w:rsidRDefault="00C8786C" w:rsidP="00C8786C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8786C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:rsidR="00C8786C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159"/>
        <w:gridCol w:w="2206"/>
        <w:gridCol w:w="3568"/>
        <w:gridCol w:w="641"/>
        <w:gridCol w:w="539"/>
        <w:gridCol w:w="543"/>
        <w:gridCol w:w="534"/>
      </w:tblGrid>
      <w:tr w:rsidR="00C8786C" w:rsidRPr="00B244F8" w:rsidTr="00E75B7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86C" w:rsidRPr="00B244F8" w:rsidRDefault="00C8786C" w:rsidP="00E75B7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a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86C" w:rsidRPr="00B244F8" w:rsidRDefault="00C8786C" w:rsidP="00E75B7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a"/>
                <w:sz w:val="28"/>
                <w:szCs w:val="28"/>
              </w:rPr>
              <w:t>Наименование программы</w:t>
            </w:r>
          </w:p>
        </w:tc>
        <w:tc>
          <w:tcPr>
            <w:tcW w:w="175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86C" w:rsidRPr="00B244F8" w:rsidRDefault="00C8786C" w:rsidP="00E75B7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a"/>
                <w:sz w:val="28"/>
                <w:szCs w:val="28"/>
              </w:rPr>
              <w:t>Форма организации внеурочной деятельности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86C" w:rsidRPr="00B244F8" w:rsidRDefault="00C8786C" w:rsidP="00E75B7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a"/>
                <w:sz w:val="28"/>
                <w:szCs w:val="28"/>
              </w:rPr>
              <w:t>Классы/часы</w:t>
            </w:r>
          </w:p>
        </w:tc>
      </w:tr>
      <w:tr w:rsidR="00C8786C" w:rsidRPr="00B244F8" w:rsidTr="00E75B7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86C" w:rsidRPr="00B244F8" w:rsidRDefault="00C8786C" w:rsidP="00E75B7F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86C" w:rsidRPr="00B244F8" w:rsidRDefault="00C8786C" w:rsidP="00E75B7F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86C" w:rsidRPr="00B244F8" w:rsidRDefault="00C8786C" w:rsidP="00E75B7F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86C" w:rsidRPr="00B244F8" w:rsidRDefault="00C8786C" w:rsidP="00E75B7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5-А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86C" w:rsidRPr="00B244F8" w:rsidRDefault="00C8786C" w:rsidP="00E75B7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5-Б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86C" w:rsidRPr="00B244F8" w:rsidRDefault="00C8786C" w:rsidP="00E75B7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6-А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86C" w:rsidRPr="00B244F8" w:rsidRDefault="00C8786C" w:rsidP="00E75B7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7-А</w:t>
            </w:r>
          </w:p>
        </w:tc>
      </w:tr>
      <w:tr w:rsidR="00C8786C" w:rsidRPr="007D5A22" w:rsidTr="00E75B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786C" w:rsidRPr="00244D83" w:rsidRDefault="00244D83" w:rsidP="00E75B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44D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Внеурочная деятельность по развитию личности, ее способностей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786C" w:rsidRPr="007D5A22" w:rsidRDefault="00C8786C" w:rsidP="00244D8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7D5A2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Школьный театр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786C" w:rsidRPr="007D5A22" w:rsidRDefault="00C8786C" w:rsidP="00E75B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7D5A22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Театральная студия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86C" w:rsidRPr="007D5A22" w:rsidRDefault="00C8786C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86C" w:rsidRPr="007D5A22" w:rsidRDefault="00C8786C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86C" w:rsidRPr="007D5A22" w:rsidRDefault="00C8786C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86C" w:rsidRPr="007D5A22" w:rsidRDefault="00C8786C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</w:tr>
    </w:tbl>
    <w:p w:rsidR="00C8786C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8786C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8786C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</w:t>
      </w:r>
    </w:p>
    <w:p w:rsidR="00C8786C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:rsidR="00C8786C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223"/>
        <w:gridCol w:w="2228"/>
        <w:gridCol w:w="3405"/>
        <w:gridCol w:w="591"/>
        <w:gridCol w:w="581"/>
        <w:gridCol w:w="581"/>
        <w:gridCol w:w="581"/>
      </w:tblGrid>
      <w:tr w:rsidR="00C8786C" w:rsidRPr="00B244F8" w:rsidTr="00C8786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86C" w:rsidRPr="00B244F8" w:rsidRDefault="00C8786C" w:rsidP="00E75B7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a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86C" w:rsidRPr="00B244F8" w:rsidRDefault="00C8786C" w:rsidP="00E75B7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a"/>
                <w:sz w:val="28"/>
                <w:szCs w:val="28"/>
              </w:rPr>
              <w:t>Наименование программы</w:t>
            </w:r>
          </w:p>
        </w:tc>
        <w:tc>
          <w:tcPr>
            <w:tcW w:w="16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86C" w:rsidRPr="00B244F8" w:rsidRDefault="00C8786C" w:rsidP="00E75B7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a"/>
                <w:sz w:val="28"/>
                <w:szCs w:val="28"/>
              </w:rPr>
              <w:t>Форма организации внеурочной деятельности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86C" w:rsidRPr="00B244F8" w:rsidRDefault="00C8786C" w:rsidP="00E75B7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a"/>
                <w:sz w:val="28"/>
                <w:szCs w:val="28"/>
              </w:rPr>
              <w:t>Классы/часы</w:t>
            </w:r>
          </w:p>
        </w:tc>
      </w:tr>
      <w:tr w:rsidR="00C8786C" w:rsidRPr="00B244F8" w:rsidTr="00C8786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86C" w:rsidRPr="00B244F8" w:rsidRDefault="00C8786C" w:rsidP="00C8786C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86C" w:rsidRPr="00B244F8" w:rsidRDefault="00C8786C" w:rsidP="00C8786C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86C" w:rsidRPr="00B244F8" w:rsidRDefault="00C8786C" w:rsidP="00C8786C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86C" w:rsidRPr="00B244F8" w:rsidRDefault="00C8786C" w:rsidP="00C8786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5-А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86C" w:rsidRPr="00B244F8" w:rsidRDefault="00C8786C" w:rsidP="00C8786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5-Б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86C" w:rsidRPr="00B244F8" w:rsidRDefault="00C8786C" w:rsidP="00C8786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6-А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86C" w:rsidRPr="00B244F8" w:rsidRDefault="00C8786C" w:rsidP="00C8786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7-А</w:t>
            </w:r>
          </w:p>
        </w:tc>
      </w:tr>
      <w:tr w:rsidR="00C8786C" w:rsidRPr="00B244F8" w:rsidTr="00C8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786C" w:rsidRPr="00244D83" w:rsidRDefault="00244D83" w:rsidP="00E75B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44D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Внеурочная деятельность по развитию личности, ее способностей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786C" w:rsidRPr="007D5A22" w:rsidRDefault="00C8786C" w:rsidP="00244D8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7D5A2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Школьный театр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786C" w:rsidRPr="007D5A22" w:rsidRDefault="00C8786C" w:rsidP="00E75B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7D5A22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Театральная студия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86C" w:rsidRPr="00B244F8" w:rsidRDefault="00C8786C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34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86C" w:rsidRPr="00B244F8" w:rsidRDefault="00C8786C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34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86C" w:rsidRPr="00B244F8" w:rsidRDefault="00C8786C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34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86C" w:rsidRPr="00B244F8" w:rsidRDefault="00C8786C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34</w:t>
            </w:r>
          </w:p>
        </w:tc>
      </w:tr>
    </w:tbl>
    <w:p w:rsidR="00C8786C" w:rsidRPr="00594CCB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D5B2D" w:rsidRPr="0019417E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DD5B2D" w:rsidRPr="00DD5B2D" w:rsidRDefault="00DD5B2D" w:rsidP="00DD5B2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DD5B2D" w:rsidRPr="00DD5B2D" w:rsidRDefault="00DD5B2D" w:rsidP="00DD5B2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D5B2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</w:p>
    <w:p w:rsidR="00DD5B2D" w:rsidRPr="001D5395" w:rsidRDefault="00DD5B2D" w:rsidP="00DD5B2D">
      <w:pPr>
        <w:spacing w:before="0" w:beforeAutospacing="0" w:after="15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DD5B2D"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  <w:br/>
      </w:r>
    </w:p>
    <w:p w:rsidR="00FC0730" w:rsidRPr="009A35F7" w:rsidRDefault="00FC0730" w:rsidP="0048743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FC0730" w:rsidRPr="009A35F7" w:rsidSect="00085684">
      <w:pgSz w:w="11907" w:h="16839"/>
      <w:pgMar w:top="1440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0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AE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B75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</w:num>
  <w:num w:numId="8">
    <w:abstractNumId w:val="11"/>
  </w:num>
  <w:num w:numId="9">
    <w:abstractNumId w:val="6"/>
  </w:num>
  <w:num w:numId="10">
    <w:abstractNumId w:val="4"/>
  </w:num>
  <w:num w:numId="11">
    <w:abstractNumId w:val="7"/>
  </w:num>
  <w:num w:numId="12">
    <w:abstractNumId w:val="13"/>
  </w:num>
  <w:num w:numId="13">
    <w:abstractNumId w:val="14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52"/>
    <w:rsid w:val="00085684"/>
    <w:rsid w:val="000A6D95"/>
    <w:rsid w:val="000A7555"/>
    <w:rsid w:val="000F04CA"/>
    <w:rsid w:val="0017580D"/>
    <w:rsid w:val="00244D83"/>
    <w:rsid w:val="00261839"/>
    <w:rsid w:val="002F2914"/>
    <w:rsid w:val="004471AD"/>
    <w:rsid w:val="00487437"/>
    <w:rsid w:val="00593569"/>
    <w:rsid w:val="005C0DDE"/>
    <w:rsid w:val="005C7090"/>
    <w:rsid w:val="005F2D6F"/>
    <w:rsid w:val="005F7424"/>
    <w:rsid w:val="00650D88"/>
    <w:rsid w:val="00663D24"/>
    <w:rsid w:val="0066467E"/>
    <w:rsid w:val="00732C91"/>
    <w:rsid w:val="007B7DD5"/>
    <w:rsid w:val="00850003"/>
    <w:rsid w:val="00887DF6"/>
    <w:rsid w:val="008915A5"/>
    <w:rsid w:val="00914BD8"/>
    <w:rsid w:val="009A35F7"/>
    <w:rsid w:val="00A94C53"/>
    <w:rsid w:val="00BC47B6"/>
    <w:rsid w:val="00C82209"/>
    <w:rsid w:val="00C8786C"/>
    <w:rsid w:val="00CB6B50"/>
    <w:rsid w:val="00CE7E52"/>
    <w:rsid w:val="00D4122E"/>
    <w:rsid w:val="00D6591D"/>
    <w:rsid w:val="00D84CB2"/>
    <w:rsid w:val="00DD5B2D"/>
    <w:rsid w:val="00DE1397"/>
    <w:rsid w:val="00DE2A03"/>
    <w:rsid w:val="00E47BB7"/>
    <w:rsid w:val="00EC498A"/>
    <w:rsid w:val="00F45007"/>
    <w:rsid w:val="00FC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14E41-13FC-42E9-B220-AB83618C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paragraph" w:customStyle="1" w:styleId="copyright-info">
    <w:name w:val="copyright-info"/>
    <w:basedOn w:val="a"/>
    <w:rsid w:val="00DD5B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1"/>
    <w:uiPriority w:val="99"/>
    <w:semiHidden/>
    <w:unhideWhenUsed/>
    <w:rsid w:val="00DD5B2D"/>
    <w:rPr>
      <w:color w:val="0000FF"/>
      <w:u w:val="single"/>
    </w:rPr>
  </w:style>
  <w:style w:type="table" w:styleId="ac">
    <w:name w:val="Table Grid"/>
    <w:basedOn w:val="a2"/>
    <w:uiPriority w:val="39"/>
    <w:rsid w:val="00C87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Host_user</cp:lastModifiedBy>
  <cp:revision>28</cp:revision>
  <cp:lastPrinted>2023-06-14T12:54:00Z</cp:lastPrinted>
  <dcterms:created xsi:type="dcterms:W3CDTF">2023-05-31T11:09:00Z</dcterms:created>
  <dcterms:modified xsi:type="dcterms:W3CDTF">2023-07-24T15:51:00Z</dcterms:modified>
</cp:coreProperties>
</file>