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11" w:rsidRPr="00A04E11" w:rsidRDefault="00A04E11" w:rsidP="00A04E11">
      <w:pPr>
        <w:pStyle w:val="a3"/>
        <w:spacing w:before="87" w:line="230" w:lineRule="auto"/>
        <w:ind w:right="275"/>
        <w:jc w:val="center"/>
        <w:rPr>
          <w:sz w:val="24"/>
          <w:szCs w:val="26"/>
        </w:rPr>
      </w:pPr>
      <w:r w:rsidRPr="00A04E11">
        <w:rPr>
          <w:sz w:val="24"/>
          <w:szCs w:val="26"/>
        </w:rPr>
        <w:t>(на бланке образовательной организации)</w:t>
      </w:r>
    </w:p>
    <w:p w:rsidR="00A04E11" w:rsidRDefault="00A04E11" w:rsidP="00A04E11">
      <w:pPr>
        <w:rPr>
          <w:b/>
          <w:color w:val="000000"/>
          <w:lang w:eastAsia="ru-RU"/>
        </w:rPr>
      </w:pPr>
    </w:p>
    <w:p w:rsidR="00A04E11" w:rsidRPr="003C4B3C" w:rsidRDefault="00A04E11" w:rsidP="00A04E11">
      <w:pPr>
        <w:jc w:val="center"/>
      </w:pPr>
      <w:r w:rsidRPr="003C4B3C">
        <w:rPr>
          <w:b/>
          <w:color w:val="000000"/>
          <w:lang w:eastAsia="ru-RU"/>
        </w:rPr>
        <w:t>ПРЕДСТАВЛЕНИЕ</w:t>
      </w:r>
      <w:r w:rsidRPr="003C4B3C">
        <w:rPr>
          <w:b/>
          <w:color w:val="000000"/>
          <w:lang w:eastAsia="ru-RU"/>
        </w:rPr>
        <w:br/>
        <w:t xml:space="preserve">психолого-педагогического консилиума </w:t>
      </w:r>
      <w:r>
        <w:rPr>
          <w:b/>
          <w:color w:val="000000"/>
          <w:lang w:eastAsia="ru-RU"/>
        </w:rPr>
        <w:t xml:space="preserve">образовательной организации, </w:t>
      </w:r>
      <w:r w:rsidRPr="003C4B3C">
        <w:rPr>
          <w:b/>
          <w:color w:val="000000"/>
          <w:lang w:eastAsia="ru-RU"/>
        </w:rPr>
        <w:t xml:space="preserve"> осуществляющей образовательную деятельность (специалиста (специалистов), осуществляющего психолого-педагогическое сопровождение обучающегося</w:t>
      </w:r>
    </w:p>
    <w:p w:rsidR="00A04E11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ФИО ребенка_____________________________________________________________________________, 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дата рождения     __________________________________________________________________________,</w:t>
      </w:r>
    </w:p>
    <w:p w:rsidR="00A04E11" w:rsidRPr="003C4B3C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класс       ________________________________________________________________________________</w:t>
      </w:r>
    </w:p>
    <w:p w:rsidR="00A04E11" w:rsidRDefault="00A04E11" w:rsidP="00A04E11">
      <w:pPr>
        <w:jc w:val="center"/>
      </w:pPr>
      <w:r>
        <w:rPr>
          <w:b/>
          <w:color w:val="000000"/>
          <w:lang w:eastAsia="ru-RU"/>
        </w:rPr>
        <w:t xml:space="preserve">Раздел </w:t>
      </w:r>
      <w:r>
        <w:rPr>
          <w:b/>
          <w:color w:val="000000"/>
          <w:lang w:val="en-US" w:eastAsia="ru-RU"/>
        </w:rPr>
        <w:t>I</w:t>
      </w:r>
      <w:r>
        <w:rPr>
          <w:b/>
          <w:color w:val="000000"/>
          <w:lang w:eastAsia="ru-RU"/>
        </w:rPr>
        <w:t>. Общие сведения: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дата поступления в образовательную организацию__________________________________________</w:t>
      </w:r>
      <w:r>
        <w:rPr>
          <w:color w:val="000000"/>
          <w:lang w:eastAsia="ru-RU"/>
        </w:rPr>
        <w:t>_____</w:t>
      </w:r>
      <w:r>
        <w:rPr>
          <w:color w:val="000000"/>
          <w:lang w:eastAsia="ru-RU"/>
        </w:rPr>
        <w:t>;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программа обучения (полное </w:t>
      </w:r>
      <w:proofErr w:type="gramStart"/>
      <w:r>
        <w:rPr>
          <w:color w:val="000000"/>
          <w:lang w:eastAsia="ru-RU"/>
        </w:rPr>
        <w:t>наименование)_</w:t>
      </w:r>
      <w:proofErr w:type="gramEnd"/>
      <w:r>
        <w:rPr>
          <w:color w:val="000000"/>
          <w:lang w:eastAsia="ru-RU"/>
        </w:rPr>
        <w:t>________________________________________</w:t>
      </w:r>
      <w:r>
        <w:rPr>
          <w:color w:val="000000"/>
          <w:lang w:eastAsia="ru-RU"/>
        </w:rPr>
        <w:t>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форма получения образования: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1) в организации, осуществляющей образовательную деятельность: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9639"/>
      </w:tblGrid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+/-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в классе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общеобразовательном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инклюзивном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 w:afterAutospacing="1"/>
              <w:jc w:val="both"/>
            </w:pPr>
            <w:r>
              <w:rPr>
                <w:color w:val="000000"/>
                <w:lang w:eastAsia="ru-RU"/>
              </w:rPr>
              <w:t>отдельном, для обучающихся</w:t>
            </w:r>
            <w:r>
              <w:t xml:space="preserve"> </w:t>
            </w:r>
            <w:r>
              <w:rPr>
                <w:color w:val="000000"/>
                <w:lang w:eastAsia="ru-RU"/>
              </w:rPr>
              <w:t>с _______________(указать)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на дому</w:t>
            </w:r>
          </w:p>
        </w:tc>
      </w:tr>
    </w:tbl>
    <w:p w:rsidR="00A04E11" w:rsidRDefault="00A04E11" w:rsidP="00A04E1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1" allowOverlap="1" wp14:anchorId="42304640" wp14:editId="5103E78E">
                <wp:simplePos x="0" y="0"/>
                <wp:positionH relativeFrom="column">
                  <wp:posOffset>-20955</wp:posOffset>
                </wp:positionH>
                <wp:positionV relativeFrom="paragraph">
                  <wp:posOffset>173410</wp:posOffset>
                </wp:positionV>
                <wp:extent cx="205740" cy="198120"/>
                <wp:effectExtent l="5080" t="5080" r="5080" b="5080"/>
                <wp:wrapNone/>
                <wp:docPr id="7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CD47C0" id="Rectangle 9" o:spid="_x0000_s1026" style="position:absolute;margin-left:-1.65pt;margin-top:13.65pt;width:16.2pt;height:15.6pt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LK2gEAAC0EAAAOAAAAZHJzL2Uyb0RvYy54bWysU8tu2zAQvBfoPxC815KFuokFyzk0cC9F&#10;GyTpB9DU0ibAF0jWsv++y7WiOG0vCaIDxcfO7M5wubo5WsMOEJP2ruPzWc0ZOOl77XYd//W4+XTN&#10;WcrC9cJ4Bx0/QeI3648fVkNoofF7b3qIDElcaofQ8X3Ooa2qJPdgRZr5AA4PlY9WZFzGXdVHMSC7&#10;NVVT11+qwcc+RC8hJdy9PR/yNfErBTL/VCpBZqbjWFumMdK4LWO1Xol2F0XYazmWId5QhRXaYdKJ&#10;6lZkwX5H/Q+V1TL65FWeSW8rr5SWQBpQzbz+S83DXgQgLWhOCpNN6f1o5Y/DXWS67/gV2uOExTu6&#10;R9eE2xlgy+LPEFKLYQ/hLo6rhNMi9qiiLX+UwY7k6WnyFI6ZSdxs6sXVZ6SWeDRfXs8b8rx6BoeY&#10;8jfwlpVJxyMmJyfF4XvKmBBDn0JKruSN7jfaGFrE3fariewg8Ho39JWKEfIizDg2dHy5aBbE/OIs&#10;XVLU9P2PwuoMRT5SG4e/YsrZBprlk4FSkHH3oNBOcoMqlCP/uefwUaAXT51HZAgogQolvRI7Qgoa&#10;qNVfiZ9AlN+7POGtdj6SDRfqynTr+xO1ARmAPUmOjO+nNP3lmmx6fuXrPwAAAP//AwBQSwMEFAAG&#10;AAgAAAAhAJ778ZDdAAAABwEAAA8AAABkcnMvZG93bnJldi54bWxMjkFPg0AUhO8m/ofNM/HWLoVU&#10;W+TRGE1NPLb04u0BK6DsW8IuLfrrfZ70NJnMZObLdrPt1dmMvnOMsFpGoAxXru64QTgV+8UGlA/E&#10;NfWODcKX8bDLr68ySmt34YM5H0OjZIR9SghtCEOqta9aY8kv3WBYsnc3Wgpix0bXI11k3PY6jqI7&#10;baljeWhpME+tqT6Pk0Uou/hE34fiJbLbfRJe5+JjentGvL2ZHx9ABTOHvzL84gs65MJUuolrr3qE&#10;RZJIEyG+F5U83q5AlQjrzRp0nun//PkPAAAA//8DAFBLAQItABQABgAIAAAAIQC2gziS/gAAAOEB&#10;AAATAAAAAAAAAAAAAAAAAAAAAABbQ29udGVudF9UeXBlc10ueG1sUEsBAi0AFAAGAAgAAAAhADj9&#10;If/WAAAAlAEAAAsAAAAAAAAAAAAAAAAALwEAAF9yZWxzLy5yZWxzUEsBAi0AFAAGAAgAAAAhAF8M&#10;gsraAQAALQQAAA4AAAAAAAAAAAAAAAAALgIAAGRycy9lMm9Eb2MueG1sUEsBAi0AFAAGAAgAAAAh&#10;AJ778ZDdAAAABwEAAA8AAAAAAAAAAAAAAAAANAQAAGRycy9kb3ducmV2LnhtbFBLBQYAAAAABAAE&#10;APMAAAA+BQAAAAA=&#10;"/>
            </w:pict>
          </mc:Fallback>
        </mc:AlternateContent>
      </w:r>
      <w:r>
        <w:rPr>
          <w:color w:val="000000"/>
          <w:lang w:eastAsia="ru-RU"/>
        </w:rPr>
        <w:t>2) вне организации, осуществляющей образовательную деятельность:</w:t>
      </w:r>
    </w:p>
    <w:p w:rsidR="00A04E11" w:rsidRPr="0057697A" w:rsidRDefault="00A04E11" w:rsidP="00A04E1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1" allowOverlap="1" wp14:anchorId="1DD7186A" wp14:editId="5FD06E93">
                <wp:simplePos x="0" y="0"/>
                <wp:positionH relativeFrom="column">
                  <wp:posOffset>2336275</wp:posOffset>
                </wp:positionH>
                <wp:positionV relativeFrom="paragraph">
                  <wp:posOffset>10795</wp:posOffset>
                </wp:positionV>
                <wp:extent cx="205740" cy="198120"/>
                <wp:effectExtent l="5080" t="5080" r="5080" b="5080"/>
                <wp:wrapNone/>
                <wp:docPr id="6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4C0393" id="Rectangle 8" o:spid="_x0000_s1026" style="position:absolute;margin-left:183.95pt;margin-top:.85pt;width:16.2pt;height:15.6pt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+G2gEAAC0EAAAOAAAAZHJzL2Uyb0RvYy54bWysU8tu2zAQvBfoPxC815KFOrUFyzk0cC9F&#10;GyTpB9DUUiLAF0jWsv++y7XjOG0vKaoDxcfO7M5wub49WMP2EJP2ruPzWc0ZOOl77YaO/3jaflhy&#10;lrJwvTDeQcePkPjt5v279RRaaPzoTQ+RIYlL7RQ6PuYc2qpKcgQr0swHcHiofLQi4zIOVR/FhOzW&#10;VE1d31STj32IXkJKuHt3OuQb4lcKZP6uVILMTMextkxjpHFXxmqzFu0QRRi1PJch/qEKK7TDpBeq&#10;O5EF+xn1H1RWy+iTV3kmva28UloCaUA18/o3NY+jCEBa0JwULjal/0crv+3vI9N9x29WnDlh8Y4e&#10;0DXhBgNsWfyZQmox7DHcx/Mq4bSIPahoyx9lsAN5erx4CofMJG429eLTR3Re4tF8tZw35Hn1Ag4x&#10;5S/gLSuTjkdMTk6K/deUMSGGPoeUXMkb3W+1MbSIw+6ziWwv8Hq39JWKEfIqzDg2dXy1aBbE/Oos&#10;XVPU9P2NwuoMRT5SG4e/YsrJBprlo4FSkHEPoNBOcoMqlGf+U8/ho0AvnjuPyBBQAhVKeiP2DClo&#10;oFZ/I/4Covze5Qveaucj2XClrkx3vj9SG5AB2JPkyPn9lKa/XpNNL6988wsAAP//AwBQSwMEFAAG&#10;AAgAAAAhANpAYwzcAAAACAEAAA8AAABkcnMvZG93bnJldi54bWxMj8FOwzAQRO9I/IO1SNyoTYJa&#10;EuJUCFQkjm164baJlyQQ21HstIGvZznBcfVGM2+L7WIHcaIp9N5puF0pEOQab3rXajhWu5t7ECGi&#10;Mzh4Rxq+KMC2vLwoMDf+7PZ0OsRWcIkLOWroYhxzKUPTkcWw8iM5Zu9+shj5nFppJjxzuR1kotRa&#10;WuwdL3Q40lNHzedhthrqPjni9756UTbbpfF1qT7mt2etr6+WxwcQkZb4F4ZffVaHkp1qPzsTxKAh&#10;XW8yjjLYgGB+p1QKomaQZCDLQv5/oPwBAAD//wMAUEsBAi0AFAAGAAgAAAAhALaDOJL+AAAA4QEA&#10;ABMAAAAAAAAAAAAAAAAAAAAAAFtDb250ZW50X1R5cGVzXS54bWxQSwECLQAUAAYACAAAACEAOP0h&#10;/9YAAACUAQAACwAAAAAAAAAAAAAAAAAvAQAAX3JlbHMvLnJlbHNQSwECLQAUAAYACAAAACEADbgv&#10;htoBAAAtBAAADgAAAAAAAAAAAAAAAAAuAgAAZHJzL2Uyb0RvYy54bWxQSwECLQAUAAYACAAAACEA&#10;2kBjDNwAAAAIAQAADwAAAAAAAAAAAAAAAAA0BAAAZHJzL2Rvd25yZXYueG1sUEsFBgAAAAAEAAQA&#10;8wAAAD0FAAAAAA==&#10;"/>
            </w:pict>
          </mc:Fallback>
        </mc:AlternateContent>
      </w:r>
      <w:r>
        <w:rPr>
          <w:color w:val="000000"/>
          <w:lang w:eastAsia="ru-RU"/>
        </w:rPr>
        <w:t xml:space="preserve">      форме семейного образования             в форме самообразования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иное (указать)_________________________________________________________________________________;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при реализации образовательной программы применяется электронное обучение, дистанционные технологии:</w:t>
      </w:r>
    </w:p>
    <w:p w:rsidR="00A04E11" w:rsidRDefault="00A04E11" w:rsidP="00A04E1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1312" behindDoc="0" locked="0" layoutInCell="1" allowOverlap="1" wp14:anchorId="5A2EF5F6" wp14:editId="569EC22C">
                <wp:simplePos x="0" y="0"/>
                <wp:positionH relativeFrom="column">
                  <wp:posOffset>62865</wp:posOffset>
                </wp:positionH>
                <wp:positionV relativeFrom="paragraph">
                  <wp:posOffset>-3810</wp:posOffset>
                </wp:positionV>
                <wp:extent cx="205740" cy="198120"/>
                <wp:effectExtent l="5080" t="5080" r="5080" b="5080"/>
                <wp:wrapNone/>
                <wp:docPr id="7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BFD86" id="Rectangle 10" o:spid="_x0000_s1026" style="position:absolute;margin-left:4.95pt;margin-top:-.3pt;width:16.2pt;height:15.6pt;z-index:2516613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Im2gEAAC4EAAAOAAAAZHJzL2Uyb0RvYy54bWysU8tu2zAQvBfoPxC815IMuI0Fyzk0cC9F&#10;GyTtB9DUUiLAF0jWsv++y40j2+0pRXWg+NiZ3RkuN/dHa9gBYtLedbxZ1JyBk77Xbuj4zx+7D3ec&#10;pSxcL4x30PETJH6/ff9uM4UWln70pofIkMSldgodH3MObVUlOYIVaeEDODxUPlqRcRmHqo9iQnZr&#10;qmVdf6wmH/sQvYSUcPfh5ZBviV8pkPm7UgkyMx3H2jKNkcZ9GavtRrRDFGHU8lyG+IcqrNAOk85U&#10;DyIL9ivqv6isltEnr/JCelt5pbQE0oBqmvoPNc+jCEBa0JwUZpvS/6OV3w6Pkem+458azpyweEdP&#10;6JpwgwHWkEFTSC3GPYfHiHaVVcJpUXtU0ZY/6mBHMvU0mwrHzCRuLuvVeonWSzxq1nd1TZzVBRxi&#10;yl/AW1YmHY+YnawUh68pY0IMfQ0puZI3ut9pY2gRh/1nE9lB4P3u6CtXipCbMOPY1PH1arki5puz&#10;dE2B1V0KvAmzOkORj9TG4e9iA83yyUApyLgnUOgnuUEVyjP/S9Phq0AvXluPyBBQAhVKeiP2DClo&#10;oF5/I34GUX7v8oy32vlITl6pK9O970/UBmQANiU5cn5Apeuv12TT5ZlvfwMAAP//AwBQSwMEFAAG&#10;AAgAAAAhACFne0TbAAAABQEAAA8AAABkcnMvZG93bnJldi54bWxMjsFOg0AURfcm/sPkmbhrB8EQ&#10;QR6N0dTEZUs37gbmCbTMG8IMLfr1jiu7vLk3555is5hBnGlyvWWEh3UEgrixuucW4VBtV08gnFes&#10;1WCZEL7Jwaa8vSlUru2Fd3Te+1YECLtcIXTej7mUrunIKLe2I3HovuxklA9xaqWe1CXAzSDjKEql&#10;UT2Hh06N9NpRc9rPBqHu44P62VXvkcm2if9YquP8+YZ4f7e8PIPwtPj/MfzpB3Uog1NtZ9ZODAhZ&#10;FoYIqxREaB/jBESNkEQpyLKQ1/blLwAAAP//AwBQSwECLQAUAAYACAAAACEAtoM4kv4AAADhAQAA&#10;EwAAAAAAAAAAAAAAAAAAAAAAW0NvbnRlbnRfVHlwZXNdLnhtbFBLAQItABQABgAIAAAAIQA4/SH/&#10;1gAAAJQBAAALAAAAAAAAAAAAAAAAAC8BAABfcmVscy8ucmVsc1BLAQItABQABgAIAAAAIQDgN7Im&#10;2gEAAC4EAAAOAAAAAAAAAAAAAAAAAC4CAABkcnMvZTJvRG9jLnhtbFBLAQItABQABgAIAAAAIQAh&#10;Z3tE2wAAAAUBAAAPAAAAAAAAAAAAAAAAADQEAABkcnMvZG93bnJldi54bWxQSwUGAAAAAAQABADz&#10;AAAAP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1" allowOverlap="1" wp14:anchorId="238BE9BA" wp14:editId="499252F2">
                <wp:simplePos x="0" y="0"/>
                <wp:positionH relativeFrom="column">
                  <wp:posOffset>1160145</wp:posOffset>
                </wp:positionH>
                <wp:positionV relativeFrom="paragraph">
                  <wp:posOffset>-3810</wp:posOffset>
                </wp:positionV>
                <wp:extent cx="205740" cy="198120"/>
                <wp:effectExtent l="5080" t="5080" r="5080" b="5080"/>
                <wp:wrapNone/>
                <wp:docPr id="7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B5F108" id="Rectangle 11" o:spid="_x0000_s1026" style="position:absolute;margin-left:91.35pt;margin-top:-.3pt;width:16.2pt;height:15.6pt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rG2wEAAC4EAAAOAAAAZHJzL2Uyb0RvYy54bWysU8tu2zAQvBfIPxC8x5IFuI0Fyzk0cC9F&#10;GyTtB9DU0iLAF0jWsv++y7Uj2+0pRXWg+NiZ3RkuV48Ha9geYtLedXw+qzkDJ32v3a7jP39s7h84&#10;S1m4XhjvoONHSPxxffdhNYYWGj9400NkSOJSO4aODzmHtqqSHMCKNPMBHB4qH63IuIy7qo9iRHZr&#10;qqauP1ajj32IXkJKuPt0OuRr4lcKZP6uVILMTMextkxjpHFbxmq9Eu0uijBoeS5D/EMVVmiHSSeq&#10;J5EF+xX1X1RWy+iTV3kmva28UloCaUA18/oPNa+DCEBa0JwUJpvS/6OV3/bPkem+458azpyweEcv&#10;6JpwOwNsPi8GjSG1GPcanuN5lXBa1B5UtOWPOtiBTD1OpsIhM4mbTb1YNmi9xKP58qGuyfTqAg4x&#10;5S/gLSuTjkfMTlaK/deUMSGGvoWUXMkb3W+0MbSIu+1nE9le4P1u6CsVI+QmzDg2dny5aBbEfHOW&#10;rimwukuBN2FWZyjykdo4/BVTTjbQLB8NlIKMewGFfpIbVKE885+aDl8FevHWekSGgBKoUNI7sWdI&#10;QQP1+jvxE4jye5cnvNXOR3LySl2Zbn1/pDYgA7ApyZHzAypdf70mmy7PfP0bAAD//wMAUEsDBBQA&#10;BgAIAAAAIQCPsMry3QAAAAgBAAAPAAAAZHJzL2Rvd25yZXYueG1sTI9BT4NAFITvJv6HzTPx1i7Q&#10;iJWyNEZTE48tvXhb2CdQ2beEXVr01/s82eNkJjPf5NvZ9uKMo+8cKYiXEQik2pmOGgXHcrdYg/BB&#10;k9G9I1TwjR62xe1NrjPjLrTH8yE0gkvIZ1pBG8KQSenrFq32SzcgsffpRqsDy7GRZtQXLre9TKIo&#10;lVZ3xAutHvClxfrrMFkFVZcc9c++fIvs024V3ufyNH28KnV/Nz9vQAScw38Y/vAZHQpmqtxExoue&#10;9Tp55KiCRQqC/SR+iEFUClZRCrLI5fWB4hcAAP//AwBQSwECLQAUAAYACAAAACEAtoM4kv4AAADh&#10;AQAAEwAAAAAAAAAAAAAAAAAAAAAAW0NvbnRlbnRfVHlwZXNdLnhtbFBLAQItABQABgAIAAAAIQA4&#10;/SH/1gAAAJQBAAALAAAAAAAAAAAAAAAAAC8BAABfcmVscy8ucmVsc1BLAQItABQABgAIAAAAIQBT&#10;parG2wEAAC4EAAAOAAAAAAAAAAAAAAAAAC4CAABkcnMvZTJvRG9jLnhtbFBLAQItABQABgAIAAAA&#10;IQCPsMry3QAAAAgBAAAPAAAAAAAAAAAAAAAAADUEAABkcnMvZG93bnJldi54bWxQSwUGAAAAAAQA&#10;BADzAAAAPwUAAAAA&#10;"/>
            </w:pict>
          </mc:Fallback>
        </mc:AlternateContent>
      </w:r>
      <w:r>
        <w:rPr>
          <w:color w:val="000000"/>
          <w:lang w:eastAsia="ru-RU"/>
        </w:rPr>
        <w:t xml:space="preserve">          да                         нет;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образовательная программа реализуется с использованием сетевой формы:</w:t>
      </w:r>
    </w:p>
    <w:p w:rsidR="00A04E11" w:rsidRPr="004D4C17" w:rsidRDefault="00A04E11" w:rsidP="00A04E1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1" allowOverlap="1" wp14:anchorId="0D84E79B" wp14:editId="3EB5E90B">
                <wp:simplePos x="0" y="0"/>
                <wp:positionH relativeFrom="column">
                  <wp:posOffset>62865</wp:posOffset>
                </wp:positionH>
                <wp:positionV relativeFrom="paragraph">
                  <wp:posOffset>13970</wp:posOffset>
                </wp:positionV>
                <wp:extent cx="205740" cy="198120"/>
                <wp:effectExtent l="5080" t="5080" r="5080" b="5080"/>
                <wp:wrapNone/>
                <wp:docPr id="7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D7D83E" id="Rectangle 12" o:spid="_x0000_s1026" style="position:absolute;margin-left:4.95pt;margin-top:1.1pt;width:16.2pt;height:15.6pt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My3AEAAC4EAAAOAAAAZHJzL2Uyb0RvYy54bWysU8tu2zAQvBfoPxC815JVuI0Fyzk0cC9F&#10;GyTpB9DU0ibAF0jWsv++y7Ui2+0pRXWg+NiZ3RkuV/dHa9gBYtLedXw+qzkDJ32v3a7jP182H+44&#10;S1m4XhjvoOMnSPx+/f7daggtNH7vTQ+RIYlL7RA6vs85tFWV5B6sSDMfwOGh8tGKjMu4q/ooBmS3&#10;pmrq+lM1+NiH6CWkhLsP50O+Jn6lQOYfSiXIzHQca8s0Rhq3ZazWK9Huogh7LccyxD9UYYV2mHSi&#10;ehBZsF9R/0VltYw+eZVn0tvKK6UlkAZUM6//UPO8FwFIC5qTwmRT+n+08vvhMTLdd/zzR86csHhH&#10;T+iacDsDbN4Ug4aQWox7Do9xXCWcFrVHFW35ow52JFNPk6lwzEziZlMvlg1aL/FovryrazK9uoBD&#10;TPkreMvKpOMRs5OV4vAtZUyIoa8hJVfyRvcbbQwt4m77xUR2EHi/G/pKxQi5CTOODR1fLpoFMd+c&#10;pWsKrO5S4E2Y1RmKfKQ2Dn/FlLMNNMsnA6Ug455AoZ/kBlUoR/5z0+GrQC9eW4/IEFACFUp6I3aE&#10;FDRQr78RP4Eov3d5wlvtfCQnr9SV6db3J2oDMgCbkhwZH1Dp+us12XR55uvfAAAA//8DAFBLAwQU&#10;AAYACAAAACEAo4+t2toAAAAFAQAADwAAAGRycy9kb3ducmV2LnhtbEyOwU7DMBBE75X4B2uRuLUO&#10;ToVIyKZCoCJxbNMLNydekkC8jmKnDXw95gTH0YzevGK32EGcafK9Y4TbTQKCuHGm5xbhVO3X9yB8&#10;0Gz04JgQvsjDrrxaFTo37sIHOh9DKyKEfa4RuhDGXErfdGS137iROHbvbrI6xDi10kz6EuF2kCpJ&#10;7qTVPceHTo/01FHzeZwtQt2rk/4+VC+JzfZpeF2qj/ntGfHmenl8ABFoCX9j+NWP6lBGp9rNbLwY&#10;ELIsDhGUAhHbrUpB1AhpugVZFvK/ffkDAAD//wMAUEsBAi0AFAAGAAgAAAAhALaDOJL+AAAA4QEA&#10;ABMAAAAAAAAAAAAAAAAAAAAAAFtDb250ZW50X1R5cGVzXS54bWxQSwECLQAUAAYACAAAACEAOP0h&#10;/9YAAACUAQAACwAAAAAAAAAAAAAAAAAvAQAAX3JlbHMvLnJlbHNQSwECLQAUAAYACAAAACEAp61j&#10;MtwBAAAuBAAADgAAAAAAAAAAAAAAAAAuAgAAZHJzL2Uyb0RvYy54bWxQSwECLQAUAAYACAAAACEA&#10;o4+t2toAAAAFAQAADwAAAAAAAAAAAAAAAAA2BAAAZHJzL2Rvd25yZXYueG1sUEsFBgAAAAAEAAQA&#10;8wAAAD0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1" allowOverlap="1" wp14:anchorId="63BA2CA0" wp14:editId="784EE9F6">
                <wp:simplePos x="0" y="0"/>
                <wp:positionH relativeFrom="column">
                  <wp:posOffset>1160145</wp:posOffset>
                </wp:positionH>
                <wp:positionV relativeFrom="paragraph">
                  <wp:posOffset>13970</wp:posOffset>
                </wp:positionV>
                <wp:extent cx="205740" cy="198120"/>
                <wp:effectExtent l="5080" t="5080" r="5080" b="5080"/>
                <wp:wrapNone/>
                <wp:docPr id="7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93609A" id="Rectangle 13" o:spid="_x0000_s1026" style="position:absolute;margin-left:91.35pt;margin-top:1.1pt;width:16.2pt;height:15.6pt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rd3AEAAC4EAAAOAAAAZHJzL2Uyb0RvYy54bWysU02P0zAQvSPxHyzfadJAYVs13QOrckGw&#10;2oUf4DrjxJK/ZJum/feMp920hdMicnD8Me/NvOfx+v5gDdtDTNq7ls9nNWfgpO+061v+88f23R1n&#10;KQvXCeMdtPwIid9v3r5Zj2EFjR+86SAyJHFpNYaWDzmHVVUlOYAVaeYDODxUPlqRcRn7qotiRHZr&#10;qqauP1ajj12IXkJKuPtwOuQb4lcKZP6uVILMTMuxtkxjpHFXxmqzFqs+ijBoeS5D/EMVVmiHSSeq&#10;B5EF+xX1X1RWy+iTV3kmva28UloCaUA18/oPNc+DCEBa0JwUJpvS/6OV3/aPkemu5Z8+cOaExTt6&#10;QteE6w2w+fti0BjSCuOew2M8rxJOi9qDirb8UQc7kKnHyVQ4ZCZxs6kXywatl3g0X97VNZleXcAh&#10;pvwFvGVl0vKI2clKsf+aMibE0JeQkit5o7utNoYWsd99NpHtBd7vlr5SMUJuwoxjY8uXi2ZBzDdn&#10;6ZoCq7sUeBNmdYYiH6mNw18x5WQDzfLRQCnIuCdQ6Ce5QRXKM/+p6fBVoBcvrUdkCCiBCiW9EnuG&#10;FDRQr78SP4Eov3d5wlvtfCQnr9SV6c53R2oDMgCbkhw5P6DS9ddrsunyzDe/AQAA//8DAFBLAwQU&#10;AAYACAAAACEAPzsvm90AAAAIAQAADwAAAGRycy9kb3ducmV2LnhtbEyPzU7DMBCE70i8g7VI3KgT&#10;h58S4lQIVCSObXrhtomXJBDbUey0gadnOcFxNKOZb4rNYgdxpCn03mlIVwkIco03vWs1HKrt1RpE&#10;iOgMDt6Rhi8KsCnPzwrMjT+5HR33sRVc4kKOGroYx1zK0HRkMaz8SI69dz9ZjCynVpoJT1xuB6mS&#10;5FZa7B0vdDjSU0fN5362GupeHfB7V70k9n6bxdel+pjfnrW+vFgeH0BEWuJfGH7xGR1KZqr97EwQ&#10;A+u1uuOoBqVAsK/SmxRErSHLrkGWhfx/oPwBAAD//wMAUEsBAi0AFAAGAAgAAAAhALaDOJL+AAAA&#10;4QEAABMAAAAAAAAAAAAAAAAAAAAAAFtDb250ZW50X1R5cGVzXS54bWxQSwECLQAUAAYACAAAACEA&#10;OP0h/9YAAACUAQAACwAAAAAAAAAAAAAAAAAvAQAAX3JlbHMvLnJlbHNQSwECLQAUAAYACAAAACEA&#10;dIbq3dwBAAAuBAAADgAAAAAAAAAAAAAAAAAuAgAAZHJzL2Uyb0RvYy54bWxQSwECLQAUAAYACAAA&#10;ACEAPzsvm90AAAAIAQAADwAAAAAAAAAAAAAAAAA2BAAAZHJzL2Rvd25yZXYueG1sUEsFBgAAAAAE&#10;AAQA8wAAAEAFAAAAAA==&#10;"/>
            </w:pict>
          </mc:Fallback>
        </mc:AlternateContent>
      </w:r>
      <w:r>
        <w:rPr>
          <w:color w:val="000000"/>
          <w:lang w:eastAsia="ru-RU"/>
        </w:rPr>
        <w:t xml:space="preserve">         да                          нет;</w:t>
      </w:r>
    </w:p>
    <w:p w:rsidR="00A04E11" w:rsidRDefault="00A04E11" w:rsidP="00A04E11">
      <w:pPr>
        <w:spacing w:beforeAutospacing="1" w:afterAutospacing="1"/>
        <w:jc w:val="both"/>
      </w:pPr>
      <w:r>
        <w:rPr>
          <w:color w:val="000000"/>
          <w:lang w:eastAsia="ru-RU"/>
        </w:rPr>
        <w:t>- факты, способные повлиять на поведение и успеваемость ребенка: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9639"/>
      </w:tblGrid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+/-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b/>
                <w:color w:val="000000"/>
                <w:lang w:eastAsia="ru-RU"/>
              </w:rPr>
              <w:t>В образовательной организации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переход из одной образовательной организации в другую образовательную организацию (причины)</w:t>
            </w:r>
          </w:p>
        </w:tc>
      </w:tr>
      <w:tr w:rsidR="00A04E11" w:rsidTr="006A161C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перевод в состав другого класса</w:t>
            </w:r>
          </w:p>
        </w:tc>
      </w:tr>
      <w:tr w:rsidR="00A04E11" w:rsidTr="006A161C">
        <w:trPr>
          <w:trHeight w:val="2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замена учителя начальных классов (однократная, повторная)</w:t>
            </w:r>
          </w:p>
        </w:tc>
      </w:tr>
      <w:tr w:rsidR="00A04E11" w:rsidTr="006A161C">
        <w:trPr>
          <w:trHeight w:val="1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межличностные конфликты в среде сверстников</w:t>
            </w:r>
          </w:p>
        </w:tc>
      </w:tr>
      <w:tr w:rsidR="00A04E11" w:rsidTr="006A161C">
        <w:trPr>
          <w:trHeight w:val="28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конфликт семьи с образовательной организацией</w:t>
            </w:r>
          </w:p>
        </w:tc>
      </w:tr>
      <w:tr w:rsidR="00A04E11" w:rsidTr="006A161C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обучение на основе индивидуального учебного плана</w:t>
            </w:r>
          </w:p>
        </w:tc>
      </w:tr>
      <w:tr w:rsidR="00A04E11" w:rsidTr="006A161C">
        <w:trPr>
          <w:trHeight w:val="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надомное обучение</w:t>
            </w:r>
          </w:p>
        </w:tc>
      </w:tr>
      <w:tr w:rsidR="00A04E11" w:rsidTr="006A161C">
        <w:trPr>
          <w:trHeight w:val="28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повторное обучение</w:t>
            </w:r>
          </w:p>
        </w:tc>
      </w:tr>
      <w:tr w:rsidR="00A04E11" w:rsidTr="006A161C">
        <w:trPr>
          <w:trHeight w:val="2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наличие частых хронических заболеваний или пропусков учебных занятий</w:t>
            </w:r>
          </w:p>
        </w:tc>
      </w:tr>
      <w:tr w:rsidR="00A04E11" w:rsidTr="006A161C">
        <w:trPr>
          <w:trHeight w:val="2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Pr="004D4C17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другое (указать)</w:t>
            </w: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>- состав семьи: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с кем проживает ребенок 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кол-во детей в семье___________________________________________________________________________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кол-во взрослых_________________________________________________________________________________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трудности, переживаемые в семье: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9639"/>
      </w:tblGrid>
      <w:tr w:rsidR="00A04E11" w:rsidTr="006A161C">
        <w:trPr>
          <w:trHeight w:val="3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+/-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факторы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материальные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 xml:space="preserve">хроническая </w:t>
            </w:r>
            <w:proofErr w:type="spellStart"/>
            <w:r>
              <w:rPr>
                <w:color w:val="000000"/>
                <w:lang w:eastAsia="ru-RU"/>
              </w:rPr>
              <w:t>психотравматизация</w:t>
            </w:r>
            <w:proofErr w:type="spellEnd"/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особо отмечается наличие жестокого отношения к ребенку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факт проживания совместно с ребенком родственников с асоциальным или антисоциальным поведением, психическими расстройствами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братья/сестры с нарушениями в развитии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переезд в другие социокультурные условия менее, чем 3 года назад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плохое владение русским языком одного или нескольких членов семьи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низкий уровень образования членов семьи больше всего занимающихся ребенком</w:t>
            </w:r>
          </w:p>
        </w:tc>
      </w:tr>
      <w:tr w:rsidR="00A04E11" w:rsidTr="006A1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другое (указать)</w:t>
            </w:r>
          </w:p>
        </w:tc>
      </w:tr>
    </w:tbl>
    <w:p w:rsidR="00A04E11" w:rsidRDefault="00A04E11" w:rsidP="00A04E11">
      <w:pPr>
        <w:jc w:val="center"/>
        <w:rPr>
          <w:b/>
          <w:color w:val="000000"/>
          <w:lang w:eastAsia="ru-RU"/>
        </w:rPr>
      </w:pPr>
    </w:p>
    <w:p w:rsidR="00A04E11" w:rsidRDefault="00A04E11" w:rsidP="00A04E11">
      <w:pPr>
        <w:jc w:val="center"/>
      </w:pPr>
      <w:r>
        <w:rPr>
          <w:b/>
          <w:color w:val="000000"/>
          <w:lang w:eastAsia="ru-RU"/>
        </w:rPr>
        <w:t xml:space="preserve">Раздел </w:t>
      </w:r>
      <w:r>
        <w:rPr>
          <w:b/>
          <w:color w:val="000000"/>
          <w:lang w:val="en-US" w:eastAsia="ru-RU"/>
        </w:rPr>
        <w:t>II</w:t>
      </w:r>
      <w:r>
        <w:rPr>
          <w:b/>
          <w:color w:val="000000"/>
          <w:lang w:eastAsia="ru-RU"/>
        </w:rPr>
        <w:t>. Информация об условиях и результатах образования ребенка</w:t>
      </w:r>
      <w:r>
        <w:rPr>
          <w:b/>
          <w:color w:val="000000"/>
          <w:lang w:eastAsia="ru-RU"/>
        </w:rPr>
        <w:br/>
        <w:t>в образовательной организации:</w:t>
      </w:r>
    </w:p>
    <w:p w:rsidR="00A04E11" w:rsidRDefault="00A04E11" w:rsidP="00A04E11">
      <w:pPr>
        <w:rPr>
          <w:color w:val="000000"/>
          <w:lang w:eastAsia="ru-RU"/>
        </w:rPr>
      </w:pPr>
    </w:p>
    <w:p w:rsidR="00A04E11" w:rsidRDefault="00A04E11" w:rsidP="00A04E11">
      <w:r>
        <w:rPr>
          <w:color w:val="000000"/>
          <w:lang w:eastAsia="ru-RU"/>
        </w:rPr>
        <w:t>2.1. Краткая характеристика развития ребенка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985"/>
        <w:gridCol w:w="425"/>
        <w:gridCol w:w="2268"/>
        <w:gridCol w:w="425"/>
        <w:gridCol w:w="2552"/>
      </w:tblGrid>
      <w:tr w:rsidR="00A04E11" w:rsidTr="006A161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Pr="005102C9" w:rsidRDefault="00A04E11" w:rsidP="006A161C">
            <w:pPr>
              <w:spacing w:beforeAutospacing="1"/>
              <w:jc w:val="center"/>
              <w:rPr>
                <w:i/>
              </w:rPr>
            </w:pPr>
            <w:r w:rsidRPr="005102C9">
              <w:rPr>
                <w:i/>
                <w:color w:val="000000"/>
                <w:lang w:eastAsia="ru-RU"/>
              </w:rPr>
              <w:t>Краткая характеристика развития ребенка в соотношении с возрастными нормами развития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Pr="005102C9" w:rsidRDefault="00A04E11" w:rsidP="006A161C">
            <w:pPr>
              <w:spacing w:beforeAutospacing="1"/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На момент поступления в ОУ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Pr="005102C9" w:rsidRDefault="00A04E11" w:rsidP="006A161C">
            <w:pPr>
              <w:spacing w:beforeAutospacing="1"/>
              <w:jc w:val="center"/>
              <w:rPr>
                <w:i/>
              </w:rPr>
            </w:pPr>
            <w:r w:rsidRPr="005102C9">
              <w:rPr>
                <w:i/>
                <w:color w:val="000000"/>
                <w:lang w:eastAsia="ru-RU"/>
              </w:rPr>
              <w:t>На момент подготовки характеристики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Pr="005102C9" w:rsidRDefault="00A04E11" w:rsidP="006A161C">
            <w:pPr>
              <w:spacing w:beforeAutospacing="1"/>
              <w:jc w:val="center"/>
              <w:rPr>
                <w:i/>
              </w:rPr>
            </w:pPr>
            <w:r w:rsidRPr="005102C9">
              <w:rPr>
                <w:i/>
                <w:color w:val="000000"/>
                <w:lang w:eastAsia="ru-RU"/>
              </w:rPr>
              <w:t>Динамика развития</w:t>
            </w:r>
          </w:p>
        </w:tc>
      </w:tr>
      <w:tr w:rsidR="00A04E11" w:rsidTr="006A161C">
        <w:trPr>
          <w:trHeight w:val="29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Познавательное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30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4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ind w:right="-92"/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7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24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5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Речевое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24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5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4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2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292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Двигательное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27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6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0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30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24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коммуникативно-личностное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30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5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30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25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 динамика (показатели) деятельности (практической, игровой, продуктивной) за период нахождения в образовательной организации: </w:t>
      </w:r>
    </w:p>
    <w:p w:rsidR="00A04E11" w:rsidRDefault="00A04E11" w:rsidP="00A04E11"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ru-RU"/>
        </w:rPr>
        <w:t>______________</w:t>
      </w:r>
    </w:p>
    <w:p w:rsidR="00A04E11" w:rsidRPr="0057697A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2.2. Результаты образования ребенка в образовательной организации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 динамика освоения программного материала: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67"/>
        <w:gridCol w:w="4820"/>
      </w:tblGrid>
      <w:tr w:rsidR="00A04E11" w:rsidTr="006A161C">
        <w:trPr>
          <w:trHeight w:val="7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программа, по которой обучается ребенок (авторы или название образовательной программы/ адаптированной образовательной программы)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</w:tr>
      <w:tr w:rsidR="00A04E11" w:rsidTr="006A161C">
        <w:trPr>
          <w:trHeight w:val="228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соответствие объема знаний, умений и навыков требованиям программы или, для обучающегося по программе дошкольного образования (+/-)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фактически отсутствует</w:t>
            </w:r>
          </w:p>
        </w:tc>
      </w:tr>
      <w:tr w:rsidR="00A04E11" w:rsidTr="006A161C">
        <w:trPr>
          <w:trHeight w:val="228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крайне незначительна</w:t>
            </w:r>
          </w:p>
        </w:tc>
      </w:tr>
      <w:tr w:rsidR="00A04E11" w:rsidTr="006A161C">
        <w:trPr>
          <w:trHeight w:val="300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невысокая</w:t>
            </w:r>
          </w:p>
        </w:tc>
      </w:tr>
      <w:tr w:rsidR="00A04E11" w:rsidTr="006A161C">
        <w:trPr>
          <w:trHeight w:val="324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28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lastRenderedPageBreak/>
              <w:t>достижение целевых ориентиров (в соответствии с годом обучения) или, для обучающегося по программе основного общего образования, среднего общего (+/-) образования,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фактически отсутствует</w:t>
            </w:r>
          </w:p>
        </w:tc>
      </w:tr>
      <w:tr w:rsidR="00A04E11" w:rsidTr="006A161C">
        <w:trPr>
          <w:trHeight w:val="300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крайне незначительна</w:t>
            </w:r>
          </w:p>
        </w:tc>
      </w:tr>
      <w:tr w:rsidR="00A04E11" w:rsidTr="006A161C">
        <w:trPr>
          <w:trHeight w:val="25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невысокая</w:t>
            </w:r>
          </w:p>
        </w:tc>
      </w:tr>
      <w:tr w:rsidR="00A04E11" w:rsidTr="006A161C">
        <w:trPr>
          <w:trHeight w:val="288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16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достижение образовательных результатов в соответствии с годом обучения в отдельных образовательных областях (+/-)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фактически отсутствует</w:t>
            </w:r>
          </w:p>
        </w:tc>
      </w:tr>
      <w:tr w:rsidR="00A04E11" w:rsidTr="006A161C">
        <w:trPr>
          <w:trHeight w:val="240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крайне незначительна</w:t>
            </w:r>
          </w:p>
        </w:tc>
      </w:tr>
      <w:tr w:rsidR="00A04E11" w:rsidTr="006A161C">
        <w:trPr>
          <w:trHeight w:val="156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невысокая</w:t>
            </w:r>
          </w:p>
        </w:tc>
      </w:tr>
      <w:tr w:rsidR="00A04E11" w:rsidTr="006A161C">
        <w:trPr>
          <w:trHeight w:val="180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неравномерная</w:t>
            </w: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>- особенности, влияющие на результативность обучения: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6804"/>
      </w:tblGrid>
      <w:tr w:rsidR="00A04E11" w:rsidTr="006A161C">
        <w:trPr>
          <w:trHeight w:val="32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b/>
                <w:color w:val="000000"/>
                <w:lang w:eastAsia="ru-RU"/>
              </w:rPr>
              <w:t>+/-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b/>
                <w:color w:val="000000"/>
                <w:lang w:eastAsia="ru-RU"/>
              </w:rPr>
              <w:t>показатели</w:t>
            </w:r>
          </w:p>
        </w:tc>
      </w:tr>
      <w:tr w:rsidR="00A04E11" w:rsidTr="006A161C">
        <w:trPr>
          <w:trHeight w:val="26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i/>
                <w:iCs/>
                <w:color w:val="000000"/>
                <w:lang w:eastAsia="ru-RU"/>
              </w:rPr>
              <w:t>мотивация к обучению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фактически не проявляется</w:t>
            </w:r>
          </w:p>
        </w:tc>
      </w:tr>
      <w:tr w:rsidR="00A04E11" w:rsidTr="006A161C">
        <w:trPr>
          <w:trHeight w:val="216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недостаточная</w:t>
            </w:r>
          </w:p>
        </w:tc>
      </w:tr>
      <w:tr w:rsidR="00A04E11" w:rsidTr="006A161C">
        <w:trPr>
          <w:trHeight w:val="336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нестабильная</w:t>
            </w:r>
          </w:p>
        </w:tc>
      </w:tr>
      <w:tr w:rsidR="00A04E11" w:rsidTr="006A161C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 w:afterAutospacing="1"/>
              <w:jc w:val="both"/>
            </w:pPr>
            <w:proofErr w:type="spellStart"/>
            <w:r>
              <w:rPr>
                <w:i/>
                <w:iCs/>
                <w:color w:val="000000"/>
                <w:lang w:eastAsia="ru-RU"/>
              </w:rPr>
              <w:t>Сензитивность</w:t>
            </w:r>
            <w:proofErr w:type="spellEnd"/>
            <w:r>
              <w:rPr>
                <w:i/>
                <w:iCs/>
                <w:color w:val="000000"/>
                <w:lang w:eastAsia="ru-RU"/>
              </w:rPr>
              <w:t xml:space="preserve"> в отношениях с педагогами</w:t>
            </w:r>
            <w:r>
              <w:rPr>
                <w:color w:val="000000"/>
                <w:lang w:eastAsia="ru-RU"/>
              </w:rPr>
              <w:t> в учебной деятельности</w:t>
            </w:r>
          </w:p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качество деятельности при этом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на критику обижается</w:t>
            </w:r>
          </w:p>
        </w:tc>
      </w:tr>
      <w:tr w:rsidR="00A04E11" w:rsidTr="006A161C">
        <w:trPr>
          <w:trHeight w:val="312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дает аффективную вспышку протеста</w:t>
            </w:r>
          </w:p>
        </w:tc>
      </w:tr>
      <w:tr w:rsidR="00A04E11" w:rsidTr="006A161C">
        <w:trPr>
          <w:trHeight w:val="28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прекращает деятельность</w:t>
            </w:r>
          </w:p>
        </w:tc>
      </w:tr>
      <w:tr w:rsidR="00A04E11" w:rsidTr="006A161C">
        <w:trPr>
          <w:trHeight w:val="24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фактически не реагирует другое</w:t>
            </w:r>
          </w:p>
        </w:tc>
      </w:tr>
      <w:tr w:rsidR="00A04E11" w:rsidTr="006A161C">
        <w:trPr>
          <w:trHeight w:val="26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34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ухудшается</w:t>
            </w:r>
          </w:p>
        </w:tc>
      </w:tr>
      <w:tr w:rsidR="00A04E11" w:rsidTr="006A161C">
        <w:trPr>
          <w:trHeight w:val="336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остается без изменений</w:t>
            </w:r>
          </w:p>
        </w:tc>
      </w:tr>
      <w:tr w:rsidR="00A04E11" w:rsidTr="006A161C">
        <w:trPr>
          <w:trHeight w:val="23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снижается</w:t>
            </w:r>
          </w:p>
        </w:tc>
      </w:tr>
      <w:tr w:rsidR="00A04E11" w:rsidTr="006A161C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i/>
                <w:iCs/>
                <w:color w:val="000000"/>
                <w:lang w:eastAsia="ru-RU"/>
              </w:rPr>
              <w:t>эмоциональная напряженность</w:t>
            </w:r>
            <w:r>
              <w:rPr>
                <w:color w:val="000000"/>
                <w:lang w:eastAsia="ru-RU"/>
              </w:rPr>
              <w:t> при необходимости публичного ответа, контрольной работы и пр.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высокая</w:t>
            </w:r>
          </w:p>
        </w:tc>
      </w:tr>
      <w:tr w:rsidR="00A04E11" w:rsidTr="006A161C">
        <w:trPr>
          <w:trHeight w:val="20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32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нестабильная</w:t>
            </w:r>
          </w:p>
        </w:tc>
      </w:tr>
      <w:tr w:rsidR="00A04E11" w:rsidTr="006A161C">
        <w:trPr>
          <w:trHeight w:val="266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 выявляется</w:t>
            </w:r>
          </w:p>
        </w:tc>
      </w:tr>
      <w:tr w:rsidR="00A04E11" w:rsidTr="006A161C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i/>
                <w:iCs/>
                <w:color w:val="000000"/>
                <w:lang w:eastAsia="ru-RU"/>
              </w:rPr>
              <w:t>истощаемость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Высокая</w:t>
            </w:r>
          </w:p>
        </w:tc>
      </w:tr>
      <w:tr w:rsidR="00A04E11" w:rsidTr="006A161C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с очевидным снижением качества деятельности</w:t>
            </w:r>
          </w:p>
        </w:tc>
      </w:tr>
      <w:tr w:rsidR="00A04E11" w:rsidTr="006A161C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умеренная</w:t>
            </w:r>
          </w:p>
        </w:tc>
      </w:tr>
      <w:tr w:rsidR="00A04E11" w:rsidTr="006A161C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</w:tbl>
    <w:p w:rsidR="00A04E11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отношение семьи к трудностям ребенка (от игнорирования до готовности к сотрудничеству) _________________________________________________________________________________________________________________________________________________________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_______________________________</w:t>
      </w:r>
    </w:p>
    <w:p w:rsidR="00A04E11" w:rsidRPr="004D4C17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наличие других родственников или близких людей, пытающихся оказать поддержку_______________________________________________________________________________________________________________________________________________________________________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факты дополнительных (оплачиваемых родителями) занятий с ребенком (занятия с учителем-логопедом, учителем-дефектологом, педагогом-психологом, репетитором) </w:t>
      </w:r>
      <w:r>
        <w:t>___________________________</w:t>
      </w:r>
      <w:r>
        <w:t>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2.3. Коррекционно-развивающая работа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 получаемая коррекционно-развивающая, психолого-педагогическая помощь (конкретизировать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_______________________</w:t>
      </w:r>
      <w:r>
        <w:rPr>
          <w:color w:val="000000"/>
          <w:lang w:eastAsia="ru-RU"/>
        </w:rPr>
        <w:t>занятия с учителем-логопедом, учителем-дефектологом, педагогом-психологом, учителем начальных классов: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260"/>
        <w:gridCol w:w="3544"/>
      </w:tblGrid>
      <w:tr w:rsidR="00A04E11" w:rsidTr="006A16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b/>
                <w:color w:val="000000"/>
                <w:lang w:eastAsia="ru-RU"/>
              </w:rPr>
              <w:t>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Наличие занятий (да\нет)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b/>
                <w:color w:val="000000"/>
                <w:lang w:eastAsia="ru-RU"/>
              </w:rPr>
              <w:t>Длительность</w:t>
            </w:r>
          </w:p>
          <w:p w:rsidR="00A04E11" w:rsidRDefault="00A04E11" w:rsidP="006A161C">
            <w:pPr>
              <w:jc w:val="center"/>
            </w:pPr>
            <w:r>
              <w:rPr>
                <w:b/>
                <w:i/>
                <w:color w:val="000000"/>
                <w:lang w:eastAsia="ru-RU"/>
              </w:rPr>
              <w:t>(когда начались /закончились занятия)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Регулярность посещения ребенком</w:t>
            </w:r>
          </w:p>
        </w:tc>
      </w:tr>
      <w:tr w:rsidR="00A04E11" w:rsidTr="006A16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Учитель-логопед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Другое (указать)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>2.4. Характеристики взросления</w:t>
      </w:r>
      <w:hyperlink r:id="rId5" w:anchor="block_8" w:history="1">
        <w:r>
          <w:rPr>
            <w:rStyle w:val="a9"/>
            <w:lang w:eastAsia="ru-RU"/>
          </w:rPr>
          <w:t>:</w:t>
        </w:r>
      </w:hyperlink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</w:t>
      </w:r>
      <w:r>
        <w:rPr>
          <w:color w:val="000000"/>
          <w:lang w:eastAsia="ru-RU"/>
        </w:rPr>
        <w:lastRenderedPageBreak/>
        <w:t>исключили из секции, перестал заниматься из-за нехватки средств и т.п.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__________________________________________________________________________________</w:t>
      </w:r>
    </w:p>
    <w:p w:rsidR="00A04E11" w:rsidRPr="0057697A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характер занятости во </w:t>
      </w:r>
      <w:proofErr w:type="spellStart"/>
      <w:r>
        <w:rPr>
          <w:color w:val="000000"/>
          <w:lang w:eastAsia="ru-RU"/>
        </w:rPr>
        <w:t>внеучебное</w:t>
      </w:r>
      <w:proofErr w:type="spellEnd"/>
      <w:r>
        <w:rPr>
          <w:color w:val="000000"/>
          <w:lang w:eastAsia="ru-RU"/>
        </w:rPr>
        <w:t xml:space="preserve"> время (имеет ли круг обязанностей, как относится к их </w:t>
      </w:r>
      <w:proofErr w:type="gramStart"/>
      <w:r>
        <w:rPr>
          <w:color w:val="000000"/>
          <w:lang w:eastAsia="ru-RU"/>
        </w:rPr>
        <w:t>выполнению)_</w:t>
      </w:r>
      <w:proofErr w:type="gramEnd"/>
      <w:r>
        <w:rPr>
          <w:color w:val="000000"/>
          <w:lang w:eastAsia="ru-RU"/>
        </w:rPr>
        <w:t>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отношение к учебе (наличие предпочитаемых предметов, любимых учителей) 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отношение к педагогическим воздействиям (описать воздействия и реакцию на них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</w:t>
      </w:r>
      <w:r>
        <w:rPr>
          <w:color w:val="000000"/>
          <w:lang w:eastAsia="ru-RU"/>
        </w:rPr>
        <w:t>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характер общения со сверстниками, одноклассниками (отвергаемый или оттесненный, изолированный по собственному желанию, неформальный лидер) 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значимость общения со сверстниками в системе ценностей обучающегося (приоритетная, второстепенная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значимость виртуального общения в системе ценностей обучающегося (сколько времени по его собственному мнению проводит в социальных сетях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 «на словах»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</w:t>
      </w:r>
      <w:r>
        <w:rPr>
          <w:color w:val="000000"/>
          <w:lang w:eastAsia="ru-RU"/>
        </w:rPr>
        <w:t>_____________________________</w:t>
      </w:r>
    </w:p>
    <w:p w:rsidR="00A04E11" w:rsidRPr="005B1C6B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 самосознание (самооценка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</w:t>
      </w:r>
    </w:p>
    <w:p w:rsidR="00A04E11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</w:t>
      </w:r>
      <w:r>
        <w:rPr>
          <w:color w:val="000000"/>
          <w:lang w:eastAsia="ru-RU"/>
        </w:rPr>
        <w:t>_____________________________</w:t>
      </w:r>
    </w:p>
    <w:p w:rsidR="00A04E11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 отношения с семьей (описание известных педагогам фактов: кого слушается, к кому привязан, либо эмоциональная связь с семьей ухудшена/утрачена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</w:t>
      </w:r>
      <w:r>
        <w:rPr>
          <w:color w:val="000000"/>
          <w:lang w:eastAsia="ru-RU"/>
        </w:rPr>
        <w:t>_____________________________</w:t>
      </w:r>
    </w:p>
    <w:p w:rsidR="00A04E11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 жизненные планы и профессиональные </w:t>
      </w:r>
      <w:proofErr w:type="gramStart"/>
      <w:r>
        <w:rPr>
          <w:color w:val="000000"/>
          <w:lang w:eastAsia="ru-RU"/>
        </w:rPr>
        <w:t>намерения:_</w:t>
      </w:r>
      <w:proofErr w:type="gramEnd"/>
      <w:r>
        <w:rPr>
          <w:color w:val="000000"/>
          <w:lang w:eastAsia="ru-RU"/>
        </w:rPr>
        <w:t>___________________________________________</w:t>
      </w:r>
    </w:p>
    <w:p w:rsidR="00A04E11" w:rsidRPr="004E192D" w:rsidRDefault="00A04E11" w:rsidP="00A04E11">
      <w:r w:rsidRPr="005B1C6B">
        <w:rPr>
          <w:b/>
          <w:color w:val="000000"/>
          <w:lang w:eastAsia="ru-RU"/>
        </w:rPr>
        <w:t>_______________________________________________________________________________________</w:t>
      </w:r>
      <w:r>
        <w:rPr>
          <w:color w:val="000000"/>
          <w:lang w:eastAsia="ru-RU"/>
        </w:rPr>
        <w:t>_____</w:t>
      </w:r>
    </w:p>
    <w:p w:rsidR="00A04E11" w:rsidRPr="004E192D" w:rsidRDefault="00A04E11" w:rsidP="00A04E11">
      <w:pPr>
        <w:jc w:val="both"/>
      </w:pPr>
      <w:r>
        <w:rPr>
          <w:color w:val="000000"/>
          <w:lang w:eastAsia="ru-RU"/>
        </w:rPr>
        <w:t>- поведенческие девиации (+\-)</w:t>
      </w:r>
      <w:r>
        <w:rPr>
          <w:lang w:eastAsia="ru-RU"/>
        </w:rPr>
        <w:t>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6204"/>
        <w:gridCol w:w="4394"/>
      </w:tblGrid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b/>
                <w:color w:val="000000"/>
                <w:lang w:eastAsia="ru-RU"/>
              </w:rPr>
              <w:t>показатели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b/>
                <w:color w:val="000000"/>
                <w:lang w:eastAsia="ru-RU"/>
              </w:rPr>
              <w:t>+/-,  при необходимости описать</w:t>
            </w: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совершенные в прошлом или текущие правонарушения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наличие самовольных уходов из дома, бродяжничество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проявления агрессии (физической и/или вербальной) по отношению к другим (либо к животным), склонность к насилию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оппозиционные установки (спорит, отказывается) либо негативизм (делает наоборот)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 xml:space="preserve">отношение к курению, алкоголю, наркотикам, другим </w:t>
            </w:r>
            <w:proofErr w:type="spellStart"/>
            <w:r>
              <w:rPr>
                <w:color w:val="000000"/>
                <w:lang w:eastAsia="ru-RU"/>
              </w:rPr>
              <w:t>психоактивным</w:t>
            </w:r>
            <w:proofErr w:type="spellEnd"/>
            <w:r>
              <w:rPr>
                <w:color w:val="000000"/>
                <w:lang w:eastAsia="ru-RU"/>
              </w:rPr>
              <w:t xml:space="preserve"> веществам (пробы, регулярное употребление, интерес, стремление, зависимость)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сквернословие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проявления злости и/или ненависти к окружающим (конкретизировать)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отношение к компьютерным играм (равнодушен, интерес, зависимость)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84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Pr="004F21EB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 xml:space="preserve">- повышенная внушаемость (влияние авторитетов, влияние </w:t>
            </w:r>
            <w:proofErr w:type="spellStart"/>
            <w:r>
              <w:rPr>
                <w:color w:val="000000"/>
                <w:lang w:eastAsia="ru-RU"/>
              </w:rPr>
              <w:t>дисфункциональных</w:t>
            </w:r>
            <w:proofErr w:type="spellEnd"/>
            <w:r>
              <w:rPr>
                <w:color w:val="000000"/>
                <w:lang w:eastAsia="ru-RU"/>
              </w:rPr>
              <w:t xml:space="preserve"> групп сверстников, подверженность влиянию моды, средств массовой информации и пр.)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proofErr w:type="spellStart"/>
            <w:r>
              <w:rPr>
                <w:color w:val="000000"/>
                <w:lang w:eastAsia="ru-RU"/>
              </w:rPr>
              <w:t>дезадаптивные</w:t>
            </w:r>
            <w:proofErr w:type="spellEnd"/>
            <w:r>
              <w:rPr>
                <w:color w:val="000000"/>
                <w:lang w:eastAsia="ru-RU"/>
              </w:rPr>
              <w:t xml:space="preserve"> черты личности (конкретизировать)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</w:tbl>
    <w:p w:rsidR="00A04E11" w:rsidRPr="0057697A" w:rsidRDefault="00A04E11" w:rsidP="00A04E11">
      <w:pPr>
        <w:jc w:val="both"/>
      </w:pPr>
      <w:r>
        <w:rPr>
          <w:color w:val="000000"/>
          <w:lang w:eastAsia="ru-RU"/>
        </w:rPr>
        <w:t>-информация о проведении индивидуальной профилактической работы (конкретизировать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____________________________________________________________________________________________________________________________________________</w:t>
      </w:r>
      <w:r>
        <w:rPr>
          <w:color w:val="000000"/>
          <w:lang w:eastAsia="ru-RU"/>
        </w:rPr>
        <w:t>__________________________</w:t>
      </w:r>
    </w:p>
    <w:p w:rsidR="00A04E11" w:rsidRDefault="00A04E11" w:rsidP="00A04E11">
      <w:pPr>
        <w:shd w:val="clear" w:color="auto" w:fill="FFFFFF"/>
        <w:spacing w:before="75" w:after="150" w:line="312" w:lineRule="atLeast"/>
        <w:jc w:val="center"/>
        <w:outlineLvl w:val="0"/>
      </w:pPr>
      <w:r>
        <w:rPr>
          <w:b/>
          <w:bCs/>
          <w:color w:val="000000"/>
          <w:kern w:val="2"/>
          <w:lang w:eastAsia="ru-RU"/>
        </w:rPr>
        <w:t>Логопедическое представление для ПМПК</w:t>
      </w:r>
    </w:p>
    <w:tbl>
      <w:tblPr>
        <w:tblW w:w="10632" w:type="dxa"/>
        <w:tblInd w:w="-2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6946"/>
      </w:tblGrid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lastRenderedPageBreak/>
              <w:t>Рассматриваемый аспект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Состояние при направлении на ПМПК</w:t>
            </w:r>
          </w:p>
        </w:tc>
      </w:tr>
      <w:tr w:rsidR="00A04E11" w:rsidTr="006A161C">
        <w:trPr>
          <w:trHeight w:val="772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Данные о ходе  речевого развития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Состояние и подвижность артикуляционного аппарата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Состояние мелкой моторики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Состояние общей моторики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Понимание речи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Звукопроизношение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Фонематические процессы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 xml:space="preserve">Владение </w:t>
            </w:r>
            <w:proofErr w:type="spellStart"/>
            <w:r>
              <w:rPr>
                <w:b/>
                <w:color w:val="000000"/>
                <w:lang w:eastAsia="ru-RU"/>
              </w:rPr>
              <w:t>звуко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– буквенным анализом и синтезом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Воспроизведение слов сложного звукового состава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Темп,</w:t>
            </w:r>
          </w:p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внятность речи,</w:t>
            </w:r>
          </w:p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характеристика голоса и дыхания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Проявления заикания</w:t>
            </w:r>
          </w:p>
          <w:p w:rsidR="00A04E11" w:rsidRDefault="00A04E11" w:rsidP="006A161C">
            <w:pPr>
              <w:jc w:val="both"/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Словарный запас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Грамматический строй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rPr>
          <w:trHeight w:val="637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Связная речь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Письмо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Чтение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Координация и пространственная ориентировка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E11" w:rsidRDefault="00A04E11" w:rsidP="00A04E11">
      <w:pPr>
        <w:ind w:left="-142"/>
        <w:jc w:val="both"/>
      </w:pPr>
      <w:r>
        <w:rPr>
          <w:b/>
        </w:rPr>
        <w:t xml:space="preserve">Вывод </w:t>
      </w:r>
      <w:r>
        <w:t xml:space="preserve">о наличии специфических речевых нарушениях (алалия, </w:t>
      </w:r>
      <w:proofErr w:type="spellStart"/>
      <w:r>
        <w:t>дислалия</w:t>
      </w:r>
      <w:proofErr w:type="spellEnd"/>
      <w:r>
        <w:t xml:space="preserve">, заикание, </w:t>
      </w:r>
      <w:proofErr w:type="spellStart"/>
      <w:r>
        <w:t>ринолалия</w:t>
      </w:r>
      <w:proofErr w:type="spellEnd"/>
      <w:r>
        <w:t xml:space="preserve">, 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дислексия</w:t>
      </w:r>
      <w:proofErr w:type="spellEnd"/>
      <w:r>
        <w:t xml:space="preserve">, фонетико-фонемное недоразвитие, общее недоразвитие речи) и рекомендации относительно их коррекции </w:t>
      </w:r>
    </w:p>
    <w:p w:rsidR="00A04E11" w:rsidRDefault="00A04E11" w:rsidP="00A04E11">
      <w:pPr>
        <w:pStyle w:val="a5"/>
        <w:suppressAutoHyphens/>
        <w:ind w:left="-142" w:firstLine="0"/>
      </w:pPr>
      <w:r>
        <w:t>_______________________________________________________________________________________________________________________________________________________________</w:t>
      </w:r>
      <w:r>
        <w:t>____________________________</w:t>
      </w:r>
    </w:p>
    <w:p w:rsidR="00A04E11" w:rsidRDefault="00A04E11" w:rsidP="00A04E11">
      <w:pPr>
        <w:pStyle w:val="a5"/>
        <w:suppressAutoHyphens/>
        <w:ind w:left="-142" w:firstLine="0"/>
      </w:pPr>
      <w:r>
        <w:t>_______________________________________________________________</w:t>
      </w:r>
      <w:r>
        <w:t>______________________________</w:t>
      </w:r>
    </w:p>
    <w:p w:rsidR="00A04E11" w:rsidRDefault="00A04E11" w:rsidP="00A04E11">
      <w:pPr>
        <w:ind w:left="-142"/>
        <w:jc w:val="both"/>
      </w:pPr>
      <w:r>
        <w:rPr>
          <w:b/>
          <w:color w:val="000000"/>
          <w:lang w:eastAsia="ru-RU"/>
        </w:rPr>
        <w:t xml:space="preserve">Выводы коллегиального представления </w:t>
      </w:r>
      <w:proofErr w:type="spellStart"/>
      <w:r>
        <w:rPr>
          <w:b/>
          <w:color w:val="000000"/>
          <w:lang w:eastAsia="ru-RU"/>
        </w:rPr>
        <w:t>ППк</w:t>
      </w:r>
      <w:proofErr w:type="spellEnd"/>
    </w:p>
    <w:p w:rsidR="00A04E11" w:rsidRDefault="00A04E11" w:rsidP="00A04E11">
      <w:pPr>
        <w:ind w:left="-142"/>
        <w:jc w:val="both"/>
      </w:pPr>
      <w:r>
        <w:rPr>
          <w:color w:val="000000"/>
          <w:lang w:eastAsia="ru-RU"/>
        </w:rPr>
        <w:t xml:space="preserve"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</w:t>
      </w:r>
      <w:r>
        <w:rPr>
          <w:color w:val="000000"/>
          <w:lang w:eastAsia="ru-RU"/>
        </w:rPr>
        <w:lastRenderedPageBreak/>
        <w:t>работы____________________________________________________________________</w:t>
      </w:r>
    </w:p>
    <w:p w:rsidR="00A04E11" w:rsidRPr="004F21EB" w:rsidRDefault="00A04E11" w:rsidP="00A04E11">
      <w:pPr>
        <w:ind w:left="-142"/>
        <w:jc w:val="both"/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Дата составления документа________________________</w:t>
      </w:r>
    </w:p>
    <w:tbl>
      <w:tblPr>
        <w:tblW w:w="1063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745"/>
        <w:gridCol w:w="515"/>
        <w:gridCol w:w="2977"/>
      </w:tblGrid>
      <w:tr w:rsidR="00A04E11" w:rsidTr="006A161C">
        <w:trPr>
          <w:trHeight w:val="518"/>
        </w:trPr>
        <w:tc>
          <w:tcPr>
            <w:tcW w:w="4395" w:type="dxa"/>
            <w:vAlign w:val="bottom"/>
          </w:tcPr>
          <w:p w:rsidR="00A04E11" w:rsidRDefault="00A04E11" w:rsidP="006A161C">
            <w:pPr>
              <w:spacing w:beforeAutospacing="1"/>
              <w:rPr>
                <w:lang w:eastAsia="ru-RU"/>
              </w:rPr>
            </w:pPr>
            <w:r>
              <w:rPr>
                <w:lang w:eastAsia="ru-RU"/>
              </w:rPr>
              <w:t>Руководитель организации,:</w:t>
            </w:r>
          </w:p>
        </w:tc>
        <w:tc>
          <w:tcPr>
            <w:tcW w:w="2745" w:type="dxa"/>
            <w:tcBorders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</w:pPr>
            <w:r>
              <w:rPr>
                <w:lang w:eastAsia="ru-RU"/>
              </w:rPr>
              <w:t>подпись</w:t>
            </w:r>
          </w:p>
        </w:tc>
        <w:tc>
          <w:tcPr>
            <w:tcW w:w="515" w:type="dxa"/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</w:pPr>
            <w:r>
              <w:rPr>
                <w:lang w:eastAsia="ru-RU"/>
              </w:rPr>
              <w:t>Ф.И.О.</w:t>
            </w:r>
          </w:p>
        </w:tc>
      </w:tr>
      <w:tr w:rsidR="00A04E11" w:rsidTr="006A161C">
        <w:tc>
          <w:tcPr>
            <w:tcW w:w="4395" w:type="dxa"/>
            <w:vAlign w:val="bottom"/>
          </w:tcPr>
          <w:p w:rsidR="00A04E11" w:rsidRDefault="00A04E11" w:rsidP="006A161C">
            <w:pPr>
              <w:spacing w:before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Члены </w:t>
            </w:r>
            <w:proofErr w:type="spellStart"/>
            <w:r>
              <w:rPr>
                <w:lang w:eastAsia="ru-RU"/>
              </w:rPr>
              <w:t>ППк</w:t>
            </w:r>
            <w:proofErr w:type="spellEnd"/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</w:tr>
    </w:tbl>
    <w:p w:rsidR="00A04E11" w:rsidRDefault="00A04E11" w:rsidP="00A04E11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          _______________________        _________________________</w:t>
      </w:r>
    </w:p>
    <w:p w:rsidR="00A04E11" w:rsidRDefault="00A04E11" w:rsidP="00A04E11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_______________________           _______________________</w:t>
      </w:r>
    </w:p>
    <w:p w:rsidR="00A04E11" w:rsidRDefault="00A04E11" w:rsidP="00A04E11">
      <w:pPr>
        <w:spacing w:beforeAutospacing="1" w:afterAutospacing="1"/>
        <w:jc w:val="both"/>
        <w:rPr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</w:pPr>
      <w:r>
        <w:rPr>
          <w:color w:val="000000"/>
          <w:lang w:eastAsia="ru-RU"/>
        </w:rPr>
        <w:t>Печать организации, осуществляющей образовательную деятельность</w:t>
      </w: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b/>
          <w:color w:val="000000"/>
          <w:lang w:eastAsia="ru-RU"/>
        </w:rPr>
      </w:pPr>
    </w:p>
    <w:p w:rsidR="00A04E11" w:rsidRDefault="00A04E11" w:rsidP="00A04E11">
      <w:pPr>
        <w:rPr>
          <w:b/>
          <w:color w:val="000000"/>
          <w:lang w:eastAsia="ru-RU"/>
        </w:rPr>
      </w:pPr>
    </w:p>
    <w:p w:rsidR="00A04E11" w:rsidRDefault="00A04E11" w:rsidP="00A04E11"/>
    <w:p w:rsidR="00A04E11" w:rsidRPr="00E300E8" w:rsidRDefault="00A04E11" w:rsidP="00A04E11">
      <w:pPr>
        <w:jc w:val="center"/>
        <w:rPr>
          <w:color w:val="000000"/>
          <w:lang w:eastAsia="ru-RU"/>
        </w:rPr>
      </w:pPr>
      <w:r w:rsidRPr="00E300E8">
        <w:rPr>
          <w:color w:val="000000"/>
          <w:lang w:eastAsia="ru-RU"/>
        </w:rPr>
        <w:t>(на бланке образовательной организации)</w:t>
      </w:r>
    </w:p>
    <w:p w:rsidR="00A04E11" w:rsidRPr="009A331A" w:rsidRDefault="00A04E11" w:rsidP="00A04E11">
      <w:pPr>
        <w:jc w:val="center"/>
      </w:pPr>
      <w:r w:rsidRPr="003C4B3C">
        <w:rPr>
          <w:b/>
          <w:color w:val="000000"/>
          <w:lang w:eastAsia="ru-RU"/>
        </w:rPr>
        <w:t>ПРЕДСТАВЛЕНИЕ</w:t>
      </w:r>
      <w:r w:rsidRPr="003C4B3C">
        <w:rPr>
          <w:b/>
          <w:color w:val="000000"/>
          <w:lang w:eastAsia="ru-RU"/>
        </w:rPr>
        <w:br/>
        <w:t xml:space="preserve">психолого-педагогического консилиума образовательной организации, осуществляющей образовательную деятельность (специалиста (специалистов), осуществляющего психолого-педагогическое сопровождение ребёнка </w:t>
      </w:r>
      <w:r w:rsidRPr="005A66C6">
        <w:rPr>
          <w:b/>
          <w:color w:val="000000"/>
          <w:lang w:eastAsia="ru-RU"/>
        </w:rPr>
        <w:t>дошкольного возраста</w:t>
      </w:r>
      <w:r w:rsidRPr="005A66C6">
        <w:rPr>
          <w:b/>
          <w:color w:val="000000"/>
          <w:sz w:val="28"/>
          <w:lang w:eastAsia="ru-RU"/>
        </w:rPr>
        <w:t xml:space="preserve"> </w:t>
      </w:r>
    </w:p>
    <w:p w:rsidR="00A04E11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ФИО ребенка___________________________________________________</w:t>
      </w:r>
      <w:r>
        <w:rPr>
          <w:color w:val="000000"/>
          <w:lang w:eastAsia="ru-RU"/>
        </w:rPr>
        <w:t>____________________________</w:t>
      </w:r>
      <w:r>
        <w:rPr>
          <w:color w:val="000000"/>
          <w:lang w:eastAsia="ru-RU"/>
        </w:rPr>
        <w:t xml:space="preserve">, 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дата рождения     _______________________________________________</w:t>
      </w:r>
      <w:r>
        <w:rPr>
          <w:color w:val="000000"/>
          <w:lang w:eastAsia="ru-RU"/>
        </w:rPr>
        <w:t>_____________________________</w:t>
      </w:r>
      <w:r>
        <w:rPr>
          <w:color w:val="000000"/>
          <w:lang w:eastAsia="ru-RU"/>
        </w:rPr>
        <w:t>,</w:t>
      </w:r>
    </w:p>
    <w:p w:rsidR="00A04E11" w:rsidRPr="0039283B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группа     _______________________________________________________</w:t>
      </w:r>
      <w:r>
        <w:rPr>
          <w:color w:val="000000"/>
          <w:lang w:eastAsia="ru-RU"/>
        </w:rPr>
        <w:t>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 </w:t>
      </w:r>
      <w:r>
        <w:rPr>
          <w:b/>
          <w:color w:val="000000"/>
          <w:lang w:eastAsia="ru-RU"/>
        </w:rPr>
        <w:t xml:space="preserve">Раздел </w:t>
      </w:r>
      <w:r>
        <w:rPr>
          <w:b/>
          <w:color w:val="000000"/>
          <w:lang w:val="en-US" w:eastAsia="ru-RU"/>
        </w:rPr>
        <w:t>I</w:t>
      </w:r>
      <w:r>
        <w:rPr>
          <w:b/>
          <w:color w:val="000000"/>
          <w:lang w:eastAsia="ru-RU"/>
        </w:rPr>
        <w:t>. Общие сведения: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дата поступления в образовательную организацию__________________</w:t>
      </w:r>
      <w:r>
        <w:rPr>
          <w:color w:val="000000"/>
          <w:lang w:eastAsia="ru-RU"/>
        </w:rPr>
        <w:t>_____________________________</w:t>
      </w:r>
      <w:r>
        <w:rPr>
          <w:color w:val="000000"/>
          <w:lang w:eastAsia="ru-RU"/>
        </w:rPr>
        <w:t>;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программа обучения (полное </w:t>
      </w:r>
      <w:proofErr w:type="gramStart"/>
      <w:r>
        <w:rPr>
          <w:color w:val="000000"/>
          <w:lang w:eastAsia="ru-RU"/>
        </w:rPr>
        <w:t>наименование)_</w:t>
      </w:r>
      <w:proofErr w:type="gramEnd"/>
      <w:r>
        <w:rPr>
          <w:color w:val="000000"/>
          <w:lang w:eastAsia="ru-RU"/>
        </w:rPr>
        <w:t>_______________________</w:t>
      </w:r>
      <w:r>
        <w:rPr>
          <w:color w:val="000000"/>
          <w:lang w:eastAsia="ru-RU"/>
        </w:rPr>
        <w:t>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</w:t>
      </w:r>
      <w:r>
        <w:rPr>
          <w:color w:val="000000"/>
          <w:lang w:eastAsia="ru-RU"/>
        </w:rPr>
        <w:t>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</w:t>
      </w:r>
      <w:r>
        <w:rPr>
          <w:color w:val="000000"/>
          <w:lang w:eastAsia="ru-RU"/>
        </w:rPr>
        <w:t>______________________________</w:t>
      </w:r>
      <w:r>
        <w:rPr>
          <w:color w:val="000000"/>
          <w:lang w:eastAsia="ru-RU"/>
        </w:rPr>
        <w:t>;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форма получения образования: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1) в организации, осуществляющей образовательную деятельность: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01"/>
        <w:gridCol w:w="3982"/>
        <w:gridCol w:w="728"/>
        <w:gridCol w:w="4990"/>
      </w:tblGrid>
      <w:tr w:rsidR="00A04E11" w:rsidTr="00A04E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+/-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в группе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+/-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A04E11" w:rsidTr="00A04E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комбинированной направленности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присмотра и ухода</w:t>
            </w:r>
          </w:p>
        </w:tc>
      </w:tr>
      <w:tr w:rsidR="00A04E11" w:rsidTr="00A04E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компенсирующей направленности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кратковременного пребывания</w:t>
            </w:r>
          </w:p>
        </w:tc>
      </w:tr>
      <w:tr w:rsidR="00A04E11" w:rsidTr="00A04E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общеразвивающей направленности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</w:pPr>
            <w:proofErr w:type="spellStart"/>
            <w:r>
              <w:rPr>
                <w:color w:val="000000"/>
                <w:lang w:eastAsia="ru-RU"/>
              </w:rPr>
              <w:t>лекотеке</w:t>
            </w:r>
            <w:proofErr w:type="spellEnd"/>
          </w:p>
        </w:tc>
      </w:tr>
      <w:tr w:rsidR="00A04E11" w:rsidTr="00A04E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иной (указать)</w:t>
            </w: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>2)</w:t>
      </w:r>
      <w:r>
        <w:t xml:space="preserve"> </w:t>
      </w:r>
      <w:r>
        <w:rPr>
          <w:color w:val="000000"/>
          <w:lang w:eastAsia="ru-RU"/>
        </w:rPr>
        <w:t>- при реализации образовательной программы применяется электронное обучение, дистанционные технологии:</w:t>
      </w:r>
    </w:p>
    <w:p w:rsidR="00A04E11" w:rsidRDefault="00A04E11" w:rsidP="00A04E1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1" allowOverlap="1" wp14:anchorId="06727B88" wp14:editId="70F9B8F1">
                <wp:simplePos x="0" y="0"/>
                <wp:positionH relativeFrom="column">
                  <wp:posOffset>1104486</wp:posOffset>
                </wp:positionH>
                <wp:positionV relativeFrom="paragraph">
                  <wp:posOffset>-3810</wp:posOffset>
                </wp:positionV>
                <wp:extent cx="205740" cy="198120"/>
                <wp:effectExtent l="5080" t="5080" r="5080" b="5080"/>
                <wp:wrapNone/>
                <wp:docPr id="8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919888" id="Rectangle 11" o:spid="_x0000_s1026" style="position:absolute;margin-left:86.95pt;margin-top:-.3pt;width:16.2pt;height:15.6pt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+o2wEAAC4EAAAOAAAAZHJzL2Uyb0RvYy54bWysU8tu2zAQvBfoPxC815KMOnUEyzk0cC9F&#10;GyTpB9DUUibAF0jWsv++y7XiOE0uKaoDxcfO7M5wubo5WMP2EJP2ruPNrOYMnPS9dkPHfz1uPi05&#10;S1m4XhjvoONHSPxm/fHDagwtzP3Omx4iQxKX2jF0fJdzaKsqyR1YkWY+gMND5aMVGZdxqPooRmS3&#10;pprX9VU1+tiH6CWkhLu3p0O+Jn6lQOafSiXIzHQca8s0Rhq3ZazWK9EOUYSdllMZ4h+qsEI7THqm&#10;uhVZsN9Rv6KyWkafvMoz6W3lldISSAOqaeq/1DzsRADSguakcLYp/T9a+WN/F5nuO7684swJi3d0&#10;j64JNxhgTVMMGkNqMe4h3MVplXBa1B5UtOWPOtiBTD2eTYVDZhI35/Xiy2e0XuJRc71s5mR69QwO&#10;MeVv4C0rk45HzE5Wiv33lDEhhj6FlFzJG91vtDG0iMP2q4lsL/B+N/SVihHyIsw4Nnb8ejFfEPOL&#10;s3RJUdP3FoXVGYp8pDYOf8WUkw00y0cDpSDj7kGhn+QGVSgn/lPT4atAL55aj8gQUAIVSnondoIU&#10;NFCvvxN/BlF+7/IZb7XzkWy4UFemW98fqQ3IAGxKcmR6QKXrL9dk0/MzX/8BAAD//wMAUEsDBBQA&#10;BgAIAAAAIQDtadC43QAAAAgBAAAPAAAAZHJzL2Rvd25yZXYueG1sTI/BTsMwEETvSPyDtUjcWptE&#10;CjTEqRCoSBzb9MJtE5skEK+j2GkDX89yosfRjGbeFNvFDeJkp9B70nC3ViAsNd701Go4VrvVA4gQ&#10;kQwOnqyGbxtgW15fFZgbf6a9PR1iK7iEQo4auhjHXMrQdNZhWPvREnsffnIYWU6tNBOeudwNMlEq&#10;kw574oUOR/vc2ebrMDsNdZ8c8WdfvSq32aXxbak+5/cXrW9vlqdHENEu8T8Mf/iMDiUz1X4mE8TA&#10;+j7dcFTDKgPBfqKyFEStIVUZyLKQlwfKXwAAAP//AwBQSwECLQAUAAYACAAAACEAtoM4kv4AAADh&#10;AQAAEwAAAAAAAAAAAAAAAAAAAAAAW0NvbnRlbnRfVHlwZXNdLnhtbFBLAQItABQABgAIAAAAIQA4&#10;/SH/1gAAAJQBAAALAAAAAAAAAAAAAAAAAC8BAABfcmVscy8ucmVsc1BLAQItABQABgAIAAAAIQCx&#10;6F+o2wEAAC4EAAAOAAAAAAAAAAAAAAAAAC4CAABkcnMvZTJvRG9jLnhtbFBLAQItABQABgAIAAAA&#10;IQDtadC43QAAAAgBAAAPAAAAAAAAAAAAAAAAADUEAABkcnMvZG93bnJldi54bWxQSwUGAAAAAAQA&#10;BADzAAAAP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1" allowOverlap="1" wp14:anchorId="3738D9A8" wp14:editId="1B02CF49">
                <wp:simplePos x="0" y="0"/>
                <wp:positionH relativeFrom="column">
                  <wp:posOffset>62865</wp:posOffset>
                </wp:positionH>
                <wp:positionV relativeFrom="paragraph">
                  <wp:posOffset>-3810</wp:posOffset>
                </wp:positionV>
                <wp:extent cx="205740" cy="198120"/>
                <wp:effectExtent l="5080" t="5080" r="5080" b="5080"/>
                <wp:wrapNone/>
                <wp:docPr id="8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024D08" id="Rectangle 10" o:spid="_x0000_s1026" style="position:absolute;margin-left:4.95pt;margin-top:-.3pt;width:16.2pt;height:15.6pt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BR2gEAAC4EAAAOAAAAZHJzL2Uyb0RvYy54bWysU8tu2zAQvBfoPxC8x5IFuLAFyzk0cC5F&#10;GyTtB9DUUiLAF0jWsv++y43jR3pKUR0oPnZmd4bL9f3BGraHmLR3HZ/Pas7ASd9rN3T818/t3ZKz&#10;lIXrhfEOOn6ExO83nz+tp9BC40dveogMSVxqp9DxMefQVlWSI1iRZj6Aw0PloxUZl3Go+igmZLem&#10;aur6SzX52IfoJaSEuw+vh3xD/EqBzD+USpCZ6TjWlmmMNO7KWG3Woh2iCKOWpzLEP1RhhXaY9Ez1&#10;ILJgv6P+i8pqGX3yKs+kt5VXSksgDahmXr9T8zKKAKQFzUnhbFP6f7Ty+/4pMt13fLngzAmLd/SM&#10;rgk3GGBzMmgKqcW4l/AU0a6ySjgtag8q2vJHHexAph7PpsIhM4mbTb1YNWi9xKP5alnXxFldwCGm&#10;/AjesjLpeMTsZKXYf0sZE2LoW0jJlbzR/VYbQ4s47L6ayPYC73dLX7lShNyEGcemjq8WzYKYb87S&#10;NQVWdynwJszqDEU+UhuHv4sNNMtHA6Ug455BoZ/kBlUoT/yvTYevAr14az0iQ0AJVCjpg9gTpKCB&#10;ev2D+DOI8nuXz3irnY/k5JW6Mt35/khtQAZgU5IjpwdUuv56TTZdnvnmDwAAAP//AwBQSwMEFAAG&#10;AAgAAAAhACFne0TbAAAABQEAAA8AAABkcnMvZG93bnJldi54bWxMjsFOg0AURfcm/sPkmbhrB8EQ&#10;QR6N0dTEZUs37gbmCbTMG8IMLfr1jiu7vLk3555is5hBnGlyvWWEh3UEgrixuucW4VBtV08gnFes&#10;1WCZEL7Jwaa8vSlUru2Fd3Te+1YECLtcIXTej7mUrunIKLe2I3HovuxklA9xaqWe1CXAzSDjKEql&#10;UT2Hh06N9NpRc9rPBqHu44P62VXvkcm2if9YquP8+YZ4f7e8PIPwtPj/MfzpB3Uog1NtZ9ZODAhZ&#10;FoYIqxREaB/jBESNkEQpyLKQ1/blLwAAAP//AwBQSwECLQAUAAYACAAAACEAtoM4kv4AAADhAQAA&#10;EwAAAAAAAAAAAAAAAAAAAAAAW0NvbnRlbnRfVHlwZXNdLnhtbFBLAQItABQABgAIAAAAIQA4/SH/&#10;1gAAAJQBAAALAAAAAAAAAAAAAAAAAC8BAABfcmVscy8ucmVsc1BLAQItABQABgAIAAAAIQBb2TBR&#10;2gEAAC4EAAAOAAAAAAAAAAAAAAAAAC4CAABkcnMvZTJvRG9jLnhtbFBLAQItABQABgAIAAAAIQAh&#10;Z3tE2wAAAAUBAAAPAAAAAAAAAAAAAAAAADQEAABkcnMvZG93bnJldi54bWxQSwUGAAAAAAQABADz&#10;AAAAPAUAAAAA&#10;"/>
            </w:pict>
          </mc:Fallback>
        </mc:AlternateContent>
      </w:r>
      <w:r>
        <w:rPr>
          <w:color w:val="000000"/>
          <w:lang w:eastAsia="ru-RU"/>
        </w:rPr>
        <w:t xml:space="preserve">          да                         нет;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образовательная программа реализуется с использованием сетевой формы:</w:t>
      </w:r>
    </w:p>
    <w:p w:rsidR="00A04E11" w:rsidRDefault="00A04E11" w:rsidP="00A04E1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8480" behindDoc="0" locked="0" layoutInCell="1" allowOverlap="1" wp14:anchorId="55D6E169" wp14:editId="2F925455">
                <wp:simplePos x="0" y="0"/>
                <wp:positionH relativeFrom="column">
                  <wp:posOffset>1103492</wp:posOffset>
                </wp:positionH>
                <wp:positionV relativeFrom="paragraph">
                  <wp:posOffset>13970</wp:posOffset>
                </wp:positionV>
                <wp:extent cx="205740" cy="198120"/>
                <wp:effectExtent l="5080" t="5080" r="5080" b="5080"/>
                <wp:wrapNone/>
                <wp:docPr id="8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6B51AD" id="Rectangle 13" o:spid="_x0000_s1026" style="position:absolute;margin-left:86.9pt;margin-top:1.1pt;width:16.2pt;height:15.6pt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ys2wEAAC4EAAAOAAAAZHJzL2Uyb0RvYy54bWysU8tu2zAQvBfoPxC815LVunUEyzkkcC9F&#10;GyTpB9DUUiLAF0jWsv++y7XjOG0vKaIDxcfO7M5wubreW8N2EJP2ruPzWc0ZOOl77YaO/3zcfFhy&#10;lrJwvTDeQccPkPj1+v271RRaaPzoTQ+RIYlL7RQ6PuYc2qpKcgQr0swHcHiofLQi4zIOVR/FhOzW&#10;VE1df64mH/sQvYSUcPf2eMjXxK8UyPxDqQSZmY5jbZnGSOO2jNV6JdohijBqeSpD/EcVVmiHSc9U&#10;tyIL9ivqv6isltEnr/JMelt5pbQE0oBq5vUfah5GEYC0oDkpnG1Kb0crv+/uItN9x5d4U05YvKN7&#10;dE24wQCbfywGTSG1GPcQ7uJplXBa1O5VtOWPOtieTD2cTYV9ZhI3m3rx5RNaL/FofrWcN2R69QwO&#10;MeWv4C0rk45HzE5Wit23lDEhhj6FlFzJG91vtDG0iMP2xkS2E3i/G/pKxQh5EWYcmzp+tWgWxPzi&#10;LF1S1PT9i8LqDEU+UhuHv2LK0Qaa5YOBUpBx96DQT3KDKpQn/mPT4atAL55aj8gQUAIVSnol9gQp&#10;aKBefyX+DKL83uUz3mrnI9lwoa5Mt74/UBuQAdiU5MjpAZWuv1yTTc/PfP0bAAD//wMAUEsDBBQA&#10;BgAIAAAAIQDnD6r43AAAAAgBAAAPAAAAZHJzL2Rvd25yZXYueG1sTI/BTsMwEETvSPyDtUjcqI2D&#10;CoQ4FQIViWObXrht4iUJxHYUO23g61lOcJvRrGbeFpvFDeJIU+yDN3C9UiDIN8H2vjVwqLZXdyBi&#10;Qm9xCJ4MfFGETXl+VmBuw8nv6LhPreASH3M00KU05lLGpiOHcRVG8py9h8lhYju10k544nI3SK3U&#10;WjrsPS90ONJTR83nfnYG6l4f8HtXvSh3v83S61J9zG/PxlxeLI8PIBIt6e8YfvEZHUpmqsPsbRQD&#10;+9uM0ZMBrUFwrtWaRW0gy25AloX8/0D5AwAA//8DAFBLAQItABQABgAIAAAAIQC2gziS/gAAAOEB&#10;AAATAAAAAAAAAAAAAAAAAAAAAABbQ29udGVudF9UeXBlc10ueG1sUEsBAi0AFAAGAAgAAAAhADj9&#10;If/WAAAAlAEAAAsAAAAAAAAAAAAAAAAALwEAAF9yZWxzLy5yZWxzUEsBAi0AFAAGAAgAAAAhAFa5&#10;PKzbAQAALgQAAA4AAAAAAAAAAAAAAAAALgIAAGRycy9lMm9Eb2MueG1sUEsBAi0AFAAGAAgAAAAh&#10;AOcPqvjcAAAACAEAAA8AAAAAAAAAAAAAAAAANQQAAGRycy9kb3ducmV2LnhtbFBLBQYAAAAABAAE&#10;APMAAAA+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7456" behindDoc="0" locked="0" layoutInCell="1" allowOverlap="1" wp14:anchorId="1BBA1CE5" wp14:editId="4DF332C4">
                <wp:simplePos x="0" y="0"/>
                <wp:positionH relativeFrom="column">
                  <wp:posOffset>62865</wp:posOffset>
                </wp:positionH>
                <wp:positionV relativeFrom="paragraph">
                  <wp:posOffset>13970</wp:posOffset>
                </wp:positionV>
                <wp:extent cx="205740" cy="198120"/>
                <wp:effectExtent l="5080" t="5080" r="5080" b="5080"/>
                <wp:wrapNone/>
                <wp:docPr id="8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117620" id="Rectangle 12" o:spid="_x0000_s1026" style="position:absolute;margin-left:4.95pt;margin-top:1.1pt;width:16.2pt;height:15.6pt;z-index:25166745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FF2wEAAC4EAAAOAAAAZHJzL2Uyb0RvYy54bWysU02P0zAQvSPxHyzfadJIhTZqugdW5YJg&#10;tQs/wHXGrSV/yTZN++8ZT7NpC6dF5OD4Y96bec/j9cPJGnaEmLR3HZ/Pas7ASd9rt+/4zx/bD0vO&#10;UhauF8Y76PgZEn/YvH+3HkILjT9400NkSOJSO4SOH3IObVUleQAr0swHcHiofLQi4zLuqz6KAdmt&#10;qZq6/lgNPvYhegkp4e7j5ZBviF8pkPm7UgkyMx3H2jKNkcZdGavNWrT7KMJBy7EM8Q9VWKEdJp2o&#10;HkUW7FfUf1FZLaNPXuWZ9LbySmkJpAHVzOs/1LwcRADSguakMNmU/h+t/HZ8ikz3HV9+4swJi3f0&#10;jK4JtzfA5k0xaAipxbiX8BTHVcJpUXtS0ZY/6mAnMvU8mQqnzCRuNvVi1aD1Eo/mq2Vdk+nVFRxi&#10;yl/AW1YmHY+YnawUx68pY0IMfQ0puZI3ut9qY2gR97vPJrKjwPvd0lcqRshdmHFs6Phq0SyI+e4s&#10;3VJgddcC78KszlDkI7Vx+CumXGygWT4bKAUZ9wwK/SQ3qEI58l+aDl8FevHaekSGgBKoUNIbsSOk&#10;oIF6/Y34CUT5vcsT3mrnIzl5o65Md74/UxuQAdiU5Mj4gErX367Jpusz3/wGAAD//wMAUEsDBBQA&#10;BgAIAAAAIQCjj63a2gAAAAUBAAAPAAAAZHJzL2Rvd25yZXYueG1sTI7BTsMwEETvlfgHa5G4tQ5O&#10;hUjIpkKgInFs0ws3J16SQLyOYqcNfD3mBMfRjN68YrfYQZxp8r1jhNtNAoK4cabnFuFU7df3IHzQ&#10;bPTgmBC+yMOuvFoVOjfuwgc6H0MrIoR9rhG6EMZcSt90ZLXfuJE4du9usjrEOLXSTPoS4XaQKknu&#10;pNU9x4dOj/TUUfN5nC1C3auT/j5UL4nN9ml4XaqP+e0Z8eZ6eXwAEWgJf2P41Y/qUEan2s1svBgQ&#10;siwOEZQCEdutSkHUCGm6BVkW8r99+QMAAP//AwBQSwECLQAUAAYACAAAACEAtoM4kv4AAADhAQAA&#10;EwAAAAAAAAAAAAAAAAAAAAAAW0NvbnRlbnRfVHlwZXNdLnhtbFBLAQItABQABgAIAAAAIQA4/SH/&#10;1gAAAJQBAAALAAAAAAAAAAAAAAAAAC8BAABfcmVscy8ucmVsc1BLAQItABQABgAIAAAAIQAcQ+FF&#10;2wEAAC4EAAAOAAAAAAAAAAAAAAAAAC4CAABkcnMvZTJvRG9jLnhtbFBLAQItABQABgAIAAAAIQCj&#10;j63a2gAAAAUBAAAPAAAAAAAAAAAAAAAAADUEAABkcnMvZG93bnJldi54bWxQSwUGAAAAAAQABADz&#10;AAAAPAUAAAAA&#10;"/>
            </w:pict>
          </mc:Fallback>
        </mc:AlternateContent>
      </w:r>
      <w:r>
        <w:rPr>
          <w:color w:val="000000"/>
          <w:lang w:eastAsia="ru-RU"/>
        </w:rPr>
        <w:t xml:space="preserve">         да                          нет;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факты, способные повлиять на поведение и успеваемость ребенка: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71"/>
        <w:gridCol w:w="10069"/>
      </w:tblGrid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+/-</w:t>
            </w: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В образовательной организации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переход из одной образовательной организации в другую образовательную организацию (причины)</w:t>
            </w:r>
          </w:p>
        </w:tc>
      </w:tr>
      <w:tr w:rsidR="00A04E11" w:rsidTr="006A161C">
        <w:trPr>
          <w:trHeight w:val="2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конфликт семьи с образовательной организацией</w:t>
            </w:r>
          </w:p>
        </w:tc>
      </w:tr>
      <w:tr w:rsidR="00A04E11" w:rsidTr="006A161C">
        <w:trPr>
          <w:trHeight w:val="2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наличие частых хронических заболеваний или пропусков занятий</w:t>
            </w:r>
          </w:p>
        </w:tc>
      </w:tr>
      <w:tr w:rsidR="00A04E11" w:rsidTr="006A161C">
        <w:trPr>
          <w:trHeight w:val="36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Pr="00C93C29" w:rsidRDefault="00A04E11" w:rsidP="006A161C">
            <w:pPr>
              <w:spacing w:beforeAutospacing="1" w:afterAutospacing="1"/>
              <w:jc w:val="both"/>
            </w:pPr>
            <w:r>
              <w:rPr>
                <w:color w:val="000000"/>
                <w:lang w:eastAsia="ru-RU"/>
              </w:rPr>
              <w:t>другое (указать)</w:t>
            </w: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>- состав семьи: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с кем проживает ребенок 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кол-во детей в семье______________________________________________________________________</w:t>
      </w:r>
    </w:p>
    <w:p w:rsidR="00A04E11" w:rsidRPr="0039283B" w:rsidRDefault="00A04E11" w:rsidP="00A04E11">
      <w:pPr>
        <w:jc w:val="both"/>
      </w:pPr>
      <w:r>
        <w:rPr>
          <w:color w:val="000000"/>
          <w:lang w:eastAsia="ru-RU"/>
        </w:rPr>
        <w:t>кол-во взрослых__________________________________________________________________________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трудности, переживаемые в </w:t>
      </w:r>
      <w:proofErr w:type="gramStart"/>
      <w:r>
        <w:rPr>
          <w:color w:val="000000"/>
          <w:lang w:eastAsia="ru-RU"/>
        </w:rPr>
        <w:t>семье:_</w:t>
      </w:r>
      <w:proofErr w:type="gramEnd"/>
      <w:r>
        <w:rPr>
          <w:color w:val="000000"/>
          <w:lang w:eastAsia="ru-RU"/>
        </w:rPr>
        <w:t>______________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71"/>
        <w:gridCol w:w="10069"/>
      </w:tblGrid>
      <w:tr w:rsidR="00A04E11" w:rsidTr="006A161C">
        <w:trPr>
          <w:trHeight w:val="32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+/-</w:t>
            </w: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факторы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материальные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 xml:space="preserve">хроническая </w:t>
            </w:r>
            <w:proofErr w:type="spellStart"/>
            <w:r>
              <w:rPr>
                <w:color w:val="000000"/>
                <w:lang w:eastAsia="ru-RU"/>
              </w:rPr>
              <w:t>психотравматизация</w:t>
            </w:r>
            <w:proofErr w:type="spellEnd"/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особо отмечается наличие жестокого отношения к ребенку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факт проживания совместно с ребенком родственников с асоциальным или антисоциальным поведением, психическими расстройствами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братья/сестры с нарушениями в развитии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переезд в другие социокультурные условия менее, чем 3 года назад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плохое владение русским языком одного или нескольких членов семьи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низкий уровень образования членов семьи больше всего занимающихся ребенком</w:t>
            </w:r>
          </w:p>
        </w:tc>
      </w:tr>
      <w:tr w:rsidR="00A04E11" w:rsidTr="006A161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другое (указать)</w:t>
            </w:r>
          </w:p>
        </w:tc>
      </w:tr>
    </w:tbl>
    <w:p w:rsidR="00A04E11" w:rsidRDefault="00A04E11" w:rsidP="00A04E11">
      <w:pPr>
        <w:jc w:val="center"/>
      </w:pPr>
      <w:r>
        <w:rPr>
          <w:b/>
          <w:color w:val="000000"/>
          <w:lang w:eastAsia="ru-RU"/>
        </w:rPr>
        <w:t xml:space="preserve">Раздел </w:t>
      </w:r>
      <w:r>
        <w:rPr>
          <w:b/>
          <w:color w:val="000000"/>
          <w:lang w:val="en-US" w:eastAsia="ru-RU"/>
        </w:rPr>
        <w:t>II</w:t>
      </w:r>
      <w:r>
        <w:rPr>
          <w:b/>
          <w:color w:val="000000"/>
          <w:lang w:eastAsia="ru-RU"/>
        </w:rPr>
        <w:t>. Информация об условиях и результатах образования ребенка</w:t>
      </w:r>
      <w:r>
        <w:rPr>
          <w:b/>
          <w:color w:val="000000"/>
          <w:lang w:eastAsia="ru-RU"/>
        </w:rPr>
        <w:br/>
        <w:t>в образовательной организации: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2.1. Краткая характеристика развития ребенка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2255"/>
        <w:gridCol w:w="434"/>
        <w:gridCol w:w="2381"/>
        <w:gridCol w:w="425"/>
        <w:gridCol w:w="2126"/>
        <w:gridCol w:w="425"/>
        <w:gridCol w:w="2694"/>
      </w:tblGrid>
      <w:tr w:rsidR="00A04E11" w:rsidTr="006A161C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color w:val="000000"/>
                <w:lang w:eastAsia="ru-RU"/>
              </w:rPr>
              <w:t>Краткая характеристика развития ребенка в соотношении с возрастными нормами развития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color w:val="000000"/>
                <w:lang w:eastAsia="ru-RU"/>
              </w:rPr>
              <w:t>На момент поступления в ДОУ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color w:val="000000"/>
                <w:lang w:eastAsia="ru-RU"/>
              </w:rPr>
              <w:t>На момент подготовки характеристики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color w:val="000000"/>
                <w:lang w:eastAsia="ru-RU"/>
              </w:rPr>
              <w:t>Динамика развития</w:t>
            </w:r>
          </w:p>
        </w:tc>
      </w:tr>
      <w:tr w:rsidR="00A04E11" w:rsidTr="006A161C">
        <w:trPr>
          <w:trHeight w:val="296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Познавательное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30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47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ind w:right="-92"/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76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241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58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Речевое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24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52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4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286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292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Двигательное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276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64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06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30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240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коммуникативно-личностное</w:t>
            </w:r>
          </w:p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(+/-)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Значительно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крайне незначительная</w:t>
            </w:r>
          </w:p>
        </w:tc>
      </w:tr>
      <w:tr w:rsidR="00A04E11" w:rsidTr="006A161C">
        <w:trPr>
          <w:trHeight w:val="30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  <w:tr w:rsidR="00A04E11" w:rsidTr="006A161C">
        <w:trPr>
          <w:trHeight w:val="252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отставало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Неравномерно отстает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30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 норме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достаточная</w:t>
            </w:r>
          </w:p>
        </w:tc>
      </w:tr>
      <w:tr w:rsidR="00A04E11" w:rsidTr="006A161C">
        <w:trPr>
          <w:trHeight w:val="259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Частично опережает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 динамика (показатели) деятельности (практической, игровой, продуктивной) за период нахождения в образовательной организации: </w:t>
      </w:r>
    </w:p>
    <w:p w:rsidR="00A04E11" w:rsidRDefault="00A04E11" w:rsidP="00A04E11">
      <w:r>
        <w:rPr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lang w:eastAsia="ru-RU"/>
        </w:rPr>
        <w:t>________________________</w:t>
      </w:r>
    </w:p>
    <w:p w:rsidR="00A04E11" w:rsidRDefault="00A04E11" w:rsidP="00A04E11">
      <w:r>
        <w:rPr>
          <w:color w:val="000000"/>
          <w:lang w:eastAsia="ru-RU"/>
        </w:rPr>
        <w:t>2.2. Результаты образования ребенка в образовательной организации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 динамика освоения программного материала: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070"/>
        <w:gridCol w:w="708"/>
        <w:gridCol w:w="4962"/>
      </w:tblGrid>
      <w:tr w:rsidR="00A04E11" w:rsidTr="006A161C">
        <w:trPr>
          <w:trHeight w:val="78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программа, по которой обучается ребенок (авторы или название образовательной программы/ адаптированной образовательной программы)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</w:tr>
      <w:tr w:rsidR="00A04E11" w:rsidTr="006A161C">
        <w:trPr>
          <w:trHeight w:val="228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соответствие объема знаний, умений и навыков требованиям программы или, для обучающегося по программе дошкольного образования (+/-)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фактически отсутствует</w:t>
            </w:r>
          </w:p>
        </w:tc>
      </w:tr>
      <w:tr w:rsidR="00A04E11" w:rsidTr="006A161C">
        <w:trPr>
          <w:trHeight w:val="228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крайне незначительна</w:t>
            </w:r>
          </w:p>
        </w:tc>
      </w:tr>
      <w:tr w:rsidR="00A04E11" w:rsidTr="006A161C">
        <w:trPr>
          <w:trHeight w:val="30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невысокая</w:t>
            </w:r>
          </w:p>
        </w:tc>
      </w:tr>
      <w:tr w:rsidR="00A04E11" w:rsidTr="006A161C">
        <w:trPr>
          <w:trHeight w:val="324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28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 xml:space="preserve">достижение целевых ориентиров (в соответствии с годом обучения) (+/-)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фактически отсутствует</w:t>
            </w:r>
          </w:p>
        </w:tc>
      </w:tr>
      <w:tr w:rsidR="00A04E11" w:rsidTr="006A161C">
        <w:trPr>
          <w:trHeight w:val="30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крайне незначительна</w:t>
            </w:r>
          </w:p>
        </w:tc>
      </w:tr>
      <w:tr w:rsidR="00A04E11" w:rsidTr="006A161C">
        <w:trPr>
          <w:trHeight w:val="252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невысокая</w:t>
            </w:r>
          </w:p>
        </w:tc>
      </w:tr>
      <w:tr w:rsidR="00A04E11" w:rsidTr="006A161C">
        <w:trPr>
          <w:trHeight w:val="288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216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достижение образовательных результатов в соответствии с годом обучения в отдельных образовательных областях (+/-)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фактически отсутствует</w:t>
            </w:r>
          </w:p>
        </w:tc>
      </w:tr>
      <w:tr w:rsidR="00A04E11" w:rsidTr="006A161C">
        <w:trPr>
          <w:trHeight w:val="24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крайне незначительна</w:t>
            </w:r>
          </w:p>
        </w:tc>
      </w:tr>
      <w:tr w:rsidR="00A04E11" w:rsidTr="006A161C">
        <w:trPr>
          <w:trHeight w:val="156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невысокая</w:t>
            </w:r>
          </w:p>
        </w:tc>
      </w:tr>
      <w:tr w:rsidR="00A04E11" w:rsidTr="006A161C">
        <w:trPr>
          <w:trHeight w:val="18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r>
              <w:rPr>
                <w:color w:val="000000"/>
                <w:lang w:eastAsia="ru-RU"/>
              </w:rPr>
              <w:t>неравномерная</w:t>
            </w: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>- особенности, влияющие на результативность обучения: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2321"/>
        <w:gridCol w:w="764"/>
        <w:gridCol w:w="7655"/>
      </w:tblGrid>
      <w:tr w:rsidR="00A04E11" w:rsidTr="006A161C">
        <w:trPr>
          <w:trHeight w:val="329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+/-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показатели</w:t>
            </w:r>
          </w:p>
        </w:tc>
      </w:tr>
      <w:tr w:rsidR="00A04E11" w:rsidTr="006A161C">
        <w:trPr>
          <w:trHeight w:val="264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i/>
                <w:iCs/>
                <w:color w:val="000000"/>
                <w:lang w:eastAsia="ru-RU"/>
              </w:rPr>
              <w:t>мотивация к обучению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фактически не проявляется</w:t>
            </w:r>
          </w:p>
        </w:tc>
      </w:tr>
      <w:tr w:rsidR="00A04E11" w:rsidTr="006A161C">
        <w:trPr>
          <w:trHeight w:val="216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недостаточная</w:t>
            </w:r>
          </w:p>
        </w:tc>
      </w:tr>
      <w:tr w:rsidR="00A04E11" w:rsidTr="006A161C">
        <w:trPr>
          <w:trHeight w:val="336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нестабильная</w:t>
            </w:r>
          </w:p>
        </w:tc>
      </w:tr>
      <w:tr w:rsidR="00A04E11" w:rsidTr="006A161C">
        <w:trPr>
          <w:trHeight w:val="276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 w:afterAutospacing="1"/>
              <w:jc w:val="both"/>
            </w:pPr>
            <w:proofErr w:type="spellStart"/>
            <w:r>
              <w:rPr>
                <w:i/>
                <w:iCs/>
                <w:color w:val="000000"/>
                <w:lang w:eastAsia="ru-RU"/>
              </w:rPr>
              <w:t>сензитивность</w:t>
            </w:r>
            <w:proofErr w:type="spellEnd"/>
            <w:r>
              <w:rPr>
                <w:i/>
                <w:iCs/>
                <w:color w:val="000000"/>
                <w:lang w:eastAsia="ru-RU"/>
              </w:rPr>
              <w:t xml:space="preserve"> в отношениях с педагогами</w:t>
            </w:r>
            <w:r>
              <w:rPr>
                <w:color w:val="000000"/>
                <w:lang w:eastAsia="ru-RU"/>
              </w:rPr>
              <w:t xml:space="preserve"> в учебной </w:t>
            </w:r>
            <w:r>
              <w:rPr>
                <w:color w:val="000000"/>
                <w:lang w:eastAsia="ru-RU"/>
              </w:rPr>
              <w:lastRenderedPageBreak/>
              <w:t>деятельности</w:t>
            </w:r>
          </w:p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качество деятельности при этом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на критику обижается</w:t>
            </w:r>
          </w:p>
        </w:tc>
      </w:tr>
      <w:tr w:rsidR="00A04E11" w:rsidTr="006A161C">
        <w:trPr>
          <w:trHeight w:val="312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дает аффективную вспышку протеста</w:t>
            </w:r>
          </w:p>
        </w:tc>
      </w:tr>
      <w:tr w:rsidR="00A04E11" w:rsidTr="006A161C">
        <w:trPr>
          <w:trHeight w:val="288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прекращает деятельность</w:t>
            </w:r>
          </w:p>
        </w:tc>
      </w:tr>
      <w:tr w:rsidR="00A04E11" w:rsidTr="006A161C">
        <w:trPr>
          <w:trHeight w:val="240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фактически не реагирует другое</w:t>
            </w:r>
          </w:p>
        </w:tc>
      </w:tr>
      <w:tr w:rsidR="00A04E11" w:rsidTr="006A161C">
        <w:trPr>
          <w:trHeight w:val="326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rPr>
          <w:trHeight w:val="348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ухудшается</w:t>
            </w:r>
          </w:p>
        </w:tc>
      </w:tr>
      <w:tr w:rsidR="00A04E11" w:rsidTr="006A161C">
        <w:trPr>
          <w:trHeight w:val="336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остается без изменений</w:t>
            </w:r>
          </w:p>
        </w:tc>
      </w:tr>
      <w:tr w:rsidR="00A04E11" w:rsidTr="006A161C">
        <w:trPr>
          <w:trHeight w:val="234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снижается</w:t>
            </w:r>
          </w:p>
        </w:tc>
      </w:tr>
      <w:tr w:rsidR="00A04E11" w:rsidTr="006A161C">
        <w:trPr>
          <w:trHeight w:val="276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i/>
                <w:iCs/>
                <w:color w:val="000000"/>
                <w:lang w:eastAsia="ru-RU"/>
              </w:rPr>
              <w:t>эмоциональная напряженность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высокая</w:t>
            </w:r>
          </w:p>
        </w:tc>
      </w:tr>
      <w:tr w:rsidR="00A04E11" w:rsidTr="006A161C">
        <w:trPr>
          <w:trHeight w:val="204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неравномерная</w:t>
            </w:r>
          </w:p>
        </w:tc>
      </w:tr>
      <w:tr w:rsidR="00A04E11" w:rsidTr="006A161C">
        <w:trPr>
          <w:trHeight w:val="324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нестабильная</w:t>
            </w:r>
          </w:p>
        </w:tc>
      </w:tr>
      <w:tr w:rsidR="00A04E11" w:rsidTr="006A161C">
        <w:trPr>
          <w:trHeight w:val="258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не выявляется</w:t>
            </w:r>
          </w:p>
        </w:tc>
      </w:tr>
      <w:tr w:rsidR="00A04E11" w:rsidTr="006A161C"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i/>
                <w:iCs/>
                <w:color w:val="000000"/>
                <w:lang w:eastAsia="ru-RU"/>
              </w:rPr>
              <w:t>истощаемость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Высокая</w:t>
            </w:r>
          </w:p>
        </w:tc>
      </w:tr>
      <w:tr w:rsidR="00A04E11" w:rsidTr="006A161C"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с очевидным снижением качества деятельности</w:t>
            </w:r>
          </w:p>
        </w:tc>
      </w:tr>
      <w:tr w:rsidR="00A04E11" w:rsidTr="006A161C"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both"/>
            </w:pPr>
            <w:r>
              <w:rPr>
                <w:color w:val="000000"/>
                <w:lang w:eastAsia="ru-RU"/>
              </w:rPr>
              <w:t>умеренная</w:t>
            </w:r>
          </w:p>
        </w:tc>
      </w:tr>
      <w:tr w:rsidR="00A04E11" w:rsidTr="006A161C"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незначительная</w:t>
            </w:r>
          </w:p>
        </w:tc>
      </w:tr>
    </w:tbl>
    <w:p w:rsidR="00A04E11" w:rsidRDefault="00A04E11" w:rsidP="00A04E11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отношение семьи к трудностям ребенка (от игнорирования до готовности к сотрудничеству) ________________________________________________________________________________________________________________________________________________________________________________________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наличие других родственников или близких людей, пытающихся оказать поддержку_______________________________________________________________________________________________________________________________________________________________________________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факты дополнительных (оплачиваемых родителями) занятий с ребенком (занятия с учителем-логопедом, учителем-дефектологом, педагогом-психологом) 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2.3. Коррекционно-развивающая работа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-получаемая коррекционно-развивающая, психолого-педагогическая помощь (конкретизировать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нятия с учителем-логопедом, учителем-дефектологом, педагогом-психологом: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977"/>
        <w:gridCol w:w="3714"/>
      </w:tblGrid>
      <w:tr w:rsidR="00A04E11" w:rsidTr="00A04E1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b/>
                <w:color w:val="000000"/>
                <w:lang w:eastAsia="ru-RU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Наличие занятий (да\нет)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jc w:val="center"/>
            </w:pPr>
            <w:r>
              <w:rPr>
                <w:b/>
                <w:color w:val="000000"/>
                <w:lang w:eastAsia="ru-RU"/>
              </w:rPr>
              <w:t>Длительность</w:t>
            </w:r>
          </w:p>
          <w:p w:rsidR="00A04E11" w:rsidRDefault="00A04E11" w:rsidP="006A161C">
            <w:pPr>
              <w:jc w:val="center"/>
            </w:pPr>
            <w:r>
              <w:rPr>
                <w:b/>
                <w:i/>
                <w:color w:val="000000"/>
                <w:lang w:eastAsia="ru-RU"/>
              </w:rPr>
              <w:t>(когда начались /закончились занятия)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Регулярность посещения ребенком</w:t>
            </w:r>
          </w:p>
        </w:tc>
      </w:tr>
      <w:tr w:rsidR="00A04E11" w:rsidTr="00A04E1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A04E1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A04E1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A04E1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</w:pPr>
            <w:r>
              <w:rPr>
                <w:color w:val="000000"/>
                <w:lang w:eastAsia="ru-RU"/>
              </w:rPr>
              <w:t>Другое (указать)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E11" w:rsidRDefault="00A04E11" w:rsidP="006A161C">
            <w:pPr>
              <w:spacing w:beforeAutospacing="1"/>
              <w:jc w:val="both"/>
              <w:rPr>
                <w:color w:val="000000"/>
                <w:lang w:eastAsia="ru-RU"/>
              </w:rPr>
            </w:pPr>
          </w:p>
        </w:tc>
      </w:tr>
    </w:tbl>
    <w:p w:rsidR="00A04E11" w:rsidRDefault="00A04E11" w:rsidP="00A04E11">
      <w:pPr>
        <w:jc w:val="both"/>
      </w:pPr>
      <w:r>
        <w:rPr>
          <w:color w:val="000000"/>
          <w:lang w:eastAsia="ru-RU"/>
        </w:rPr>
        <w:t>2.4. Характеристики взросления</w:t>
      </w:r>
      <w:hyperlink r:id="rId6" w:anchor="block_8" w:history="1">
        <w:r>
          <w:rPr>
            <w:rStyle w:val="a9"/>
            <w:lang w:eastAsia="ru-RU"/>
          </w:rPr>
          <w:t>:</w:t>
        </w:r>
      </w:hyperlink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отношение к педагогическим воздействиям (описать воздействия и реакцию на них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 xml:space="preserve">- характер общения со сверстниками (отвергаемый или оттесненный, изолированный по собственному желанию, неформальный </w:t>
      </w:r>
      <w:proofErr w:type="gramStart"/>
      <w:r>
        <w:rPr>
          <w:color w:val="000000"/>
          <w:lang w:eastAsia="ru-RU"/>
        </w:rPr>
        <w:t>лидер)_</w:t>
      </w:r>
      <w:proofErr w:type="gramEnd"/>
      <w:r>
        <w:rPr>
          <w:color w:val="000000"/>
          <w:lang w:eastAsia="ru-RU"/>
        </w:rPr>
        <w:t>__________________________________</w:t>
      </w:r>
      <w:r>
        <w:rPr>
          <w:color w:val="000000"/>
          <w:lang w:eastAsia="ru-RU"/>
        </w:rPr>
        <w:t>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A04E11" w:rsidRDefault="00A04E11" w:rsidP="00A04E11">
      <w:pPr>
        <w:jc w:val="both"/>
      </w:pPr>
      <w:r>
        <w:rPr>
          <w:color w:val="000000"/>
          <w:lang w:eastAsia="ru-RU"/>
        </w:rPr>
        <w:t>- отношения с семьей (описание известных педагогам фактов: кого слушается, к кому привязан, либо эмоциональная связь с семьей ухудшена/утрачена</w:t>
      </w:r>
      <w:proofErr w:type="gramStart"/>
      <w:r>
        <w:rPr>
          <w:color w:val="000000"/>
          <w:lang w:eastAsia="ru-RU"/>
        </w:rPr>
        <w:t>):_</w:t>
      </w:r>
      <w:proofErr w:type="gramEnd"/>
      <w:r>
        <w:rPr>
          <w:color w:val="000000"/>
          <w:lang w:eastAsia="ru-RU"/>
        </w:rPr>
        <w:t>__________________</w:t>
      </w:r>
      <w:r>
        <w:rPr>
          <w:color w:val="000000"/>
          <w:lang w:eastAsia="ru-RU"/>
        </w:rPr>
        <w:t>____________________________</w:t>
      </w:r>
    </w:p>
    <w:p w:rsidR="00A04E11" w:rsidRPr="0057697A" w:rsidRDefault="00A04E11" w:rsidP="00A04E11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A04E11" w:rsidRDefault="00A04E11" w:rsidP="00A04E11">
      <w:pPr>
        <w:jc w:val="center"/>
      </w:pPr>
      <w:r>
        <w:rPr>
          <w:b/>
          <w:bCs/>
          <w:color w:val="000000"/>
          <w:kern w:val="2"/>
          <w:lang w:eastAsia="ru-RU"/>
        </w:rPr>
        <w:t>Логопедическое представление для ПМПК</w:t>
      </w:r>
    </w:p>
    <w:tbl>
      <w:tblPr>
        <w:tblW w:w="1074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51"/>
        <w:gridCol w:w="6096"/>
      </w:tblGrid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Рассматриваемый аспект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spacing w:beforeAutospacing="1"/>
              <w:jc w:val="center"/>
            </w:pPr>
            <w:r>
              <w:rPr>
                <w:b/>
                <w:color w:val="000000"/>
                <w:lang w:eastAsia="ru-RU"/>
              </w:rPr>
              <w:t>Состояние при первичном направлении на ПМПК</w:t>
            </w: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Данные о ходе  речевого развития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Состояние и подвижность артикуляционного аппарата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Состояние мелкой моторики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lastRenderedPageBreak/>
              <w:t>Состояние общей моторики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Понимание речи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Звукопроизношение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Фонематические процессы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 xml:space="preserve">Владение </w:t>
            </w:r>
            <w:proofErr w:type="spellStart"/>
            <w:r>
              <w:rPr>
                <w:b/>
                <w:color w:val="000000"/>
                <w:lang w:eastAsia="ru-RU"/>
              </w:rPr>
              <w:t>звуко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– буквенным анализом и синтезом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Воспроизведение слов сложного звукового состава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Темп, внятность речи,</w:t>
            </w:r>
          </w:p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характеристика голоса и дыхания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rPr>
          <w:trHeight w:val="697"/>
        </w:trPr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Проявления заикания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Словарный запас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Грамматический строй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Связная речь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4E11" w:rsidTr="006A161C"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4E11" w:rsidRDefault="00A04E11" w:rsidP="006A161C">
            <w:pPr>
              <w:jc w:val="both"/>
            </w:pPr>
            <w:r>
              <w:rPr>
                <w:b/>
                <w:color w:val="000000"/>
                <w:lang w:eastAsia="ru-RU"/>
              </w:rPr>
              <w:t>Координация и пространственная ориентировка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04E11" w:rsidRDefault="00A04E11" w:rsidP="006A161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E11" w:rsidRDefault="00A04E11" w:rsidP="00A04E11">
      <w:pPr>
        <w:jc w:val="both"/>
      </w:pPr>
      <w:r>
        <w:rPr>
          <w:b/>
        </w:rPr>
        <w:t xml:space="preserve">Вывод </w:t>
      </w:r>
      <w:r>
        <w:t xml:space="preserve">о наличии специфических речевых нарушениях (алалия, </w:t>
      </w:r>
      <w:proofErr w:type="spellStart"/>
      <w:r>
        <w:t>дислалия</w:t>
      </w:r>
      <w:proofErr w:type="spellEnd"/>
      <w:r>
        <w:t xml:space="preserve">, заикание, </w:t>
      </w:r>
      <w:proofErr w:type="spellStart"/>
      <w:r>
        <w:t>ринолалия</w:t>
      </w:r>
      <w:proofErr w:type="spellEnd"/>
      <w:r>
        <w:t xml:space="preserve">, 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дислексия</w:t>
      </w:r>
      <w:proofErr w:type="spellEnd"/>
      <w:r>
        <w:t xml:space="preserve">, фонетико-фонемное недоразвитие, общее недоразвитие речи) и рекомендации относительно их коррекции </w:t>
      </w:r>
    </w:p>
    <w:p w:rsidR="00A04E11" w:rsidRDefault="00A04E11" w:rsidP="00A04E11">
      <w:pPr>
        <w:pStyle w:val="a5"/>
        <w:suppressAutoHyphens/>
        <w:ind w:left="0" w:hanging="142"/>
      </w:pPr>
      <w:r>
        <w:t>______________________________________________________________________________________________</w:t>
      </w:r>
    </w:p>
    <w:p w:rsidR="00A04E11" w:rsidRDefault="00A04E11" w:rsidP="00A04E11">
      <w:pPr>
        <w:pStyle w:val="a5"/>
        <w:suppressAutoHyphens/>
        <w:ind w:left="0" w:hanging="142"/>
      </w:pPr>
      <w:r>
        <w:t>______________________________________________________________________________________________</w:t>
      </w:r>
    </w:p>
    <w:p w:rsidR="00A04E11" w:rsidRPr="00F21356" w:rsidRDefault="00A04E11" w:rsidP="00A04E11">
      <w:pPr>
        <w:pStyle w:val="a5"/>
        <w:suppressAutoHyphens/>
        <w:ind w:left="0" w:hanging="142"/>
      </w:pPr>
      <w:r>
        <w:t>________________________________________________________________</w:t>
      </w:r>
      <w:r>
        <w:t>_____________________________</w:t>
      </w:r>
    </w:p>
    <w:p w:rsidR="00A04E11" w:rsidRDefault="00A04E11" w:rsidP="00A04E11">
      <w:pPr>
        <w:ind w:left="-142"/>
        <w:jc w:val="both"/>
      </w:pPr>
      <w:r>
        <w:rPr>
          <w:b/>
          <w:color w:val="000000"/>
          <w:lang w:eastAsia="ru-RU"/>
        </w:rPr>
        <w:t xml:space="preserve">Выводы коллегиального представления </w:t>
      </w:r>
      <w:proofErr w:type="spellStart"/>
      <w:r>
        <w:rPr>
          <w:b/>
          <w:color w:val="000000"/>
          <w:lang w:eastAsia="ru-RU"/>
        </w:rPr>
        <w:t>ППк</w:t>
      </w:r>
      <w:proofErr w:type="spellEnd"/>
    </w:p>
    <w:p w:rsidR="00A04E11" w:rsidRPr="00271415" w:rsidRDefault="00A04E11" w:rsidP="00A04E11">
      <w:pPr>
        <w:ind w:left="-142"/>
        <w:jc w:val="both"/>
      </w:pPr>
      <w:r>
        <w:rPr>
          <w:color w:val="000000"/>
          <w:lang w:eastAsia="ru-RU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</w:t>
      </w:r>
      <w:r>
        <w:rPr>
          <w:color w:val="000000"/>
          <w:lang w:eastAsia="ru-RU"/>
        </w:rPr>
        <w:t xml:space="preserve">ловий проведения индивидуальной </w:t>
      </w:r>
      <w:r>
        <w:rPr>
          <w:color w:val="000000"/>
          <w:lang w:eastAsia="ru-RU"/>
        </w:rPr>
        <w:t>пр</w:t>
      </w:r>
      <w:r>
        <w:rPr>
          <w:color w:val="000000"/>
          <w:lang w:eastAsia="ru-RU"/>
        </w:rPr>
        <w:t>офилактической работы_____</w:t>
      </w:r>
      <w:bookmarkStart w:id="0" w:name="_GoBack"/>
      <w:bookmarkEnd w:id="0"/>
    </w:p>
    <w:p w:rsidR="00A04E11" w:rsidRDefault="00A04E11" w:rsidP="00A04E11">
      <w:pPr>
        <w:jc w:val="both"/>
        <w:rPr>
          <w:color w:val="000000"/>
          <w:lang w:eastAsia="ru-RU"/>
        </w:rPr>
      </w:pPr>
    </w:p>
    <w:p w:rsidR="00A04E11" w:rsidRDefault="00A04E11" w:rsidP="00A04E11">
      <w:pPr>
        <w:jc w:val="both"/>
      </w:pPr>
      <w:r>
        <w:rPr>
          <w:color w:val="000000"/>
          <w:lang w:eastAsia="ru-RU"/>
        </w:rPr>
        <w:t>Дата составления документа________________________</w:t>
      </w:r>
    </w:p>
    <w:tbl>
      <w:tblPr>
        <w:tblW w:w="1063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745"/>
        <w:gridCol w:w="515"/>
        <w:gridCol w:w="2977"/>
      </w:tblGrid>
      <w:tr w:rsidR="00A04E11" w:rsidTr="006A161C">
        <w:trPr>
          <w:trHeight w:val="518"/>
        </w:trPr>
        <w:tc>
          <w:tcPr>
            <w:tcW w:w="4395" w:type="dxa"/>
            <w:vAlign w:val="bottom"/>
          </w:tcPr>
          <w:p w:rsidR="00A04E11" w:rsidRDefault="00A04E11" w:rsidP="006A161C">
            <w:pPr>
              <w:spacing w:beforeAutospacing="1"/>
              <w:rPr>
                <w:lang w:eastAsia="ru-RU"/>
              </w:rPr>
            </w:pPr>
            <w:r>
              <w:rPr>
                <w:lang w:eastAsia="ru-RU"/>
              </w:rPr>
              <w:t>Руководитель организации,:</w:t>
            </w:r>
          </w:p>
        </w:tc>
        <w:tc>
          <w:tcPr>
            <w:tcW w:w="2745" w:type="dxa"/>
            <w:tcBorders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</w:pPr>
            <w:r>
              <w:rPr>
                <w:lang w:eastAsia="ru-RU"/>
              </w:rPr>
              <w:t>подпись</w:t>
            </w:r>
          </w:p>
        </w:tc>
        <w:tc>
          <w:tcPr>
            <w:tcW w:w="515" w:type="dxa"/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</w:pPr>
            <w:r>
              <w:rPr>
                <w:lang w:eastAsia="ru-RU"/>
              </w:rPr>
              <w:t>Ф.И.О.</w:t>
            </w:r>
          </w:p>
        </w:tc>
      </w:tr>
      <w:tr w:rsidR="00A04E11" w:rsidTr="006A161C">
        <w:tc>
          <w:tcPr>
            <w:tcW w:w="4395" w:type="dxa"/>
            <w:vAlign w:val="bottom"/>
          </w:tcPr>
          <w:p w:rsidR="00A04E11" w:rsidRDefault="00A04E11" w:rsidP="006A161C">
            <w:pPr>
              <w:spacing w:before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Члены </w:t>
            </w:r>
            <w:proofErr w:type="spellStart"/>
            <w:r>
              <w:rPr>
                <w:lang w:eastAsia="ru-RU"/>
              </w:rPr>
              <w:t>ППк</w:t>
            </w:r>
            <w:proofErr w:type="spellEnd"/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04E11" w:rsidRDefault="00A04E11" w:rsidP="006A161C">
            <w:pPr>
              <w:jc w:val="both"/>
              <w:rPr>
                <w:lang w:eastAsia="ru-RU"/>
              </w:rPr>
            </w:pPr>
          </w:p>
        </w:tc>
      </w:tr>
    </w:tbl>
    <w:p w:rsidR="00A04E11" w:rsidRDefault="00A04E11" w:rsidP="00A04E11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          _______________________        _________________________</w:t>
      </w:r>
    </w:p>
    <w:p w:rsidR="00A04E11" w:rsidRDefault="00A04E11" w:rsidP="00A04E11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_______________________           _______________________</w:t>
      </w:r>
    </w:p>
    <w:p w:rsidR="00A04E11" w:rsidRDefault="00A04E11" w:rsidP="00A04E11">
      <w:pPr>
        <w:spacing w:beforeAutospacing="1" w:afterAutospacing="1"/>
        <w:jc w:val="both"/>
        <w:rPr>
          <w:color w:val="000000"/>
          <w:lang w:eastAsia="ru-RU"/>
        </w:rPr>
      </w:pPr>
    </w:p>
    <w:p w:rsidR="00A04E11" w:rsidRDefault="00A04E11" w:rsidP="00A04E11">
      <w:pPr>
        <w:spacing w:beforeAutospacing="1" w:afterAutospacing="1"/>
        <w:jc w:val="both"/>
        <w:rPr>
          <w:color w:val="000000"/>
          <w:lang w:eastAsia="ru-RU"/>
        </w:rPr>
      </w:pPr>
    </w:p>
    <w:p w:rsidR="00A04E11" w:rsidRPr="00DF00E2" w:rsidRDefault="00A04E11" w:rsidP="00A04E11">
      <w:pPr>
        <w:spacing w:beforeAutospacing="1" w:afterAutospacing="1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Печать организации, осуществляющей образовательную деятельность</w:t>
      </w:r>
    </w:p>
    <w:p w:rsidR="001B2064" w:rsidRDefault="001B2064"/>
    <w:sectPr w:rsidR="001B2064" w:rsidSect="00A04E11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L PGothic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.35pt;height:10.35pt;visibility:visible;mso-wrap-style:square" o:bullet="t">
        <v:imagedata r:id="rId1" o:title=""/>
      </v:shape>
    </w:pict>
  </w:numPicBullet>
  <w:abstractNum w:abstractNumId="0" w15:restartNumberingAfterBreak="0">
    <w:nsid w:val="020658B1"/>
    <w:multiLevelType w:val="hybridMultilevel"/>
    <w:tmpl w:val="AF886B90"/>
    <w:lvl w:ilvl="0" w:tplc="15AA85C4">
      <w:numFmt w:val="bullet"/>
      <w:lvlText w:val="◻"/>
      <w:lvlJc w:val="left"/>
      <w:pPr>
        <w:ind w:left="853" w:hanging="360"/>
      </w:pPr>
      <w:rPr>
        <w:rFonts w:ascii="VL PGothic" w:eastAsia="VL PGothic" w:hAnsi="VL PGothic" w:cs="VL PGothic" w:hint="default"/>
        <w:spacing w:val="0"/>
        <w:w w:val="59"/>
        <w:lang w:val="ru-RU" w:eastAsia="en-US" w:bidi="ar-SA"/>
      </w:rPr>
    </w:lvl>
    <w:lvl w:ilvl="1" w:tplc="35708DD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CD98EE9C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6B0C054E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4" w:tplc="DB96C0B6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817CFE0E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1BE22944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7DCEB864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818E96F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F23D08"/>
    <w:multiLevelType w:val="multilevel"/>
    <w:tmpl w:val="E758AC80"/>
    <w:lvl w:ilvl="0">
      <w:start w:val="2"/>
      <w:numFmt w:val="decimal"/>
      <w:lvlText w:val="%1"/>
      <w:lvlJc w:val="left"/>
      <w:pPr>
        <w:ind w:left="132" w:hanging="8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3" w:hanging="8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8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8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8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8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8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818"/>
      </w:pPr>
      <w:rPr>
        <w:rFonts w:hint="default"/>
        <w:lang w:val="ru-RU" w:eastAsia="en-US" w:bidi="ar-SA"/>
      </w:rPr>
    </w:lvl>
  </w:abstractNum>
  <w:abstractNum w:abstractNumId="2" w15:restartNumberingAfterBreak="0">
    <w:nsid w:val="0C611390"/>
    <w:multiLevelType w:val="hybridMultilevel"/>
    <w:tmpl w:val="43A81A88"/>
    <w:lvl w:ilvl="0" w:tplc="1FF677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C747E"/>
    <w:multiLevelType w:val="hybridMultilevel"/>
    <w:tmpl w:val="AAF60AF0"/>
    <w:lvl w:ilvl="0" w:tplc="D8642C8C">
      <w:start w:val="1"/>
      <w:numFmt w:val="upperRoman"/>
      <w:lvlText w:val="%1."/>
      <w:lvlJc w:val="left"/>
      <w:pPr>
        <w:ind w:left="4362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54FA8E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2" w:tplc="E2882AEA">
      <w:numFmt w:val="bullet"/>
      <w:lvlText w:val="•"/>
      <w:lvlJc w:val="left"/>
      <w:pPr>
        <w:ind w:left="5589" w:hanging="233"/>
      </w:pPr>
      <w:rPr>
        <w:rFonts w:hint="default"/>
        <w:lang w:val="ru-RU" w:eastAsia="en-US" w:bidi="ar-SA"/>
      </w:rPr>
    </w:lvl>
    <w:lvl w:ilvl="3" w:tplc="DB8056C0">
      <w:numFmt w:val="bullet"/>
      <w:lvlText w:val="•"/>
      <w:lvlJc w:val="left"/>
      <w:pPr>
        <w:ind w:left="6203" w:hanging="233"/>
      </w:pPr>
      <w:rPr>
        <w:rFonts w:hint="default"/>
        <w:lang w:val="ru-RU" w:eastAsia="en-US" w:bidi="ar-SA"/>
      </w:rPr>
    </w:lvl>
    <w:lvl w:ilvl="4" w:tplc="895038F0">
      <w:numFmt w:val="bullet"/>
      <w:lvlText w:val="•"/>
      <w:lvlJc w:val="left"/>
      <w:pPr>
        <w:ind w:left="6818" w:hanging="233"/>
      </w:pPr>
      <w:rPr>
        <w:rFonts w:hint="default"/>
        <w:lang w:val="ru-RU" w:eastAsia="en-US" w:bidi="ar-SA"/>
      </w:rPr>
    </w:lvl>
    <w:lvl w:ilvl="5" w:tplc="B00A1C90">
      <w:numFmt w:val="bullet"/>
      <w:lvlText w:val="•"/>
      <w:lvlJc w:val="left"/>
      <w:pPr>
        <w:ind w:left="7433" w:hanging="233"/>
      </w:pPr>
      <w:rPr>
        <w:rFonts w:hint="default"/>
        <w:lang w:val="ru-RU" w:eastAsia="en-US" w:bidi="ar-SA"/>
      </w:rPr>
    </w:lvl>
    <w:lvl w:ilvl="6" w:tplc="201AC7EA">
      <w:numFmt w:val="bullet"/>
      <w:lvlText w:val="•"/>
      <w:lvlJc w:val="left"/>
      <w:pPr>
        <w:ind w:left="8047" w:hanging="233"/>
      </w:pPr>
      <w:rPr>
        <w:rFonts w:hint="default"/>
        <w:lang w:val="ru-RU" w:eastAsia="en-US" w:bidi="ar-SA"/>
      </w:rPr>
    </w:lvl>
    <w:lvl w:ilvl="7" w:tplc="FF504B96">
      <w:numFmt w:val="bullet"/>
      <w:lvlText w:val="•"/>
      <w:lvlJc w:val="left"/>
      <w:pPr>
        <w:ind w:left="8662" w:hanging="233"/>
      </w:pPr>
      <w:rPr>
        <w:rFonts w:hint="default"/>
        <w:lang w:val="ru-RU" w:eastAsia="en-US" w:bidi="ar-SA"/>
      </w:rPr>
    </w:lvl>
    <w:lvl w:ilvl="8" w:tplc="29CE4440">
      <w:numFmt w:val="bullet"/>
      <w:lvlText w:val="•"/>
      <w:lvlJc w:val="left"/>
      <w:pPr>
        <w:ind w:left="9277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351950B9"/>
    <w:multiLevelType w:val="hybridMultilevel"/>
    <w:tmpl w:val="0A58345A"/>
    <w:lvl w:ilvl="0" w:tplc="DA50C72A">
      <w:numFmt w:val="bullet"/>
      <w:lvlText w:val="◻"/>
      <w:lvlJc w:val="left"/>
      <w:pPr>
        <w:ind w:left="493" w:hanging="361"/>
      </w:pPr>
      <w:rPr>
        <w:rFonts w:ascii="VL PGothic" w:eastAsia="VL PGothic" w:hAnsi="VL PGothic" w:cs="VL PGothic" w:hint="default"/>
        <w:spacing w:val="0"/>
        <w:w w:val="60"/>
        <w:lang w:val="ru-RU" w:eastAsia="en-US" w:bidi="ar-SA"/>
      </w:rPr>
    </w:lvl>
    <w:lvl w:ilvl="1" w:tplc="479EEE28">
      <w:numFmt w:val="bullet"/>
      <w:lvlText w:val="•"/>
      <w:lvlJc w:val="left"/>
      <w:pPr>
        <w:ind w:left="1500" w:hanging="361"/>
      </w:pPr>
      <w:rPr>
        <w:rFonts w:hint="default"/>
        <w:lang w:val="ru-RU" w:eastAsia="en-US" w:bidi="ar-SA"/>
      </w:rPr>
    </w:lvl>
    <w:lvl w:ilvl="2" w:tplc="0310F340">
      <w:numFmt w:val="bullet"/>
      <w:lvlText w:val="•"/>
      <w:lvlJc w:val="left"/>
      <w:pPr>
        <w:ind w:left="2501" w:hanging="361"/>
      </w:pPr>
      <w:rPr>
        <w:rFonts w:hint="default"/>
        <w:lang w:val="ru-RU" w:eastAsia="en-US" w:bidi="ar-SA"/>
      </w:rPr>
    </w:lvl>
    <w:lvl w:ilvl="3" w:tplc="7DD25DE0">
      <w:numFmt w:val="bullet"/>
      <w:lvlText w:val="•"/>
      <w:lvlJc w:val="left"/>
      <w:pPr>
        <w:ind w:left="3501" w:hanging="361"/>
      </w:pPr>
      <w:rPr>
        <w:rFonts w:hint="default"/>
        <w:lang w:val="ru-RU" w:eastAsia="en-US" w:bidi="ar-SA"/>
      </w:rPr>
    </w:lvl>
    <w:lvl w:ilvl="4" w:tplc="DDFE10F8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5" w:tplc="6980D75C">
      <w:numFmt w:val="bullet"/>
      <w:lvlText w:val="•"/>
      <w:lvlJc w:val="left"/>
      <w:pPr>
        <w:ind w:left="5503" w:hanging="361"/>
      </w:pPr>
      <w:rPr>
        <w:rFonts w:hint="default"/>
        <w:lang w:val="ru-RU" w:eastAsia="en-US" w:bidi="ar-SA"/>
      </w:rPr>
    </w:lvl>
    <w:lvl w:ilvl="6" w:tplc="9C02A168">
      <w:numFmt w:val="bullet"/>
      <w:lvlText w:val="•"/>
      <w:lvlJc w:val="left"/>
      <w:pPr>
        <w:ind w:left="6503" w:hanging="361"/>
      </w:pPr>
      <w:rPr>
        <w:rFonts w:hint="default"/>
        <w:lang w:val="ru-RU" w:eastAsia="en-US" w:bidi="ar-SA"/>
      </w:rPr>
    </w:lvl>
    <w:lvl w:ilvl="7" w:tplc="A04642BC">
      <w:numFmt w:val="bullet"/>
      <w:lvlText w:val="•"/>
      <w:lvlJc w:val="left"/>
      <w:pPr>
        <w:ind w:left="7504" w:hanging="361"/>
      </w:pPr>
      <w:rPr>
        <w:rFonts w:hint="default"/>
        <w:lang w:val="ru-RU" w:eastAsia="en-US" w:bidi="ar-SA"/>
      </w:rPr>
    </w:lvl>
    <w:lvl w:ilvl="8" w:tplc="A950E9E2">
      <w:numFmt w:val="bullet"/>
      <w:lvlText w:val="•"/>
      <w:lvlJc w:val="left"/>
      <w:pPr>
        <w:ind w:left="850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AF466FC"/>
    <w:multiLevelType w:val="hybridMultilevel"/>
    <w:tmpl w:val="20605FE2"/>
    <w:lvl w:ilvl="0" w:tplc="C494EEF6">
      <w:numFmt w:val="bullet"/>
      <w:lvlText w:val="□"/>
      <w:lvlJc w:val="left"/>
      <w:pPr>
        <w:ind w:left="132" w:hanging="360"/>
      </w:pPr>
      <w:rPr>
        <w:rFonts w:ascii="Times New Roman" w:eastAsia="VL PGothic" w:hAnsi="Times New Roman" w:cs="Times New Roman" w:hint="default"/>
        <w:b w:val="0"/>
        <w:bCs w:val="0"/>
        <w:i w:val="0"/>
        <w:iCs w:val="0"/>
        <w:spacing w:val="0"/>
        <w:w w:val="59"/>
        <w:sz w:val="52"/>
        <w:szCs w:val="28"/>
        <w:lang w:val="ru-RU" w:eastAsia="en-US" w:bidi="ar-SA"/>
      </w:rPr>
    </w:lvl>
    <w:lvl w:ilvl="1" w:tplc="6666E0FA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58C4C33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0FB6126C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4" w:tplc="278EBCE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9B5CC80C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0BB446E6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6676133E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962A374E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B822D55"/>
    <w:multiLevelType w:val="multilevel"/>
    <w:tmpl w:val="F85438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51C757D"/>
    <w:multiLevelType w:val="multilevel"/>
    <w:tmpl w:val="43FC97EA"/>
    <w:lvl w:ilvl="0">
      <w:start w:val="1"/>
      <w:numFmt w:val="decimal"/>
      <w:lvlText w:val="%1"/>
      <w:lvlJc w:val="left"/>
      <w:pPr>
        <w:ind w:left="890" w:hanging="7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0" w:hanging="7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◻"/>
      <w:lvlJc w:val="left"/>
      <w:pPr>
        <w:ind w:left="853" w:hanging="36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6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02E7EEA"/>
    <w:multiLevelType w:val="hybridMultilevel"/>
    <w:tmpl w:val="7664677A"/>
    <w:lvl w:ilvl="0" w:tplc="170A4D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E6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323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38A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03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F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83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421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065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F37D98"/>
    <w:multiLevelType w:val="hybridMultilevel"/>
    <w:tmpl w:val="17649C16"/>
    <w:lvl w:ilvl="0" w:tplc="9CC473A0">
      <w:numFmt w:val="bullet"/>
      <w:lvlText w:val="◻"/>
      <w:lvlJc w:val="left"/>
      <w:pPr>
        <w:ind w:left="360" w:hanging="36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60"/>
        <w:sz w:val="28"/>
        <w:szCs w:val="28"/>
        <w:lang w:val="ru-RU" w:eastAsia="en-US" w:bidi="ar-SA"/>
      </w:rPr>
    </w:lvl>
    <w:lvl w:ilvl="1" w:tplc="4FEC7EF8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2" w:tplc="72EE7960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FDE0317C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4" w:tplc="CA607772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F1108B62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6" w:tplc="B33A29BC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844E4442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FDDA54E2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2004609"/>
    <w:multiLevelType w:val="hybridMultilevel"/>
    <w:tmpl w:val="FB58E962"/>
    <w:lvl w:ilvl="0" w:tplc="C1AEC328">
      <w:numFmt w:val="bullet"/>
      <w:lvlText w:val="◻"/>
      <w:lvlJc w:val="left"/>
      <w:pPr>
        <w:ind w:left="1487" w:hanging="36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6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73C21BC7"/>
    <w:multiLevelType w:val="hybridMultilevel"/>
    <w:tmpl w:val="C8A86278"/>
    <w:lvl w:ilvl="0" w:tplc="340898E2">
      <w:start w:val="1"/>
      <w:numFmt w:val="decimal"/>
      <w:lvlText w:val="%1."/>
      <w:lvlJc w:val="left"/>
      <w:pPr>
        <w:ind w:left="119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080D9A">
      <w:numFmt w:val="bullet"/>
      <w:lvlText w:val="•"/>
      <w:lvlJc w:val="left"/>
      <w:pPr>
        <w:ind w:left="1157" w:hanging="708"/>
      </w:pPr>
      <w:rPr>
        <w:rFonts w:hint="default"/>
        <w:lang w:val="ru-RU" w:eastAsia="en-US" w:bidi="ar-SA"/>
      </w:rPr>
    </w:lvl>
    <w:lvl w:ilvl="2" w:tplc="0F487D0E">
      <w:numFmt w:val="bullet"/>
      <w:lvlText w:val="•"/>
      <w:lvlJc w:val="left"/>
      <w:pPr>
        <w:ind w:left="2194" w:hanging="708"/>
      </w:pPr>
      <w:rPr>
        <w:rFonts w:hint="default"/>
        <w:lang w:val="ru-RU" w:eastAsia="en-US" w:bidi="ar-SA"/>
      </w:rPr>
    </w:lvl>
    <w:lvl w:ilvl="3" w:tplc="F078ED9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4" w:tplc="34A89FF4">
      <w:numFmt w:val="bullet"/>
      <w:lvlText w:val="•"/>
      <w:lvlJc w:val="left"/>
      <w:pPr>
        <w:ind w:left="4268" w:hanging="708"/>
      </w:pPr>
      <w:rPr>
        <w:rFonts w:hint="default"/>
        <w:lang w:val="ru-RU" w:eastAsia="en-US" w:bidi="ar-SA"/>
      </w:rPr>
    </w:lvl>
    <w:lvl w:ilvl="5" w:tplc="DC3A197C">
      <w:numFmt w:val="bullet"/>
      <w:lvlText w:val="•"/>
      <w:lvlJc w:val="left"/>
      <w:pPr>
        <w:ind w:left="5305" w:hanging="708"/>
      </w:pPr>
      <w:rPr>
        <w:rFonts w:hint="default"/>
        <w:lang w:val="ru-RU" w:eastAsia="en-US" w:bidi="ar-SA"/>
      </w:rPr>
    </w:lvl>
    <w:lvl w:ilvl="6" w:tplc="0DFE1C10">
      <w:numFmt w:val="bullet"/>
      <w:lvlText w:val="•"/>
      <w:lvlJc w:val="left"/>
      <w:pPr>
        <w:ind w:left="6342" w:hanging="708"/>
      </w:pPr>
      <w:rPr>
        <w:rFonts w:hint="default"/>
        <w:lang w:val="ru-RU" w:eastAsia="en-US" w:bidi="ar-SA"/>
      </w:rPr>
    </w:lvl>
    <w:lvl w:ilvl="7" w:tplc="1A8844EC">
      <w:numFmt w:val="bullet"/>
      <w:lvlText w:val="•"/>
      <w:lvlJc w:val="left"/>
      <w:pPr>
        <w:ind w:left="7379" w:hanging="708"/>
      </w:pPr>
      <w:rPr>
        <w:rFonts w:hint="default"/>
        <w:lang w:val="ru-RU" w:eastAsia="en-US" w:bidi="ar-SA"/>
      </w:rPr>
    </w:lvl>
    <w:lvl w:ilvl="8" w:tplc="8B04C418">
      <w:numFmt w:val="bullet"/>
      <w:lvlText w:val="•"/>
      <w:lvlJc w:val="left"/>
      <w:pPr>
        <w:ind w:left="8416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B4C54FC"/>
    <w:multiLevelType w:val="hybridMultilevel"/>
    <w:tmpl w:val="26AC1D18"/>
    <w:lvl w:ilvl="0" w:tplc="6C022256">
      <w:numFmt w:val="bullet"/>
      <w:lvlText w:val="•"/>
      <w:lvlJc w:val="left"/>
      <w:pPr>
        <w:ind w:left="132" w:hanging="36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924986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0C0432B0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0EF0738E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4" w:tplc="B3F2E3AA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7324A59C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BF9E965C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B91C1BB8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CFB86558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E0F5FED"/>
    <w:multiLevelType w:val="hybridMultilevel"/>
    <w:tmpl w:val="859C53C8"/>
    <w:lvl w:ilvl="0" w:tplc="84BA5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86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8A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AC1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29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A6B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9E5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6A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67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3"/>
  </w:num>
  <w:num w:numId="5">
    <w:abstractNumId w:val="8"/>
  </w:num>
  <w:num w:numId="6">
    <w:abstractNumId w:val="4"/>
  </w:num>
  <w:num w:numId="7">
    <w:abstractNumId w:val="0"/>
  </w:num>
  <w:num w:numId="8">
    <w:abstractNumId w:val="12"/>
  </w:num>
  <w:num w:numId="9">
    <w:abstractNumId w:val="5"/>
  </w:num>
  <w:num w:numId="10">
    <w:abstractNumId w:val="1"/>
  </w:num>
  <w:num w:numId="11">
    <w:abstractNumId w:val="7"/>
  </w:num>
  <w:num w:numId="12">
    <w:abstractNumId w:val="3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47"/>
    <w:rsid w:val="00096347"/>
    <w:rsid w:val="001B2064"/>
    <w:rsid w:val="006E141E"/>
    <w:rsid w:val="00A0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D8CF"/>
  <w15:chartTrackingRefBased/>
  <w15:docId w15:val="{B4AA00A5-3DC2-4BE0-8E45-ED5CB63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4E11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4E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04E1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4E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04E11"/>
    <w:pPr>
      <w:ind w:left="852" w:hanging="359"/>
    </w:pPr>
  </w:style>
  <w:style w:type="paragraph" w:styleId="a6">
    <w:name w:val="Balloon Text"/>
    <w:basedOn w:val="a"/>
    <w:link w:val="a7"/>
    <w:uiPriority w:val="99"/>
    <w:semiHidden/>
    <w:unhideWhenUsed/>
    <w:rsid w:val="00A04E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E11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04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4E11"/>
  </w:style>
  <w:style w:type="paragraph" w:styleId="a8">
    <w:name w:val="Normal (Web)"/>
    <w:basedOn w:val="a"/>
    <w:uiPriority w:val="99"/>
    <w:semiHidden/>
    <w:unhideWhenUsed/>
    <w:rsid w:val="00A04E1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styleId="a9">
    <w:name w:val="Hyperlink"/>
    <w:rsid w:val="00A04E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57006148/" TargetMode="External"/><Relationship Id="rId5" Type="http://schemas.openxmlformats.org/officeDocument/2006/relationships/hyperlink" Target="https://base.garant.ru/57006148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2025-12-04T11:39:00Z</dcterms:created>
  <dcterms:modified xsi:type="dcterms:W3CDTF">2025-12-04T11:51:00Z</dcterms:modified>
</cp:coreProperties>
</file>