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DC9" w:rsidRDefault="00954DC9" w:rsidP="00954DC9">
      <w:pPr>
        <w:spacing w:after="0" w:line="248"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ПОЛОЖЕНИЕ</w:t>
      </w:r>
    </w:p>
    <w:p w:rsidR="00954DC9" w:rsidRDefault="00954DC9" w:rsidP="00954DC9">
      <w:pPr>
        <w:spacing w:after="0" w:line="248"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о проведении </w:t>
      </w:r>
      <w:r>
        <w:rPr>
          <w:rFonts w:ascii="Times New Roman" w:eastAsia="Times New Roman" w:hAnsi="Times New Roman" w:cs="Times New Roman"/>
          <w:b/>
          <w:bCs/>
          <w:color w:val="000000"/>
          <w:sz w:val="24"/>
          <w:szCs w:val="24"/>
          <w:lang w:eastAsia="ru-RU"/>
        </w:rPr>
        <w:t>муниципального этапа Республиканского конкурса исследовательских</w:t>
      </w:r>
      <w:r w:rsidRPr="00553A72">
        <w:rPr>
          <w:rFonts w:ascii="Times New Roman" w:eastAsia="Times New Roman" w:hAnsi="Times New Roman" w:cs="Times New Roman"/>
          <w:b/>
          <w:bCs/>
          <w:color w:val="000000"/>
          <w:sz w:val="24"/>
          <w:szCs w:val="24"/>
          <w:lang w:val="ru-RU" w:eastAsia="ru-RU"/>
        </w:rPr>
        <w:t xml:space="preserve"> краеведческих работ обучающихся </w:t>
      </w:r>
      <w:r>
        <w:rPr>
          <w:rFonts w:ascii="Times New Roman" w:hAnsi="Times New Roman" w:cs="Times New Roman"/>
          <w:b/>
          <w:sz w:val="24"/>
          <w:szCs w:val="24"/>
          <w:lang w:val="ru-RU"/>
        </w:rPr>
        <w:t>«Отечество: история, культура, этнос» в 2025 году</w:t>
      </w:r>
    </w:p>
    <w:p w:rsidR="00954DC9" w:rsidRDefault="00954DC9" w:rsidP="00954DC9">
      <w:pPr>
        <w:keepNext/>
        <w:keepLines/>
        <w:spacing w:after="3" w:line="265" w:lineRule="auto"/>
        <w:ind w:hanging="10"/>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b/>
          <w:bCs/>
          <w:color w:val="000000"/>
          <w:sz w:val="24"/>
          <w:szCs w:val="24"/>
          <w:lang w:eastAsia="ru-RU"/>
        </w:rPr>
        <w:t>Общие положения</w:t>
      </w:r>
    </w:p>
    <w:p w:rsidR="00954DC9" w:rsidRDefault="00954DC9" w:rsidP="00954DC9">
      <w:pPr>
        <w:spacing w:after="0" w:line="240" w:lineRule="auto"/>
        <w:ind w:right="-426"/>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Муниципальный этап Республиканского конкурса исследовательских</w:t>
      </w:r>
      <w:r w:rsidRPr="00553A72">
        <w:rPr>
          <w:rFonts w:ascii="Times New Roman" w:eastAsia="Times New Roman" w:hAnsi="Times New Roman" w:cs="Times New Roman"/>
          <w:color w:val="000000"/>
          <w:sz w:val="24"/>
          <w:szCs w:val="24"/>
          <w:lang w:val="ru-RU" w:eastAsia="ru-RU"/>
        </w:rPr>
        <w:t xml:space="preserve"> краеведческих работ обучающихся </w:t>
      </w:r>
      <w:r>
        <w:rPr>
          <w:rFonts w:ascii="Times New Roman" w:hAnsi="Times New Roman" w:cs="Times New Roman"/>
          <w:sz w:val="24"/>
          <w:szCs w:val="24"/>
          <w:lang w:val="ru-RU"/>
        </w:rPr>
        <w:t xml:space="preserve">«Отечество: история, культура, этнос» в 2025 (далее – Конкурс) году </w:t>
      </w:r>
      <w:r>
        <w:rPr>
          <w:rFonts w:ascii="Times New Roman" w:eastAsia="Times New Roman" w:hAnsi="Times New Roman" w:cs="Times New Roman"/>
          <w:color w:val="000000"/>
          <w:sz w:val="24"/>
          <w:szCs w:val="24"/>
          <w:lang w:eastAsia="ru-RU"/>
        </w:rPr>
        <w:t xml:space="preserve">проводится с целью развития туристско-краеведческого направления дополнительного образования детей, организации и проведения исследовательской работы с обучающимися  Симферопольского района, которая дает возможность школьникам ближе познакомиться с историей родного края, глубже понять самобытность его культуры и особенности природы во взаимосвязи с историей и культурой страны, мира. </w:t>
      </w:r>
    </w:p>
    <w:p w:rsidR="00954DC9" w:rsidRDefault="00954DC9" w:rsidP="00954DC9">
      <w:pPr>
        <w:spacing w:after="34" w:line="247" w:lineRule="auto"/>
        <w:ind w:firstLine="5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Задачи Конкурса:</w:t>
      </w:r>
    </w:p>
    <w:p w:rsidR="00954DC9" w:rsidRDefault="00954DC9" w:rsidP="00954DC9">
      <w:pPr>
        <w:pStyle w:val="a4"/>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совершенствование организации и содержания обучения и воспитания подрастающего поколения в процессе осуществления туристско-краеведческой деятельности; </w:t>
      </w:r>
    </w:p>
    <w:p w:rsidR="00954DC9" w:rsidRDefault="00954DC9" w:rsidP="00954DC9">
      <w:pPr>
        <w:pStyle w:val="a4"/>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и активизация учебно-исследовательской деятельности обучающихся в области краеведения; </w:t>
      </w:r>
    </w:p>
    <w:p w:rsidR="00954DC9" w:rsidRDefault="00954DC9" w:rsidP="00954DC9">
      <w:pPr>
        <w:pStyle w:val="a4"/>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выявление и поддержка талантливых детей и молодежи в области краеведения и исследовательской деятельности; </w:t>
      </w:r>
    </w:p>
    <w:p w:rsidR="00954DC9" w:rsidRDefault="00954DC9" w:rsidP="00954DC9">
      <w:pPr>
        <w:pStyle w:val="a4"/>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углубление теоретических знаний и практических навыков, внедрение современных научных достижений в практику краеведческой работы в детских образовательных учреждениях; </w:t>
      </w:r>
    </w:p>
    <w:p w:rsidR="00954DC9" w:rsidRDefault="00954DC9" w:rsidP="00954DC9">
      <w:pPr>
        <w:spacing w:after="5" w:line="247" w:lineRule="auto"/>
        <w:ind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воспитание у школьников патриотизма, бережного отношения к природному и культурному наследию Крыма.                                                               </w:t>
      </w:r>
    </w:p>
    <w:p w:rsidR="00954DC9" w:rsidRDefault="00954DC9" w:rsidP="00954DC9">
      <w:pPr>
        <w:spacing w:after="0" w:line="247" w:lineRule="auto"/>
        <w:ind w:firstLine="523"/>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color w:val="000000"/>
          <w:sz w:val="24"/>
          <w:szCs w:val="24"/>
          <w:lang w:val="ru-RU" w:eastAsia="ru-RU"/>
        </w:rPr>
        <w:t>В</w:t>
      </w:r>
      <w:r>
        <w:rPr>
          <w:rFonts w:ascii="Times New Roman" w:eastAsia="Times New Roman" w:hAnsi="Times New Roman" w:cs="Times New Roman"/>
          <w:color w:val="000000"/>
          <w:sz w:val="24"/>
          <w:szCs w:val="24"/>
          <w:lang w:eastAsia="ru-RU"/>
        </w:rPr>
        <w:t xml:space="preserve">  Конкурсе могут принимать участие учащиеся </w:t>
      </w:r>
      <w:r>
        <w:rPr>
          <w:rFonts w:ascii="Times New Roman" w:eastAsia="Times New Roman" w:hAnsi="Times New Roman" w:cs="Times New Roman"/>
          <w:color w:val="000000"/>
          <w:sz w:val="24"/>
          <w:szCs w:val="24"/>
          <w:lang w:val="ru-RU" w:eastAsia="ru-RU"/>
        </w:rPr>
        <w:t xml:space="preserve">в возрасте </w:t>
      </w:r>
      <w:r w:rsidRPr="00553A72">
        <w:rPr>
          <w:rFonts w:ascii="Times New Roman" w:eastAsia="Times New Roman" w:hAnsi="Times New Roman" w:cs="Times New Roman"/>
          <w:b/>
          <w:bCs/>
          <w:color w:val="000000"/>
          <w:sz w:val="24"/>
          <w:szCs w:val="24"/>
          <w:lang w:val="ru-RU" w:eastAsia="ru-RU"/>
        </w:rPr>
        <w:t>14</w:t>
      </w:r>
      <w:r>
        <w:rPr>
          <w:rFonts w:ascii="Times New Roman" w:eastAsia="Times New Roman" w:hAnsi="Times New Roman" w:cs="Times New Roman"/>
          <w:b/>
          <w:bCs/>
          <w:color w:val="000000"/>
          <w:sz w:val="24"/>
          <w:szCs w:val="24"/>
          <w:lang w:val="ru-RU" w:eastAsia="ru-RU"/>
        </w:rPr>
        <w:t xml:space="preserve"> – 18 лет</w:t>
      </w:r>
      <w:r>
        <w:rPr>
          <w:rFonts w:ascii="Times New Roman" w:eastAsia="Times New Roman" w:hAnsi="Times New Roman" w:cs="Times New Roman"/>
          <w:color w:val="000000"/>
          <w:sz w:val="24"/>
          <w:szCs w:val="24"/>
          <w:lang w:eastAsia="ru-RU"/>
        </w:rPr>
        <w:t xml:space="preserve">   (допускается только индивидуальное участие в Конкурсе).                                       </w:t>
      </w:r>
      <w:r>
        <w:rPr>
          <w:rFonts w:ascii="Times New Roman" w:eastAsia="Times New Roman" w:hAnsi="Times New Roman" w:cs="Times New Roman"/>
          <w:b/>
          <w:bCs/>
          <w:color w:val="000000"/>
          <w:sz w:val="24"/>
          <w:szCs w:val="24"/>
          <w:lang w:val="ru-RU" w:eastAsia="ru-RU"/>
        </w:rPr>
        <w:t xml:space="preserve"> </w:t>
      </w:r>
    </w:p>
    <w:p w:rsidR="00954DC9" w:rsidRDefault="00954DC9" w:rsidP="00954DC9">
      <w:pPr>
        <w:spacing w:after="0" w:line="247" w:lineRule="auto"/>
        <w:ind w:firstLine="523"/>
        <w:jc w:val="both"/>
        <w:rPr>
          <w:rFonts w:ascii="Times New Roman" w:eastAsia="Times New Roman" w:hAnsi="Times New Roman" w:cs="Times New Roman"/>
          <w:sz w:val="30"/>
        </w:rPr>
      </w:pPr>
      <w:r>
        <w:rPr>
          <w:rFonts w:ascii="Times New Roman" w:eastAsia="Times New Roman" w:hAnsi="Times New Roman" w:cs="Times New Roman"/>
          <w:b/>
          <w:bCs/>
          <w:color w:val="000000"/>
          <w:sz w:val="24"/>
          <w:szCs w:val="24"/>
          <w:lang w:val="ru-RU" w:eastAsia="ru-RU"/>
        </w:rPr>
        <w:t>Для участия в муниципальном этапе Конкурса, который будет проходить на базе МБОУ ДО «ЦДЮТ», необходимо</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u w:val="single"/>
          <w:lang w:eastAsia="ru-RU"/>
        </w:rPr>
        <w:t>до</w:t>
      </w:r>
      <w:r w:rsidRPr="00553A72">
        <w:rPr>
          <w:rFonts w:ascii="Times New Roman" w:eastAsia="Times New Roman" w:hAnsi="Times New Roman" w:cs="Times New Roman"/>
          <w:b/>
          <w:bCs/>
          <w:color w:val="000000"/>
          <w:sz w:val="24"/>
          <w:szCs w:val="24"/>
          <w:u w:val="single"/>
          <w:lang w:val="ru-RU" w:eastAsia="ru-RU"/>
        </w:rPr>
        <w:t xml:space="preserve"> 1</w:t>
      </w:r>
      <w:r>
        <w:rPr>
          <w:rFonts w:ascii="Times New Roman" w:eastAsia="Times New Roman" w:hAnsi="Times New Roman" w:cs="Times New Roman"/>
          <w:b/>
          <w:bCs/>
          <w:color w:val="000000"/>
          <w:sz w:val="24"/>
          <w:szCs w:val="24"/>
          <w:u w:val="single"/>
          <w:lang w:val="ru-RU" w:eastAsia="ru-RU"/>
        </w:rPr>
        <w:t>7</w:t>
      </w:r>
      <w:r w:rsidRPr="00553A72">
        <w:rPr>
          <w:rFonts w:ascii="Times New Roman" w:eastAsia="Times New Roman" w:hAnsi="Times New Roman" w:cs="Times New Roman"/>
          <w:b/>
          <w:bCs/>
          <w:color w:val="000000"/>
          <w:sz w:val="24"/>
          <w:szCs w:val="24"/>
          <w:u w:val="single"/>
          <w:lang w:val="ru-RU" w:eastAsia="ru-RU"/>
        </w:rPr>
        <w:t>.10.202</w:t>
      </w:r>
      <w:r>
        <w:rPr>
          <w:rFonts w:ascii="Times New Roman" w:eastAsia="Times New Roman" w:hAnsi="Times New Roman" w:cs="Times New Roman"/>
          <w:b/>
          <w:bCs/>
          <w:color w:val="000000"/>
          <w:sz w:val="24"/>
          <w:szCs w:val="24"/>
          <w:u w:val="single"/>
          <w:lang w:val="ru-RU" w:eastAsia="ru-RU"/>
        </w:rPr>
        <w:t>5</w:t>
      </w:r>
      <w:r w:rsidRPr="00553A72">
        <w:rPr>
          <w:rFonts w:ascii="Times New Roman" w:eastAsia="Times New Roman" w:hAnsi="Times New Roman" w:cs="Times New Roman"/>
          <w:b/>
          <w:bCs/>
          <w:color w:val="000000"/>
          <w:sz w:val="24"/>
          <w:szCs w:val="24"/>
          <w:u w:val="single"/>
          <w:lang w:val="ru-RU" w:eastAsia="ru-RU"/>
        </w:rPr>
        <w:t xml:space="preserve"> сдать в электронном виде</w:t>
      </w:r>
      <w:r w:rsidRPr="00553A72">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 xml:space="preserve">работа, заявка - </w:t>
      </w:r>
      <w:r w:rsidRPr="00553A72">
        <w:rPr>
          <w:rFonts w:ascii="Times New Roman" w:eastAsia="Times New Roman" w:hAnsi="Times New Roman" w:cs="Times New Roman"/>
          <w:color w:val="000000"/>
          <w:sz w:val="24"/>
          <w:szCs w:val="24"/>
          <w:lang w:val="ru-RU" w:eastAsia="ru-RU"/>
        </w:rPr>
        <w:t xml:space="preserve">формат </w:t>
      </w:r>
      <w:r>
        <w:rPr>
          <w:rFonts w:ascii="Times New Roman" w:eastAsia="Times New Roman" w:hAnsi="Times New Roman" w:cs="Times New Roman"/>
          <w:lang w:val="en-US"/>
        </w:rPr>
        <w:t>Microsoft</w:t>
      </w:r>
      <w:r>
        <w:rPr>
          <w:rFonts w:ascii="Times New Roman" w:eastAsia="Times New Roman" w:hAnsi="Times New Roman" w:cs="Times New Roman"/>
          <w:lang w:val="ru-RU"/>
        </w:rPr>
        <w:t xml:space="preserve"> </w:t>
      </w:r>
      <w:r>
        <w:rPr>
          <w:rFonts w:ascii="Times New Roman" w:eastAsia="Times New Roman" w:hAnsi="Times New Roman" w:cs="Times New Roman"/>
          <w:lang w:val="en-US"/>
        </w:rPr>
        <w:t>Word</w:t>
      </w:r>
      <w:r>
        <w:rPr>
          <w:rFonts w:ascii="Times New Roman" w:eastAsia="Times New Roman" w:hAnsi="Times New Roman" w:cs="Times New Roman"/>
          <w:lang w:val="ru-RU"/>
        </w:rPr>
        <w:t xml:space="preserve">; заявка, согласие, отчет, удостоверение – </w:t>
      </w:r>
      <w:r>
        <w:rPr>
          <w:rFonts w:ascii="Times New Roman" w:eastAsia="Times New Roman" w:hAnsi="Times New Roman" w:cs="Times New Roman"/>
          <w:lang w:val="en-US"/>
        </w:rPr>
        <w:t>pdf</w:t>
      </w:r>
      <w:r>
        <w:rPr>
          <w:rFonts w:ascii="Times New Roman" w:eastAsia="Times New Roman" w:hAnsi="Times New Roman" w:cs="Times New Roman"/>
          <w:lang w:val="ru-RU"/>
        </w:rPr>
        <w:t xml:space="preserve">; защита - </w:t>
      </w:r>
      <w:r>
        <w:rPr>
          <w:rFonts w:ascii="Times New Roman" w:eastAsia="Times New Roman" w:hAnsi="Times New Roman" w:cs="Times New Roman"/>
          <w:lang w:val="en-US"/>
        </w:rPr>
        <w:t>mp</w:t>
      </w:r>
      <w:r w:rsidRPr="00553A72">
        <w:rPr>
          <w:rFonts w:ascii="Times New Roman" w:eastAsia="Times New Roman" w:hAnsi="Times New Roman" w:cs="Times New Roman"/>
          <w:lang w:val="ru-RU"/>
        </w:rPr>
        <w:t>4)</w:t>
      </w:r>
      <w:r w:rsidRPr="00553A72">
        <w:rPr>
          <w:rFonts w:ascii="Times New Roman" w:eastAsia="Times New Roman" w:hAnsi="Times New Roman" w:cs="Times New Roman"/>
          <w:b/>
          <w:bCs/>
          <w:color w:val="000000"/>
          <w:sz w:val="24"/>
          <w:szCs w:val="24"/>
          <w:lang w:val="ru-RU" w:eastAsia="ru-RU"/>
        </w:rPr>
        <w:t>:</w:t>
      </w:r>
      <w:r>
        <w:rPr>
          <w:rFonts w:ascii="Times New Roman" w:eastAsia="Times New Roman" w:hAnsi="Times New Roman" w:cs="Times New Roman"/>
          <w:b/>
          <w:bCs/>
          <w:color w:val="FF0000"/>
          <w:sz w:val="24"/>
          <w:szCs w:val="24"/>
          <w:lang w:val="ru-RU" w:eastAsia="ru-RU"/>
        </w:rPr>
        <w:t xml:space="preserve"> </w:t>
      </w:r>
    </w:p>
    <w:p w:rsidR="00954DC9" w:rsidRDefault="00954DC9" w:rsidP="00954DC9">
      <w:pPr>
        <w:spacing w:after="0" w:line="247"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i/>
          <w:iCs/>
        </w:rPr>
        <w:t xml:space="preserve">заявку на участие в </w:t>
      </w:r>
      <w:r>
        <w:rPr>
          <w:rFonts w:ascii="Times New Roman" w:eastAsia="Times New Roman" w:hAnsi="Times New Roman" w:cs="Times New Roman"/>
          <w:b/>
          <w:bCs/>
          <w:i/>
          <w:iCs/>
          <w:lang w:val="ru-RU"/>
        </w:rPr>
        <w:t>муниципальном</w:t>
      </w:r>
      <w:r>
        <w:rPr>
          <w:rFonts w:ascii="Times New Roman" w:eastAsia="Times New Roman" w:hAnsi="Times New Roman" w:cs="Times New Roman"/>
          <w:b/>
          <w:bCs/>
          <w:i/>
          <w:iCs/>
        </w:rPr>
        <w:t xml:space="preserve"> эта</w:t>
      </w:r>
      <w:r>
        <w:rPr>
          <w:rFonts w:ascii="Times New Roman" w:eastAsia="Times New Roman" w:hAnsi="Times New Roman" w:cs="Times New Roman"/>
          <w:b/>
          <w:bCs/>
          <w:i/>
          <w:iCs/>
          <w:lang w:val="ru-RU"/>
        </w:rPr>
        <w:t xml:space="preserve">пе </w:t>
      </w:r>
      <w:r>
        <w:rPr>
          <w:rFonts w:ascii="Times New Roman" w:eastAsia="Times New Roman" w:hAnsi="Times New Roman" w:cs="Times New Roman"/>
          <w:lang w:val="ru-RU"/>
        </w:rPr>
        <w:t>Конк</w:t>
      </w:r>
      <w:r>
        <w:rPr>
          <w:rFonts w:ascii="Times New Roman" w:eastAsia="Times New Roman" w:hAnsi="Times New Roman" w:cs="Times New Roman"/>
        </w:rPr>
        <w:t xml:space="preserve">урса, утвержденную руководителем </w:t>
      </w:r>
      <w:r>
        <w:rPr>
          <w:rFonts w:ascii="Times New Roman" w:eastAsia="Times New Roman" w:hAnsi="Times New Roman" w:cs="Times New Roman"/>
          <w:lang w:val="ru-RU"/>
        </w:rPr>
        <w:t>ОУ (Приложение 1 к Положению);</w:t>
      </w:r>
    </w:p>
    <w:p w:rsidR="00954DC9" w:rsidRDefault="00954DC9" w:rsidP="00954DC9">
      <w:pPr>
        <w:spacing w:after="0" w:line="247" w:lineRule="auto"/>
        <w:jc w:val="both"/>
        <w:rPr>
          <w:rFonts w:ascii="Times New Roman" w:eastAsia="Times New Roman" w:hAnsi="Times New Roman" w:cs="Times New Roman"/>
        </w:rPr>
      </w:pPr>
      <w:r>
        <w:rPr>
          <w:rFonts w:ascii="Times New Roman" w:eastAsia="Times New Roman" w:hAnsi="Times New Roman" w:cs="Times New Roman"/>
          <w:b/>
          <w:bCs/>
          <w:i/>
          <w:iCs/>
        </w:rPr>
        <w:t>согласие на обработку персона</w:t>
      </w:r>
      <w:r>
        <w:rPr>
          <w:rFonts w:ascii="Times New Roman" w:eastAsia="Times New Roman" w:hAnsi="Times New Roman" w:cs="Times New Roman"/>
          <w:b/>
          <w:bCs/>
          <w:i/>
          <w:iCs/>
          <w:lang w:val="ru-RU"/>
        </w:rPr>
        <w:t>ль</w:t>
      </w:r>
      <w:r>
        <w:rPr>
          <w:rFonts w:ascii="Times New Roman" w:eastAsia="Times New Roman" w:hAnsi="Times New Roman" w:cs="Times New Roman"/>
          <w:b/>
          <w:bCs/>
          <w:i/>
          <w:iCs/>
        </w:rPr>
        <w:t>ных данных</w:t>
      </w:r>
      <w:r>
        <w:rPr>
          <w:rFonts w:ascii="Times New Roman" w:eastAsia="Times New Roman" w:hAnsi="Times New Roman" w:cs="Times New Roman"/>
        </w:rPr>
        <w:t xml:space="preserve"> </w:t>
      </w:r>
      <w:r>
        <w:rPr>
          <w:rFonts w:ascii="Times New Roman" w:eastAsia="Times New Roman" w:hAnsi="Times New Roman" w:cs="Times New Roman"/>
          <w:lang w:val="ru-RU"/>
        </w:rPr>
        <w:t>ка</w:t>
      </w:r>
      <w:r>
        <w:rPr>
          <w:rFonts w:ascii="Times New Roman" w:eastAsia="Times New Roman" w:hAnsi="Times New Roman" w:cs="Times New Roman"/>
        </w:rPr>
        <w:t>ждого участ</w:t>
      </w:r>
      <w:r>
        <w:rPr>
          <w:rFonts w:ascii="Times New Roman" w:eastAsia="Times New Roman" w:hAnsi="Times New Roman" w:cs="Times New Roman"/>
          <w:lang w:val="ru-RU"/>
        </w:rPr>
        <w:t>ника</w:t>
      </w:r>
      <w:r>
        <w:rPr>
          <w:rFonts w:ascii="Times New Roman" w:eastAsia="Times New Roman" w:hAnsi="Times New Roman" w:cs="Times New Roman"/>
        </w:rPr>
        <w:t xml:space="preserve">   (</w:t>
      </w:r>
      <w:r>
        <w:rPr>
          <w:rFonts w:ascii="Times New Roman" w:eastAsia="Times New Roman" w:hAnsi="Times New Roman" w:cs="Times New Roman"/>
          <w:lang w:val="ru-RU"/>
        </w:rPr>
        <w:t>Приложение 2 к Положению</w:t>
      </w:r>
      <w:r>
        <w:rPr>
          <w:rFonts w:ascii="Times New Roman" w:eastAsia="Times New Roman" w:hAnsi="Times New Roman" w:cs="Times New Roman"/>
        </w:rPr>
        <w:t>);</w:t>
      </w:r>
      <w:r>
        <w:rPr>
          <w:noProof/>
          <w:lang w:val="ru-RU" w:eastAsia="ru-RU"/>
        </w:rPr>
        <w:drawing>
          <wp:inline distT="0" distB="0" distL="0" distR="0" wp14:anchorId="084A5427" wp14:editId="268B1BEF">
            <wp:extent cx="27305" cy="141605"/>
            <wp:effectExtent l="0" t="0" r="10795" b="10795"/>
            <wp:docPr id="19" name="Picture 101349"/>
            <wp:cNvGraphicFramePr/>
            <a:graphic xmlns:a="http://schemas.openxmlformats.org/drawingml/2006/main">
              <a:graphicData uri="http://schemas.openxmlformats.org/drawingml/2006/picture">
                <pic:pic xmlns:pic="http://schemas.openxmlformats.org/drawingml/2006/picture">
                  <pic:nvPicPr>
                    <pic:cNvPr id="19" name="Picture 101349"/>
                    <pic:cNvPicPr/>
                  </pic:nvPicPr>
                  <pic:blipFill>
                    <a:blip r:embed="rId5" cstate="print"/>
                    <a:stretch>
                      <a:fillRect/>
                    </a:stretch>
                  </pic:blipFill>
                  <pic:spPr>
                    <a:xfrm>
                      <a:off x="0" y="0"/>
                      <a:ext cx="27432" cy="141732"/>
                    </a:xfrm>
                    <a:prstGeom prst="rect">
                      <a:avLst/>
                    </a:prstGeom>
                  </pic:spPr>
                </pic:pic>
              </a:graphicData>
            </a:graphic>
          </wp:inline>
        </w:drawing>
      </w:r>
    </w:p>
    <w:p w:rsidR="00954DC9" w:rsidRDefault="00954DC9" w:rsidP="00954DC9">
      <w:pPr>
        <w:spacing w:after="0" w:line="247" w:lineRule="auto"/>
        <w:jc w:val="both"/>
        <w:rPr>
          <w:rFonts w:ascii="Times New Roman" w:eastAsia="Times New Roman" w:hAnsi="Times New Roman" w:cs="Times New Roman"/>
          <w:lang w:val="ru-RU"/>
        </w:rPr>
      </w:pPr>
      <w:r>
        <w:rPr>
          <w:rFonts w:ascii="Times New Roman" w:eastAsia="Times New Roman" w:hAnsi="Times New Roman" w:cs="Times New Roman"/>
          <w:b/>
          <w:bCs/>
          <w:i/>
          <w:iCs/>
          <w:lang w:val="ru-RU"/>
        </w:rPr>
        <w:t xml:space="preserve">отчет </w:t>
      </w:r>
      <w:r>
        <w:rPr>
          <w:rFonts w:ascii="Times New Roman" w:eastAsia="Times New Roman" w:hAnsi="Times New Roman" w:cs="Times New Roman"/>
          <w:lang w:val="ru-RU"/>
        </w:rPr>
        <w:t>– количественные показатели муниципального этапа (Приложение 3 к Положению);</w:t>
      </w:r>
    </w:p>
    <w:p w:rsidR="00954DC9" w:rsidRDefault="00954DC9" w:rsidP="00954DC9">
      <w:pPr>
        <w:spacing w:after="0" w:line="247" w:lineRule="auto"/>
        <w:jc w:val="both"/>
        <w:rPr>
          <w:rFonts w:ascii="Times New Roman" w:eastAsia="Times New Roman" w:hAnsi="Times New Roman" w:cs="Times New Roman"/>
          <w:lang w:val="ru-RU" w:eastAsia="ru-RU"/>
        </w:rPr>
      </w:pPr>
      <w:r>
        <w:rPr>
          <w:rFonts w:ascii="Times New Roman" w:eastAsia="Times New Roman" w:hAnsi="Times New Roman" w:cs="Times New Roman"/>
          <w:b/>
          <w:bCs/>
          <w:i/>
          <w:iCs/>
          <w:lang w:val="ru-RU"/>
        </w:rPr>
        <w:t>удостоверение КДЧ МАН «Искатель»</w:t>
      </w:r>
      <w:r>
        <w:rPr>
          <w:rFonts w:ascii="Times New Roman" w:eastAsia="Times New Roman" w:hAnsi="Times New Roman" w:cs="Times New Roman"/>
          <w:lang w:val="ru-RU"/>
        </w:rPr>
        <w:t xml:space="preserve"> (при наличии);</w:t>
      </w:r>
    </w:p>
    <w:p w:rsidR="00954DC9" w:rsidRDefault="00954DC9" w:rsidP="00954DC9">
      <w:pPr>
        <w:spacing w:after="0" w:line="247" w:lineRule="auto"/>
        <w:jc w:val="both"/>
        <w:rPr>
          <w:rFonts w:ascii="Times New Roman" w:eastAsia="Times New Roman" w:hAnsi="Times New Roman" w:cs="Times New Roman"/>
          <w:lang w:val="ru-RU"/>
        </w:rPr>
      </w:pPr>
      <w:r>
        <w:rPr>
          <w:rFonts w:ascii="Times New Roman" w:eastAsia="Times New Roman" w:hAnsi="Times New Roman" w:cs="Times New Roman"/>
          <w:b/>
          <w:bCs/>
          <w:i/>
          <w:iCs/>
        </w:rPr>
        <w:t xml:space="preserve">исследовательские краеведческие работы </w:t>
      </w:r>
      <w:r>
        <w:rPr>
          <w:rFonts w:ascii="Times New Roman" w:eastAsia="Times New Roman" w:hAnsi="Times New Roman" w:cs="Times New Roman"/>
        </w:rPr>
        <w:t>учащихся</w:t>
      </w:r>
      <w:r>
        <w:rPr>
          <w:rFonts w:ascii="Times New Roman" w:eastAsia="Times New Roman" w:hAnsi="Times New Roman" w:cs="Times New Roman"/>
          <w:lang w:val="ru-RU"/>
        </w:rPr>
        <w:t xml:space="preserve"> (в  том числе – и </w:t>
      </w:r>
      <w:r>
        <w:rPr>
          <w:rFonts w:ascii="Times New Roman" w:eastAsia="Times New Roman" w:hAnsi="Times New Roman" w:cs="Times New Roman"/>
          <w:b/>
          <w:bCs/>
          <w:i/>
          <w:iCs/>
          <w:lang w:val="ru-RU"/>
        </w:rPr>
        <w:t>запись видеозащиты</w:t>
      </w:r>
      <w:r>
        <w:rPr>
          <w:rFonts w:ascii="Times New Roman" w:eastAsia="Times New Roman" w:hAnsi="Times New Roman" w:cs="Times New Roman"/>
          <w:lang w:val="ru-RU"/>
        </w:rPr>
        <w:t xml:space="preserve"> работы учащегося со ссылкой в облачном хранилище и доступом для просмотра).</w:t>
      </w:r>
    </w:p>
    <w:p w:rsidR="00954DC9" w:rsidRDefault="00954DC9" w:rsidP="00954DC9">
      <w:pPr>
        <w:spacing w:after="0" w:line="247" w:lineRule="auto"/>
        <w:jc w:val="both"/>
        <w:rPr>
          <w:rFonts w:ascii="Times New Roman" w:eastAsia="Times New Roman" w:hAnsi="Times New Roman" w:cs="Times New Roman"/>
          <w:b/>
          <w:bCs/>
          <w:i/>
          <w:iCs/>
          <w:color w:val="000000"/>
          <w:sz w:val="24"/>
          <w:szCs w:val="24"/>
          <w:u w:val="single"/>
          <w:lang w:val="ru-RU" w:eastAsia="ru-RU"/>
        </w:rPr>
      </w:pPr>
      <w:r>
        <w:rPr>
          <w:rFonts w:ascii="Times New Roman" w:eastAsia="Times New Roman" w:hAnsi="Times New Roman" w:cs="Times New Roman"/>
          <w:lang w:val="ru-RU"/>
        </w:rPr>
        <w:t xml:space="preserve">          </w:t>
      </w:r>
      <w:r>
        <w:rPr>
          <w:rFonts w:ascii="Times New Roman" w:eastAsia="Times New Roman" w:hAnsi="Times New Roman" w:cs="Times New Roman"/>
          <w:b/>
          <w:bCs/>
          <w:i/>
          <w:iCs/>
          <w:u w:val="single"/>
          <w:lang w:val="ru-RU"/>
        </w:rPr>
        <w:t xml:space="preserve">Работы, прошедшие на республиканский этап, подаются в печатном виде и на электронных носителях (дисках, флеш-накопителях), допускается ссылка на облачное хранилище с доступом просмотра. </w:t>
      </w:r>
    </w:p>
    <w:p w:rsidR="00954DC9" w:rsidRDefault="00954DC9" w:rsidP="00954DC9">
      <w:pPr>
        <w:spacing w:after="0" w:line="240" w:lineRule="auto"/>
        <w:ind w:firstLine="567"/>
        <w:jc w:val="both"/>
        <w:rPr>
          <w:sz w:val="24"/>
          <w:szCs w:val="24"/>
        </w:rPr>
      </w:pPr>
      <w:r>
        <w:rPr>
          <w:rFonts w:ascii="Times New Roman" w:eastAsia="Times New Roman" w:hAnsi="Times New Roman" w:cs="Times New Roman"/>
          <w:sz w:val="24"/>
          <w:szCs w:val="24"/>
        </w:rPr>
        <w:t>На Конкурс не принимаются работы в случаях, если:</w:t>
      </w:r>
    </w:p>
    <w:p w:rsidR="00954DC9" w:rsidRDefault="00954DC9" w:rsidP="00954D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представленной работы не соответствует темати</w:t>
      </w:r>
      <w:r>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lang w:val="ru-RU"/>
        </w:rPr>
        <w:t xml:space="preserve"> и </w:t>
      </w:r>
      <w:r>
        <w:rPr>
          <w:rFonts w:ascii="Times New Roman" w:eastAsia="Times New Roman" w:hAnsi="Times New Roman" w:cs="Times New Roman"/>
          <w:sz w:val="24"/>
          <w:szCs w:val="24"/>
        </w:rPr>
        <w:t xml:space="preserve">требованиям Положения; </w:t>
      </w:r>
    </w:p>
    <w:p w:rsidR="00954DC9" w:rsidRDefault="00954DC9" w:rsidP="00954D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 представлены в предыдущие годы и не имеют существенной доработки;</w:t>
      </w:r>
    </w:p>
    <w:p w:rsidR="00954DC9" w:rsidRDefault="00954DC9" w:rsidP="00954DC9">
      <w:pPr>
        <w:pStyle w:val="a4"/>
        <w:spacing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 являются плагиатом (индивидуальность выполнения менее 40%) компилятивные работы без самостоятельного исследования, обработки источников и собственных выводов по выбранной тематике;</w:t>
      </w:r>
    </w:p>
    <w:p w:rsidR="00954DC9" w:rsidRDefault="00954DC9" w:rsidP="00954DC9">
      <w:pPr>
        <w:pStyle w:val="a4"/>
        <w:spacing w:after="0" w:line="240" w:lineRule="auto"/>
        <w:ind w:left="0" w:firstLine="709"/>
        <w:jc w:val="both"/>
        <w:rPr>
          <w:sz w:val="24"/>
          <w:szCs w:val="24"/>
        </w:rPr>
      </w:pPr>
      <w:r>
        <w:rPr>
          <w:rFonts w:ascii="Times New Roman" w:eastAsia="Times New Roman" w:hAnsi="Times New Roman" w:cs="Times New Roman"/>
          <w:sz w:val="24"/>
          <w:szCs w:val="24"/>
        </w:rPr>
        <w:t>Представленные материалы не возвращаются, оценочные протоколы и рецензии авторам не высылаются.</w:t>
      </w:r>
    </w:p>
    <w:p w:rsidR="00954DC9" w:rsidRPr="00553A72" w:rsidRDefault="00954DC9" w:rsidP="00954DC9">
      <w:pPr>
        <w:tabs>
          <w:tab w:val="left" w:pos="0"/>
        </w:tabs>
        <w:spacing w:after="0" w:line="247" w:lineRule="auto"/>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  </w:t>
      </w:r>
      <w:r>
        <w:rPr>
          <w:rFonts w:ascii="Times New Roman" w:eastAsia="Times New Roman" w:hAnsi="Times New Roman" w:cs="Times New Roman"/>
          <w:b/>
          <w:bCs/>
          <w:color w:val="000000"/>
          <w:sz w:val="24"/>
          <w:szCs w:val="24"/>
          <w:lang w:val="ru-RU" w:eastAsia="ru-RU"/>
        </w:rPr>
        <w:tab/>
      </w:r>
      <w:r>
        <w:rPr>
          <w:rFonts w:ascii="Times New Roman" w:eastAsia="Times New Roman" w:hAnsi="Times New Roman" w:cs="Times New Roman"/>
          <w:b/>
          <w:bCs/>
          <w:color w:val="000000"/>
          <w:sz w:val="24"/>
          <w:szCs w:val="24"/>
          <w:lang w:eastAsia="ru-RU"/>
        </w:rPr>
        <w:t>Для участников Конкурса, ведущих поисковую и научно-исследовательскую работу по изучению краеведения, предлагаются следующие номинации</w:t>
      </w:r>
      <w:r w:rsidRPr="00553A72">
        <w:rPr>
          <w:rFonts w:ascii="Times New Roman" w:eastAsia="Times New Roman" w:hAnsi="Times New Roman" w:cs="Times New Roman"/>
          <w:b/>
          <w:bCs/>
          <w:color w:val="000000"/>
          <w:sz w:val="24"/>
          <w:szCs w:val="24"/>
          <w:lang w:val="ru-RU" w:eastAsia="ru-RU"/>
        </w:rPr>
        <w:t>:</w:t>
      </w:r>
    </w:p>
    <w:p w:rsidR="00954DC9" w:rsidRDefault="00954DC9" w:rsidP="00954DC9">
      <w:pPr>
        <w:spacing w:after="0" w:line="247" w:lineRule="auto"/>
        <w:jc w:val="both"/>
        <w:rPr>
          <w:rFonts w:ascii="Times New Roman" w:eastAsia="Times New Roman" w:hAnsi="Times New Roman" w:cs="Times New Roman"/>
          <w:color w:val="000000"/>
          <w:sz w:val="24"/>
          <w:szCs w:val="24"/>
          <w:lang w:eastAsia="ru-RU"/>
        </w:rPr>
      </w:pPr>
      <w:r w:rsidRPr="0043142E">
        <w:rPr>
          <w:rFonts w:ascii="Times New Roman" w:hAnsi="Times New Roman" w:cs="Times New Roman"/>
          <w:b/>
          <w:sz w:val="24"/>
          <w:szCs w:val="24"/>
        </w:rPr>
        <w:t xml:space="preserve">Военная история. </w:t>
      </w:r>
      <w:r w:rsidRPr="0043142E">
        <w:rPr>
          <w:rFonts w:ascii="Times New Roman" w:hAnsi="Times New Roman" w:cs="Times New Roman"/>
          <w:b/>
          <w:sz w:val="24"/>
          <w:szCs w:val="24"/>
          <w:lang w:val="ru-RU"/>
        </w:rPr>
        <w:t>Поиск</w:t>
      </w:r>
      <w:r>
        <w:rPr>
          <w:rFonts w:ascii="Times New Roman" w:hAnsi="Times New Roman" w:cs="Times New Roman"/>
          <w:sz w:val="24"/>
          <w:szCs w:val="24"/>
        </w:rPr>
        <w:t xml:space="preserve"> (изучение военной истории на местном краеведческом материале, увекове</w:t>
      </w:r>
      <w:r>
        <w:rPr>
          <w:rFonts w:ascii="Times New Roman" w:hAnsi="Times New Roman" w:cs="Times New Roman"/>
          <w:sz w:val="24"/>
          <w:szCs w:val="24"/>
          <w:lang w:val="ru-RU"/>
        </w:rPr>
        <w:t>ч</w:t>
      </w:r>
      <w:r>
        <w:rPr>
          <w:rFonts w:ascii="Times New Roman" w:hAnsi="Times New Roman" w:cs="Times New Roman"/>
          <w:sz w:val="24"/>
          <w:szCs w:val="24"/>
        </w:rPr>
        <w:t>ение памяти земляков);</w:t>
      </w:r>
    </w:p>
    <w:p w:rsidR="00954DC9" w:rsidRPr="0043142E" w:rsidRDefault="00954DC9" w:rsidP="00954DC9">
      <w:pPr>
        <w:spacing w:after="36" w:line="247" w:lineRule="auto"/>
        <w:jc w:val="both"/>
        <w:rPr>
          <w:rFonts w:ascii="Times New Roman" w:hAnsi="Times New Roman" w:cs="Times New Roman"/>
          <w:sz w:val="24"/>
          <w:szCs w:val="24"/>
        </w:rPr>
      </w:pPr>
      <w:r w:rsidRPr="0043142E">
        <w:rPr>
          <w:rFonts w:ascii="Times New Roman" w:eastAsia="Times New Roman" w:hAnsi="Times New Roman" w:cs="Times New Roman"/>
          <w:b/>
          <w:bCs/>
          <w:sz w:val="24"/>
          <w:szCs w:val="24"/>
          <w:lang w:eastAsia="ru-RU"/>
        </w:rPr>
        <w:t>В</w:t>
      </w:r>
      <w:r w:rsidRPr="0043142E">
        <w:rPr>
          <w:rFonts w:ascii="Times New Roman" w:eastAsia="Times New Roman" w:hAnsi="Times New Roman" w:cs="Times New Roman"/>
          <w:b/>
          <w:bCs/>
          <w:sz w:val="24"/>
          <w:szCs w:val="24"/>
          <w:lang w:val="ru-RU" w:eastAsia="ru-RU"/>
        </w:rPr>
        <w:t xml:space="preserve">еликая Отечественная война </w:t>
      </w:r>
      <w:r w:rsidRPr="0043142E">
        <w:rPr>
          <w:rFonts w:ascii="Times New Roman" w:hAnsi="Times New Roman" w:cs="Times New Roman"/>
          <w:sz w:val="24"/>
          <w:szCs w:val="24"/>
        </w:rPr>
        <w:t>(изучение событий 1941-945 годов, хода боевых действий, исследования мест боев, боевого пути соединений, сформированных в родном крае, героическ</w:t>
      </w:r>
      <w:r w:rsidRPr="0043142E">
        <w:rPr>
          <w:rFonts w:ascii="Times New Roman" w:hAnsi="Times New Roman" w:cs="Times New Roman"/>
          <w:sz w:val="24"/>
          <w:szCs w:val="24"/>
          <w:lang w:val="ru-RU"/>
        </w:rPr>
        <w:t>и</w:t>
      </w:r>
      <w:r w:rsidRPr="0043142E">
        <w:rPr>
          <w:rFonts w:ascii="Times New Roman" w:hAnsi="Times New Roman" w:cs="Times New Roman"/>
          <w:sz w:val="24"/>
          <w:szCs w:val="24"/>
        </w:rPr>
        <w:t>х действий земляков, мероприятия по сохранению памяти за</w:t>
      </w:r>
      <w:r w:rsidRPr="0043142E">
        <w:rPr>
          <w:rFonts w:ascii="Times New Roman" w:hAnsi="Times New Roman" w:cs="Times New Roman"/>
          <w:sz w:val="24"/>
          <w:szCs w:val="24"/>
          <w:lang w:val="ru-RU"/>
        </w:rPr>
        <w:t>щ</w:t>
      </w:r>
      <w:r w:rsidRPr="0043142E">
        <w:rPr>
          <w:rFonts w:ascii="Times New Roman" w:hAnsi="Times New Roman" w:cs="Times New Roman"/>
          <w:sz w:val="24"/>
          <w:szCs w:val="24"/>
        </w:rPr>
        <w:t>итников Отечес</w:t>
      </w:r>
      <w:r w:rsidRPr="0043142E">
        <w:rPr>
          <w:rFonts w:ascii="Times New Roman" w:hAnsi="Times New Roman" w:cs="Times New Roman"/>
          <w:sz w:val="24"/>
          <w:szCs w:val="24"/>
          <w:lang w:val="ru-RU"/>
        </w:rPr>
        <w:t>т</w:t>
      </w:r>
      <w:r w:rsidRPr="0043142E">
        <w:rPr>
          <w:rFonts w:ascii="Times New Roman" w:hAnsi="Times New Roman" w:cs="Times New Roman"/>
          <w:sz w:val="24"/>
          <w:szCs w:val="24"/>
        </w:rPr>
        <w:t>ва);</w:t>
      </w:r>
    </w:p>
    <w:p w:rsidR="00954DC9" w:rsidRPr="0043142E" w:rsidRDefault="00954DC9" w:rsidP="00954DC9">
      <w:pPr>
        <w:spacing w:after="36" w:line="247" w:lineRule="auto"/>
        <w:jc w:val="both"/>
        <w:rPr>
          <w:rFonts w:ascii="Times New Roman" w:eastAsia="Times New Roman" w:hAnsi="Times New Roman" w:cs="Times New Roman"/>
          <w:color w:val="000000"/>
          <w:sz w:val="24"/>
          <w:szCs w:val="24"/>
          <w:lang w:val="ru-RU" w:eastAsia="ru-RU"/>
        </w:rPr>
      </w:pPr>
      <w:r w:rsidRPr="0043142E">
        <w:rPr>
          <w:rFonts w:ascii="Times New Roman" w:hAnsi="Times New Roman" w:cs="Times New Roman"/>
          <w:b/>
          <w:sz w:val="24"/>
          <w:szCs w:val="24"/>
          <w:lang w:val="ru-RU"/>
        </w:rPr>
        <w:t>Специальная военная операция</w:t>
      </w:r>
      <w:r w:rsidRPr="0043142E">
        <w:rPr>
          <w:rFonts w:ascii="Times New Roman" w:hAnsi="Times New Roman" w:cs="Times New Roman"/>
          <w:sz w:val="24"/>
          <w:szCs w:val="24"/>
          <w:lang w:val="ru-RU"/>
        </w:rPr>
        <w:t xml:space="preserve"> (увековечивание памяти земляков);</w:t>
      </w:r>
    </w:p>
    <w:p w:rsidR="00954DC9" w:rsidRPr="0043142E" w:rsidRDefault="00954DC9" w:rsidP="00954DC9">
      <w:pPr>
        <w:spacing w:after="5" w:line="247" w:lineRule="auto"/>
        <w:jc w:val="both"/>
        <w:rPr>
          <w:rFonts w:ascii="Times New Roman" w:eastAsia="Times New Roman" w:hAnsi="Times New Roman" w:cs="Times New Roman"/>
          <w:color w:val="000000"/>
          <w:sz w:val="24"/>
          <w:szCs w:val="24"/>
          <w:lang w:val="ru-RU" w:eastAsia="ru-RU"/>
        </w:rPr>
      </w:pPr>
      <w:r w:rsidRPr="0043142E">
        <w:rPr>
          <w:rFonts w:ascii="Times New Roman" w:eastAsia="Times New Roman" w:hAnsi="Times New Roman" w:cs="Times New Roman"/>
          <w:b/>
          <w:bCs/>
          <w:sz w:val="24"/>
          <w:szCs w:val="24"/>
          <w:lang w:eastAsia="ru-RU"/>
        </w:rPr>
        <w:lastRenderedPageBreak/>
        <w:t>Земляки</w:t>
      </w:r>
      <w:r w:rsidRPr="0043142E">
        <w:rPr>
          <w:rFonts w:ascii="Times New Roman" w:eastAsia="Times New Roman" w:hAnsi="Times New Roman" w:cs="Times New Roman"/>
          <w:b/>
          <w:bCs/>
          <w:sz w:val="24"/>
          <w:szCs w:val="24"/>
          <w:lang w:val="ru-RU" w:eastAsia="ru-RU"/>
        </w:rPr>
        <w:t>. Исторический некрополь России</w:t>
      </w:r>
      <w:r w:rsidRPr="0043142E">
        <w:rPr>
          <w:rFonts w:ascii="Times New Roman" w:eastAsia="Times New Roman" w:hAnsi="Times New Roman" w:cs="Times New Roman"/>
          <w:color w:val="000000"/>
          <w:sz w:val="24"/>
          <w:szCs w:val="24"/>
          <w:lang w:eastAsia="ru-RU"/>
        </w:rPr>
        <w:t xml:space="preserve"> (изучение </w:t>
      </w:r>
      <w:r w:rsidRPr="0043142E">
        <w:rPr>
          <w:rFonts w:ascii="Times New Roman" w:eastAsia="Times New Roman" w:hAnsi="Times New Roman" w:cs="Times New Roman"/>
          <w:color w:val="000000"/>
          <w:sz w:val="24"/>
          <w:szCs w:val="24"/>
          <w:lang w:val="ru-RU" w:eastAsia="ru-RU"/>
        </w:rPr>
        <w:t>жизни и деятельности земляков</w:t>
      </w:r>
      <w:r w:rsidRPr="0043142E">
        <w:rPr>
          <w:rFonts w:ascii="Times New Roman" w:eastAsia="Times New Roman" w:hAnsi="Times New Roman" w:cs="Times New Roman"/>
          <w:color w:val="000000"/>
          <w:sz w:val="24"/>
          <w:szCs w:val="24"/>
          <w:lang w:eastAsia="ru-RU"/>
        </w:rPr>
        <w:t xml:space="preserve">, государственных деятелей, работников сферы искусств и </w:t>
      </w:r>
      <w:r w:rsidRPr="0043142E">
        <w:rPr>
          <w:rFonts w:ascii="Times New Roman" w:eastAsia="Times New Roman" w:hAnsi="Times New Roman" w:cs="Times New Roman"/>
          <w:color w:val="000000"/>
          <w:sz w:val="24"/>
          <w:szCs w:val="24"/>
          <w:lang w:val="ru-RU" w:eastAsia="ru-RU"/>
        </w:rPr>
        <w:t>достижений российских (советских) спортсменов, участников Олимпийских игр и др.);</w:t>
      </w:r>
    </w:p>
    <w:p w:rsidR="00954DC9" w:rsidRPr="0043142E" w:rsidRDefault="00954DC9" w:rsidP="00954DC9">
      <w:pPr>
        <w:spacing w:after="5" w:line="247" w:lineRule="auto"/>
        <w:jc w:val="both"/>
        <w:rPr>
          <w:rFonts w:ascii="Times New Roman" w:eastAsia="Times New Roman" w:hAnsi="Times New Roman" w:cs="Times New Roman"/>
          <w:color w:val="000000"/>
          <w:sz w:val="24"/>
          <w:szCs w:val="24"/>
          <w:lang w:val="ru-RU" w:eastAsia="ru-RU"/>
        </w:rPr>
      </w:pPr>
      <w:r w:rsidRPr="0043142E">
        <w:rPr>
          <w:rFonts w:ascii="Times New Roman" w:eastAsia="Times New Roman" w:hAnsi="Times New Roman" w:cs="Times New Roman"/>
          <w:b/>
          <w:color w:val="000000"/>
          <w:sz w:val="24"/>
          <w:szCs w:val="24"/>
          <w:lang w:val="ru-RU" w:eastAsia="ru-RU"/>
        </w:rPr>
        <w:t>Семья и родословие края</w:t>
      </w:r>
      <w:r w:rsidRPr="0043142E">
        <w:rPr>
          <w:rFonts w:ascii="Times New Roman" w:eastAsia="Times New Roman" w:hAnsi="Times New Roman" w:cs="Times New Roman"/>
          <w:color w:val="000000"/>
          <w:sz w:val="24"/>
          <w:szCs w:val="24"/>
          <w:lang w:val="ru-RU" w:eastAsia="ru-RU"/>
        </w:rPr>
        <w:t xml:space="preserve"> (изучение родословия, семейных традиций, реликвий. Профессиональные династии, героическиме страницы семьи);</w:t>
      </w:r>
    </w:p>
    <w:p w:rsidR="00954DC9" w:rsidRPr="0043142E" w:rsidRDefault="00954DC9" w:rsidP="00954DC9">
      <w:pPr>
        <w:spacing w:after="5" w:line="247" w:lineRule="auto"/>
        <w:jc w:val="both"/>
        <w:rPr>
          <w:rFonts w:ascii="Times New Roman" w:eastAsia="Times New Roman" w:hAnsi="Times New Roman" w:cs="Times New Roman"/>
          <w:bCs/>
          <w:iCs/>
          <w:color w:val="000000"/>
          <w:sz w:val="24"/>
          <w:szCs w:val="24"/>
          <w:lang w:val="ru-RU" w:eastAsia="ru-RU"/>
        </w:rPr>
      </w:pPr>
      <w:r w:rsidRPr="0043142E">
        <w:rPr>
          <w:rFonts w:ascii="Times New Roman" w:eastAsia="Times New Roman" w:hAnsi="Times New Roman" w:cs="Times New Roman"/>
          <w:b/>
          <w:iCs/>
          <w:sz w:val="24"/>
          <w:szCs w:val="24"/>
          <w:lang w:val="ru-RU" w:eastAsia="ru-RU"/>
        </w:rPr>
        <w:t xml:space="preserve">Летопись родного края </w:t>
      </w:r>
      <w:r w:rsidRPr="0043142E">
        <w:rPr>
          <w:rFonts w:ascii="Times New Roman" w:eastAsia="Times New Roman" w:hAnsi="Times New Roman" w:cs="Times New Roman"/>
          <w:bCs/>
          <w:iCs/>
          <w:color w:val="000000"/>
          <w:sz w:val="24"/>
          <w:szCs w:val="24"/>
          <w:lang w:val="ru-RU" w:eastAsia="ru-RU"/>
        </w:rPr>
        <w:t>(изучение истории и природы родного края с древнейших времен до сегодняшнего дня, составление летописи наших дней, изучение отдельных, наиболее ярких или малоизвестных исторических событий, природных явлений или воссоздание общей истории края);</w:t>
      </w:r>
    </w:p>
    <w:p w:rsidR="00954DC9" w:rsidRPr="0043142E" w:rsidRDefault="00954DC9" w:rsidP="00954DC9">
      <w:pPr>
        <w:spacing w:after="5" w:line="247" w:lineRule="auto"/>
        <w:jc w:val="both"/>
        <w:rPr>
          <w:rFonts w:ascii="Times New Roman" w:hAnsi="Times New Roman" w:cs="Times New Roman"/>
          <w:sz w:val="24"/>
          <w:szCs w:val="24"/>
          <w:lang w:val="ru-RU"/>
        </w:rPr>
      </w:pPr>
      <w:r w:rsidRPr="0043142E">
        <w:rPr>
          <w:rFonts w:ascii="Times New Roman" w:eastAsia="Times New Roman" w:hAnsi="Times New Roman" w:cs="Times New Roman"/>
          <w:b/>
          <w:sz w:val="24"/>
          <w:szCs w:val="24"/>
          <w:lang w:val="ru-RU" w:eastAsia="ru-RU"/>
        </w:rPr>
        <w:t>А</w:t>
      </w:r>
      <w:r w:rsidRPr="0043142E">
        <w:rPr>
          <w:rFonts w:ascii="Times New Roman" w:hAnsi="Times New Roman" w:cs="Times New Roman"/>
          <w:b/>
          <w:sz w:val="24"/>
          <w:szCs w:val="24"/>
        </w:rPr>
        <w:t>рхеологи</w:t>
      </w:r>
      <w:r w:rsidRPr="0043142E">
        <w:rPr>
          <w:rFonts w:ascii="Times New Roman" w:hAnsi="Times New Roman" w:cs="Times New Roman"/>
          <w:sz w:val="24"/>
          <w:szCs w:val="24"/>
        </w:rPr>
        <w:t>я (изучение исторического прошлого края родного края по вещественным источникам: изучение непосредственных остатков человеческой деятельности)</w:t>
      </w:r>
      <w:r w:rsidRPr="0043142E">
        <w:rPr>
          <w:rFonts w:ascii="Times New Roman" w:hAnsi="Times New Roman" w:cs="Times New Roman"/>
          <w:sz w:val="24"/>
          <w:szCs w:val="24"/>
          <w:lang w:val="ru-RU"/>
        </w:rPr>
        <w:t>;</w:t>
      </w:r>
    </w:p>
    <w:p w:rsidR="00954DC9" w:rsidRPr="0043142E" w:rsidRDefault="00954DC9" w:rsidP="00954DC9">
      <w:pPr>
        <w:spacing w:after="36" w:line="247" w:lineRule="auto"/>
        <w:jc w:val="both"/>
        <w:rPr>
          <w:rFonts w:ascii="Times New Roman" w:hAnsi="Times New Roman" w:cs="Times New Roman"/>
          <w:sz w:val="24"/>
          <w:szCs w:val="24"/>
        </w:rPr>
      </w:pPr>
      <w:r w:rsidRPr="0043142E">
        <w:rPr>
          <w:rFonts w:ascii="Times New Roman" w:hAnsi="Times New Roman" w:cs="Times New Roman"/>
          <w:b/>
          <w:sz w:val="24"/>
          <w:szCs w:val="24"/>
        </w:rPr>
        <w:t>Литературное краеведение. Топонимика</w:t>
      </w:r>
      <w:r w:rsidRPr="0043142E">
        <w:rPr>
          <w:rFonts w:ascii="Times New Roman" w:hAnsi="Times New Roman" w:cs="Times New Roman"/>
          <w:sz w:val="24"/>
          <w:szCs w:val="24"/>
        </w:rPr>
        <w:t xml:space="preserve"> (изучение литературного наследия родного края, изучение происхождения географических названий в родном крае</w:t>
      </w:r>
      <w:r w:rsidRPr="0043142E">
        <w:rPr>
          <w:rFonts w:ascii="Times New Roman" w:hAnsi="Times New Roman" w:cs="Times New Roman"/>
          <w:sz w:val="24"/>
          <w:szCs w:val="24"/>
          <w:lang w:val="ru-RU"/>
        </w:rPr>
        <w:t>)</w:t>
      </w:r>
      <w:r w:rsidRPr="0043142E">
        <w:rPr>
          <w:rFonts w:ascii="Times New Roman" w:hAnsi="Times New Roman" w:cs="Times New Roman"/>
          <w:sz w:val="24"/>
          <w:szCs w:val="24"/>
        </w:rPr>
        <w:t>;</w:t>
      </w:r>
    </w:p>
    <w:p w:rsidR="00954DC9" w:rsidRPr="0043142E" w:rsidRDefault="00954DC9" w:rsidP="00954DC9">
      <w:pPr>
        <w:spacing w:after="36" w:line="247" w:lineRule="auto"/>
        <w:jc w:val="both"/>
        <w:rPr>
          <w:rFonts w:ascii="Times New Roman" w:hAnsi="Times New Roman" w:cs="Times New Roman"/>
          <w:sz w:val="24"/>
          <w:szCs w:val="24"/>
        </w:rPr>
      </w:pPr>
      <w:r w:rsidRPr="0043142E">
        <w:rPr>
          <w:rFonts w:ascii="Times New Roman" w:hAnsi="Times New Roman" w:cs="Times New Roman"/>
          <w:b/>
          <w:sz w:val="24"/>
          <w:szCs w:val="24"/>
        </w:rPr>
        <w:t>Культyрное наследие</w:t>
      </w:r>
      <w:r w:rsidRPr="0043142E">
        <w:rPr>
          <w:rFonts w:ascii="Times New Roman" w:hAnsi="Times New Roman" w:cs="Times New Roman"/>
          <w:sz w:val="24"/>
          <w:szCs w:val="24"/>
        </w:rPr>
        <w:t xml:space="preserve"> (изучение </w:t>
      </w:r>
      <w:r w:rsidRPr="0043142E">
        <w:rPr>
          <w:rFonts w:ascii="Times New Roman" w:hAnsi="Times New Roman" w:cs="Times New Roman"/>
          <w:sz w:val="24"/>
          <w:szCs w:val="24"/>
          <w:lang w:val="ru-RU"/>
        </w:rPr>
        <w:t xml:space="preserve">культурного наследия и </w:t>
      </w:r>
      <w:r w:rsidRPr="0043142E">
        <w:rPr>
          <w:rFonts w:ascii="Times New Roman" w:hAnsi="Times New Roman" w:cs="Times New Roman"/>
          <w:sz w:val="24"/>
          <w:szCs w:val="24"/>
        </w:rPr>
        <w:t xml:space="preserve">творчества жителей </w:t>
      </w:r>
      <w:r w:rsidRPr="0043142E">
        <w:rPr>
          <w:rFonts w:ascii="Times New Roman" w:hAnsi="Times New Roman" w:cs="Times New Roman"/>
          <w:sz w:val="24"/>
          <w:szCs w:val="24"/>
          <w:lang w:val="ru-RU"/>
        </w:rPr>
        <w:t>родного края, фиксация событий культурной жизни родного края)</w:t>
      </w:r>
      <w:r w:rsidRPr="0043142E">
        <w:rPr>
          <w:rFonts w:ascii="Times New Roman" w:hAnsi="Times New Roman" w:cs="Times New Roman"/>
          <w:sz w:val="24"/>
          <w:szCs w:val="24"/>
        </w:rPr>
        <w:t xml:space="preserve">; </w:t>
      </w:r>
    </w:p>
    <w:p w:rsidR="00954DC9" w:rsidRPr="0043142E" w:rsidRDefault="00954DC9" w:rsidP="00954DC9">
      <w:pPr>
        <w:spacing w:after="36" w:line="247" w:lineRule="auto"/>
        <w:jc w:val="both"/>
        <w:rPr>
          <w:rFonts w:ascii="Times New Roman" w:hAnsi="Times New Roman" w:cs="Times New Roman"/>
          <w:sz w:val="24"/>
          <w:szCs w:val="24"/>
          <w:lang w:val="ru-RU"/>
        </w:rPr>
      </w:pPr>
      <w:r w:rsidRPr="0043142E">
        <w:rPr>
          <w:rFonts w:ascii="Times New Roman" w:hAnsi="Times New Roman" w:cs="Times New Roman"/>
          <w:b/>
          <w:sz w:val="24"/>
          <w:szCs w:val="24"/>
          <w:lang w:val="ru-RU"/>
        </w:rPr>
        <w:t>Архитектура и урбанистика края</w:t>
      </w:r>
      <w:r w:rsidRPr="0043142E">
        <w:rPr>
          <w:rFonts w:ascii="Times New Roman" w:hAnsi="Times New Roman" w:cs="Times New Roman"/>
          <w:sz w:val="24"/>
          <w:szCs w:val="24"/>
          <w:lang w:val="ru-RU"/>
        </w:rPr>
        <w:t xml:space="preserve"> (изучение топонимики, урбанистических объектов, новых архитектурных объектов, стилей, религиозных зданий и сооружений);</w:t>
      </w:r>
    </w:p>
    <w:p w:rsidR="00954DC9" w:rsidRPr="0043142E" w:rsidRDefault="00954DC9" w:rsidP="00954DC9">
      <w:pPr>
        <w:spacing w:after="36" w:line="247" w:lineRule="auto"/>
        <w:jc w:val="both"/>
        <w:rPr>
          <w:rFonts w:ascii="Times New Roman" w:hAnsi="Times New Roman" w:cs="Times New Roman"/>
          <w:sz w:val="24"/>
          <w:szCs w:val="24"/>
          <w:lang w:val="ru-RU"/>
        </w:rPr>
      </w:pPr>
      <w:r w:rsidRPr="0043142E">
        <w:rPr>
          <w:rFonts w:ascii="Times New Roman" w:hAnsi="Times New Roman" w:cs="Times New Roman"/>
          <w:b/>
          <w:sz w:val="24"/>
          <w:szCs w:val="24"/>
          <w:lang w:val="ru-RU"/>
        </w:rPr>
        <w:t>Наука и технология края</w:t>
      </w:r>
      <w:r w:rsidRPr="0043142E">
        <w:rPr>
          <w:rFonts w:ascii="Times New Roman" w:hAnsi="Times New Roman" w:cs="Times New Roman"/>
          <w:sz w:val="24"/>
          <w:szCs w:val="24"/>
          <w:lang w:val="ru-RU"/>
        </w:rPr>
        <w:t xml:space="preserve"> (изучение истории развития науки и технологии, предприятий и других промышленных объектов. Изучение жизни и деятельности известных ученых, инженеров, изобретателей, промышленников и предпринимателей);</w:t>
      </w:r>
    </w:p>
    <w:p w:rsidR="00954DC9" w:rsidRPr="0043142E" w:rsidRDefault="00954DC9" w:rsidP="00954DC9">
      <w:pPr>
        <w:spacing w:after="5" w:line="247" w:lineRule="auto"/>
        <w:jc w:val="both"/>
        <w:rPr>
          <w:rFonts w:ascii="Times New Roman" w:eastAsia="Times New Roman" w:hAnsi="Times New Roman" w:cs="Times New Roman"/>
          <w:color w:val="000000"/>
          <w:sz w:val="24"/>
          <w:szCs w:val="24"/>
          <w:lang w:val="ru-RU" w:eastAsia="ru-RU"/>
        </w:rPr>
      </w:pPr>
      <w:r w:rsidRPr="0043142E">
        <w:rPr>
          <w:rFonts w:ascii="Times New Roman" w:eastAsia="Times New Roman" w:hAnsi="Times New Roman" w:cs="Times New Roman"/>
          <w:b/>
          <w:bCs/>
          <w:sz w:val="24"/>
          <w:szCs w:val="24"/>
          <w:lang w:eastAsia="ru-RU"/>
        </w:rPr>
        <w:t>Природное наследие</w:t>
      </w:r>
      <w:r w:rsidRPr="0043142E">
        <w:rPr>
          <w:rFonts w:ascii="Times New Roman" w:eastAsia="Times New Roman" w:hAnsi="Times New Roman" w:cs="Times New Roman"/>
          <w:sz w:val="24"/>
          <w:szCs w:val="24"/>
          <w:lang w:eastAsia="ru-RU"/>
        </w:rPr>
        <w:t>.</w:t>
      </w:r>
      <w:r w:rsidRPr="0043142E">
        <w:rPr>
          <w:rFonts w:ascii="Times New Roman" w:eastAsia="Times New Roman" w:hAnsi="Times New Roman" w:cs="Times New Roman"/>
          <w:sz w:val="24"/>
          <w:szCs w:val="24"/>
          <w:lang w:val="ru-RU" w:eastAsia="ru-RU"/>
        </w:rPr>
        <w:t xml:space="preserve"> </w:t>
      </w:r>
      <w:r w:rsidRPr="0043142E">
        <w:rPr>
          <w:rFonts w:ascii="Times New Roman" w:eastAsia="Times New Roman" w:hAnsi="Times New Roman" w:cs="Times New Roman"/>
          <w:b/>
          <w:sz w:val="24"/>
          <w:szCs w:val="24"/>
          <w:lang w:eastAsia="ru-RU"/>
        </w:rPr>
        <w:t>Ю</w:t>
      </w:r>
      <w:r w:rsidRPr="0043142E">
        <w:rPr>
          <w:rFonts w:ascii="Times New Roman" w:eastAsia="Times New Roman" w:hAnsi="Times New Roman" w:cs="Times New Roman"/>
          <w:b/>
          <w:color w:val="000000"/>
          <w:sz w:val="24"/>
          <w:szCs w:val="24"/>
          <w:lang w:eastAsia="ru-RU"/>
        </w:rPr>
        <w:t>ные геологи</w:t>
      </w:r>
      <w:r w:rsidRPr="0043142E">
        <w:rPr>
          <w:rFonts w:ascii="Times New Roman" w:eastAsia="Times New Roman" w:hAnsi="Times New Roman" w:cs="Times New Roman"/>
          <w:color w:val="000000"/>
          <w:sz w:val="24"/>
          <w:szCs w:val="24"/>
          <w:lang w:eastAsia="ru-RU"/>
        </w:rPr>
        <w:t xml:space="preserve"> (изучение и охрана природного наследия; исследовательская деятельность учащихся в области геологии)</w:t>
      </w:r>
      <w:r w:rsidRPr="0043142E">
        <w:rPr>
          <w:rFonts w:ascii="Times New Roman" w:eastAsia="Times New Roman" w:hAnsi="Times New Roman" w:cs="Times New Roman"/>
          <w:color w:val="000000"/>
          <w:sz w:val="24"/>
          <w:szCs w:val="24"/>
          <w:lang w:val="ru-RU" w:eastAsia="ru-RU"/>
        </w:rPr>
        <w:t>;</w:t>
      </w:r>
    </w:p>
    <w:p w:rsidR="00954DC9" w:rsidRDefault="00954DC9" w:rsidP="00954DC9">
      <w:pPr>
        <w:spacing w:after="5" w:line="247" w:lineRule="auto"/>
        <w:jc w:val="both"/>
        <w:rPr>
          <w:rFonts w:ascii="Times New Roman" w:hAnsi="Times New Roman" w:cs="Times New Roman"/>
          <w:sz w:val="24"/>
          <w:szCs w:val="24"/>
          <w:lang w:val="ru-RU"/>
        </w:rPr>
      </w:pPr>
      <w:r w:rsidRPr="0043142E">
        <w:rPr>
          <w:rFonts w:ascii="Times New Roman" w:hAnsi="Times New Roman" w:cs="Times New Roman"/>
          <w:b/>
          <w:bCs/>
          <w:sz w:val="24"/>
          <w:szCs w:val="24"/>
          <w:lang w:val="ru-RU"/>
        </w:rPr>
        <w:t>Этнография</w:t>
      </w:r>
      <w:r w:rsidRPr="0043142E">
        <w:rPr>
          <w:rFonts w:ascii="Times New Roman" w:hAnsi="Times New Roman" w:cs="Times New Roman"/>
          <w:sz w:val="24"/>
          <w:szCs w:val="24"/>
          <w:lang w:val="ru-RU"/>
        </w:rPr>
        <w:t xml:space="preserve"> (исследование материальной и духовной культуры народов Крыма, их семейного и общественн</w:t>
      </w:r>
      <w:r>
        <w:rPr>
          <w:rFonts w:ascii="Times New Roman" w:hAnsi="Times New Roman" w:cs="Times New Roman"/>
          <w:sz w:val="24"/>
          <w:szCs w:val="24"/>
          <w:lang w:val="ru-RU"/>
        </w:rPr>
        <w:t>ого быта, хозяйственных занятий и этнических процессов);</w:t>
      </w:r>
    </w:p>
    <w:p w:rsidR="00954DC9" w:rsidRDefault="00954DC9" w:rsidP="00954DC9">
      <w:pPr>
        <w:spacing w:after="5" w:line="247" w:lineRule="auto"/>
        <w:ind w:firstLine="53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Экспертная оценка конкурсных исследовательских работ в заочном туре</w:t>
      </w:r>
    </w:p>
    <w:tbl>
      <w:tblPr>
        <w:tblStyle w:val="TableGrid"/>
        <w:tblW w:w="9894" w:type="dxa"/>
        <w:tblInd w:w="0" w:type="dxa"/>
        <w:tblCellMar>
          <w:top w:w="26" w:type="dxa"/>
          <w:right w:w="77" w:type="dxa"/>
        </w:tblCellMar>
        <w:tblLook w:val="04A0" w:firstRow="1" w:lastRow="0" w:firstColumn="1" w:lastColumn="0" w:noHBand="0" w:noVBand="1"/>
      </w:tblPr>
      <w:tblGrid>
        <w:gridCol w:w="709"/>
        <w:gridCol w:w="8129"/>
        <w:gridCol w:w="1056"/>
      </w:tblGrid>
      <w:tr w:rsidR="00954DC9" w:rsidTr="003C2663">
        <w:trPr>
          <w:trHeight w:val="387"/>
        </w:trPr>
        <w:tc>
          <w:tcPr>
            <w:tcW w:w="9894" w:type="dxa"/>
            <w:gridSpan w:val="3"/>
            <w:tcBorders>
              <w:top w:val="nil"/>
              <w:left w:val="nil"/>
              <w:bottom w:val="single" w:sz="2" w:space="0" w:color="000000"/>
            </w:tcBorders>
            <w:vAlign w:val="bottom"/>
          </w:tcPr>
          <w:p w:rsidR="00954DC9" w:rsidRDefault="00954DC9" w:rsidP="003C266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Конкурсная работа оценивается по следующим критериям:</w:t>
            </w:r>
          </w:p>
        </w:tc>
      </w:tr>
      <w:tr w:rsidR="00954DC9" w:rsidTr="003C2663">
        <w:trPr>
          <w:trHeight w:val="627"/>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заочного оценивания исследовательских работ</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w:t>
            </w:r>
          </w:p>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баллов</w:t>
            </w:r>
          </w:p>
        </w:tc>
      </w:tr>
      <w:tr w:rsidR="00954DC9" w:rsidTr="003C2663">
        <w:trPr>
          <w:trHeight w:val="329"/>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Обоснование темы, новизна, краеведческий характер работы</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954DC9" w:rsidTr="003C2663">
        <w:trPr>
          <w:trHeight w:val="522"/>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Историография (обзор литературы), источники, экспериментальные данные</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tabs>
                <w:tab w:val="left" w:pos="1225"/>
              </w:tabs>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954DC9" w:rsidTr="003C2663">
        <w:trPr>
          <w:trHeight w:val="326"/>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Полнота раскрытия темы</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54DC9" w:rsidTr="003C2663">
        <w:trPr>
          <w:trHeight w:val="326"/>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Логичность изложения, стиль, грамотность</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54DC9" w:rsidTr="003C2663">
        <w:trPr>
          <w:trHeight w:val="326"/>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Вклад автора в исследование</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54DC9" w:rsidTr="003C2663">
        <w:trPr>
          <w:trHeight w:val="650"/>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ind w:left="147" w:hanging="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Структура работы, соответствие названия содержанию, научно-справочный    аппарат</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954DC9" w:rsidTr="003C2663">
        <w:trPr>
          <w:trHeight w:val="648"/>
        </w:trPr>
        <w:tc>
          <w:tcPr>
            <w:tcW w:w="709"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w:t>
            </w:r>
          </w:p>
        </w:tc>
        <w:tc>
          <w:tcPr>
            <w:tcW w:w="8129"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Оформление работы (титульный лист, библиография,</w:t>
            </w:r>
          </w:p>
          <w:p w:rsidR="00954DC9" w:rsidRDefault="00954DC9" w:rsidP="003C2663">
            <w:pPr>
              <w:ind w:left="43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аккуратность, грамотность, соответствие Положению)</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54DC9" w:rsidTr="003C2663">
        <w:trPr>
          <w:trHeight w:val="326"/>
        </w:trPr>
        <w:tc>
          <w:tcPr>
            <w:tcW w:w="8838" w:type="dxa"/>
            <w:gridSpan w:val="2"/>
            <w:tcBorders>
              <w:top w:val="single" w:sz="2" w:space="0" w:color="000000"/>
              <w:left w:val="single" w:sz="2" w:space="0" w:color="000000"/>
              <w:bottom w:val="single" w:sz="2" w:space="0" w:color="000000"/>
              <w:right w:val="single" w:sz="2" w:space="0" w:color="000000"/>
            </w:tcBorders>
          </w:tcPr>
          <w:p w:rsidR="00954DC9" w:rsidRDefault="00954DC9" w:rsidP="003C2663">
            <w:pPr>
              <w:ind w:firstLine="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Максимальное количество баллов</w:t>
            </w:r>
          </w:p>
        </w:tc>
        <w:tc>
          <w:tcPr>
            <w:tcW w:w="1056"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28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r>
    </w:tbl>
    <w:p w:rsidR="00954DC9" w:rsidRDefault="00954DC9" w:rsidP="00954DC9">
      <w:pPr>
        <w:spacing w:after="0" w:line="240" w:lineRule="auto"/>
        <w:jc w:val="both"/>
        <w:rPr>
          <w:rFonts w:ascii="Times New Roman" w:eastAsia="Times New Roman" w:hAnsi="Times New Roman" w:cs="Times New Roman"/>
          <w:color w:val="000000"/>
          <w:sz w:val="24"/>
          <w:szCs w:val="24"/>
          <w:lang w:eastAsia="ru-RU"/>
        </w:rPr>
      </w:pPr>
    </w:p>
    <w:p w:rsidR="00954DC9" w:rsidRDefault="00954DC9" w:rsidP="00954DC9">
      <w:pPr>
        <w:spacing w:after="0" w:line="240" w:lineRule="auto"/>
        <w:ind w:firstLine="54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ru-RU" w:eastAsia="ru-RU"/>
        </w:rPr>
        <w:t xml:space="preserve">На видеозащиту предоставляется 10 минут. </w:t>
      </w:r>
    </w:p>
    <w:tbl>
      <w:tblPr>
        <w:tblStyle w:val="TableGrid"/>
        <w:tblpPr w:leftFromText="180" w:rightFromText="180" w:vertAnchor="text" w:horzAnchor="margin" w:tblpX="70" w:tblpY="204"/>
        <w:tblW w:w="9910" w:type="dxa"/>
        <w:tblInd w:w="0" w:type="dxa"/>
        <w:tblLayout w:type="fixed"/>
        <w:tblCellMar>
          <w:top w:w="60" w:type="dxa"/>
          <w:left w:w="106" w:type="dxa"/>
          <w:right w:w="99" w:type="dxa"/>
        </w:tblCellMar>
        <w:tblLook w:val="04A0" w:firstRow="1" w:lastRow="0" w:firstColumn="1" w:lastColumn="0" w:noHBand="0" w:noVBand="1"/>
      </w:tblPr>
      <w:tblGrid>
        <w:gridCol w:w="673"/>
        <w:gridCol w:w="8112"/>
        <w:gridCol w:w="1125"/>
      </w:tblGrid>
      <w:tr w:rsidR="00954DC9" w:rsidTr="003C2663">
        <w:trPr>
          <w:trHeight w:val="467"/>
        </w:trPr>
        <w:tc>
          <w:tcPr>
            <w:tcW w:w="673" w:type="dxa"/>
            <w:tcBorders>
              <w:top w:val="single" w:sz="2" w:space="0" w:color="000000"/>
              <w:left w:val="single" w:sz="2" w:space="0" w:color="000000"/>
              <w:bottom w:val="single" w:sz="2" w:space="0" w:color="000000"/>
              <w:right w:val="single" w:sz="2" w:space="0" w:color="000000"/>
            </w:tcBorders>
          </w:tcPr>
          <w:p w:rsidR="00954DC9" w:rsidRDefault="00954DC9" w:rsidP="003C2663">
            <w:pPr>
              <w:rPr>
                <w:rFonts w:ascii="Times New Roman" w:eastAsia="Times New Roman" w:hAnsi="Times New Roman" w:cs="Times New Roman"/>
                <w:color w:val="000000"/>
                <w:sz w:val="24"/>
                <w:szCs w:val="24"/>
              </w:rPr>
            </w:pPr>
          </w:p>
        </w:tc>
        <w:tc>
          <w:tcPr>
            <w:tcW w:w="8112"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оценивания видеозащиты исследовательских работ</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ind w:hanging="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Макс. </w:t>
            </w:r>
          </w:p>
          <w:p w:rsidR="00954DC9" w:rsidRDefault="00954DC9" w:rsidP="003C2663">
            <w:pPr>
              <w:ind w:hanging="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баллов</w:t>
            </w:r>
          </w:p>
        </w:tc>
      </w:tr>
      <w:tr w:rsidR="00954DC9" w:rsidTr="003C2663">
        <w:trPr>
          <w:trHeight w:val="307"/>
        </w:trPr>
        <w:tc>
          <w:tcPr>
            <w:tcW w:w="673"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12"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выступления (авторская точка зрения, логичность, полнота темы</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54DC9" w:rsidTr="003C2663">
        <w:trPr>
          <w:trHeight w:val="157"/>
        </w:trPr>
        <w:tc>
          <w:tcPr>
            <w:tcW w:w="673"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12" w:type="dxa"/>
            <w:tcBorders>
              <w:top w:val="single" w:sz="2" w:space="0" w:color="000000"/>
              <w:left w:val="single" w:sz="2" w:space="0" w:color="000000"/>
              <w:bottom w:val="single" w:sz="2" w:space="0" w:color="000000"/>
              <w:right w:val="single" w:sz="2" w:space="0" w:color="000000"/>
            </w:tcBorders>
          </w:tcPr>
          <w:p w:rsidR="00954DC9" w:rsidRDefault="00954DC9" w:rsidP="003C2663">
            <w:pPr>
              <w:tabs>
                <w:tab w:val="center" w:pos="5309"/>
              </w:tabs>
              <w:ind w:firstLine="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работы (качество выступления)</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54DC9" w:rsidTr="003C2663">
        <w:trPr>
          <w:trHeight w:val="162"/>
        </w:trPr>
        <w:tc>
          <w:tcPr>
            <w:tcW w:w="673"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p>
        </w:tc>
        <w:tc>
          <w:tcPr>
            <w:tcW w:w="8112"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и методики исследования</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54DC9" w:rsidTr="003C2663">
        <w:trPr>
          <w:trHeight w:val="159"/>
        </w:trPr>
        <w:tc>
          <w:tcPr>
            <w:tcW w:w="673"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8112"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собственного опыта, авторская позиция</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54DC9" w:rsidTr="003C2663">
        <w:trPr>
          <w:trHeight w:val="311"/>
        </w:trPr>
        <w:tc>
          <w:tcPr>
            <w:tcW w:w="673" w:type="dxa"/>
            <w:tcBorders>
              <w:top w:val="single" w:sz="2" w:space="0" w:color="000000"/>
              <w:left w:val="single" w:sz="2" w:space="0" w:color="000000"/>
              <w:bottom w:val="single" w:sz="2" w:space="0" w:color="000000"/>
              <w:right w:val="single" w:sz="2" w:space="0" w:color="000000"/>
            </w:tcBorders>
          </w:tcPr>
          <w:p w:rsidR="00954DC9" w:rsidRDefault="00954DC9" w:rsidP="003C2663">
            <w:pPr>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12"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наглядности (таблицы, рисунки, </w:t>
            </w:r>
          </w:p>
          <w:p w:rsidR="00954DC9" w:rsidRDefault="00954DC9" w:rsidP="003C266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фото, видеоматериалы, презентация</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954DC9" w:rsidTr="003C2663">
        <w:trPr>
          <w:trHeight w:val="162"/>
        </w:trPr>
        <w:tc>
          <w:tcPr>
            <w:tcW w:w="673" w:type="dxa"/>
            <w:tcBorders>
              <w:top w:val="single" w:sz="2" w:space="0" w:color="000000"/>
              <w:left w:val="single" w:sz="2" w:space="0" w:color="000000"/>
              <w:bottom w:val="single" w:sz="2" w:space="0" w:color="000000"/>
              <w:right w:val="nil"/>
            </w:tcBorders>
          </w:tcPr>
          <w:p w:rsidR="00954DC9" w:rsidRDefault="00954DC9" w:rsidP="003C2663">
            <w:pPr>
              <w:rPr>
                <w:rFonts w:ascii="Times New Roman" w:eastAsia="Times New Roman" w:hAnsi="Times New Roman" w:cs="Times New Roman"/>
                <w:b/>
                <w:bCs/>
                <w:color w:val="000000"/>
                <w:sz w:val="24"/>
                <w:szCs w:val="24"/>
              </w:rPr>
            </w:pPr>
          </w:p>
        </w:tc>
        <w:tc>
          <w:tcPr>
            <w:tcW w:w="8112" w:type="dxa"/>
            <w:tcBorders>
              <w:top w:val="single" w:sz="2" w:space="0" w:color="000000"/>
              <w:left w:val="nil"/>
              <w:bottom w:val="single" w:sz="2" w:space="0" w:color="000000"/>
              <w:right w:val="single" w:sz="2" w:space="0" w:color="000000"/>
            </w:tcBorders>
          </w:tcPr>
          <w:p w:rsidR="00954DC9" w:rsidRDefault="00954DC9" w:rsidP="003C2663">
            <w:pPr>
              <w:ind w:firstLine="3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Максимальное количество баллов</w:t>
            </w:r>
          </w:p>
        </w:tc>
        <w:tc>
          <w:tcPr>
            <w:tcW w:w="1125" w:type="dxa"/>
            <w:tcBorders>
              <w:top w:val="single" w:sz="2" w:space="0" w:color="000000"/>
              <w:left w:val="single" w:sz="2" w:space="0" w:color="000000"/>
              <w:bottom w:val="single" w:sz="2" w:space="0" w:color="000000"/>
              <w:right w:val="single" w:sz="2" w:space="0" w:color="000000"/>
            </w:tcBorders>
          </w:tcPr>
          <w:p w:rsidR="00954DC9" w:rsidRDefault="00954DC9" w:rsidP="003C266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r>
    </w:tbl>
    <w:p w:rsidR="00954DC9" w:rsidRDefault="00954DC9" w:rsidP="00954DC9">
      <w:pPr>
        <w:spacing w:after="0" w:line="247" w:lineRule="auto"/>
        <w:ind w:hanging="1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                      </w:t>
      </w:r>
      <w:r>
        <w:rPr>
          <w:rFonts w:ascii="Times New Roman" w:eastAsia="Times New Roman" w:hAnsi="Times New Roman" w:cs="Times New Roman"/>
          <w:b/>
          <w:bCs/>
          <w:color w:val="000000"/>
          <w:sz w:val="24"/>
          <w:szCs w:val="24"/>
          <w:lang w:eastAsia="ru-RU"/>
        </w:rPr>
        <w:t xml:space="preserve">Максимальная суммарная оценка </w:t>
      </w:r>
      <w:r>
        <w:rPr>
          <w:rFonts w:ascii="Times New Roman" w:eastAsia="Times New Roman" w:hAnsi="Times New Roman" w:cs="Times New Roman"/>
          <w:b/>
          <w:bCs/>
          <w:color w:val="000000"/>
          <w:sz w:val="24"/>
          <w:szCs w:val="24"/>
          <w:lang w:val="ru-RU" w:eastAsia="ru-RU"/>
        </w:rPr>
        <w:t xml:space="preserve">за конкурсную работу и видеозащиту </w:t>
      </w:r>
      <w:r>
        <w:rPr>
          <w:rFonts w:ascii="Times New Roman" w:eastAsia="Times New Roman" w:hAnsi="Times New Roman" w:cs="Times New Roman"/>
          <w:b/>
          <w:bCs/>
          <w:color w:val="000000"/>
          <w:sz w:val="24"/>
          <w:szCs w:val="24"/>
          <w:lang w:eastAsia="ru-RU"/>
        </w:rPr>
        <w:t xml:space="preserve">составляет </w:t>
      </w:r>
      <w:r>
        <w:rPr>
          <w:rFonts w:ascii="Times New Roman" w:eastAsia="Times New Roman" w:hAnsi="Times New Roman" w:cs="Times New Roman"/>
          <w:b/>
          <w:bCs/>
          <w:color w:val="000000"/>
          <w:sz w:val="24"/>
          <w:szCs w:val="24"/>
          <w:lang w:val="ru-RU" w:eastAsia="ru-RU"/>
        </w:rPr>
        <w:t>60</w:t>
      </w:r>
      <w:r>
        <w:rPr>
          <w:rFonts w:ascii="Times New Roman" w:eastAsia="Times New Roman" w:hAnsi="Times New Roman" w:cs="Times New Roman"/>
          <w:b/>
          <w:bCs/>
          <w:color w:val="000000"/>
          <w:sz w:val="24"/>
          <w:szCs w:val="24"/>
          <w:lang w:eastAsia="ru-RU"/>
        </w:rPr>
        <w:t xml:space="preserve"> баллов.</w:t>
      </w:r>
    </w:p>
    <w:p w:rsidR="00954DC9" w:rsidRDefault="00954DC9" w:rsidP="00954DC9">
      <w:pPr>
        <w:spacing w:after="0" w:line="247" w:lineRule="auto"/>
        <w:ind w:hanging="10"/>
        <w:jc w:val="both"/>
        <w:rPr>
          <w:rFonts w:ascii="Times New Roman" w:eastAsia="Times New Roman" w:hAnsi="Times New Roman" w:cs="Times New Roman"/>
          <w:b/>
          <w:bCs/>
          <w:color w:val="000000"/>
          <w:sz w:val="24"/>
          <w:szCs w:val="24"/>
          <w:lang w:eastAsia="ru-RU"/>
        </w:rPr>
      </w:pPr>
    </w:p>
    <w:p w:rsidR="00954DC9" w:rsidRDefault="00954DC9" w:rsidP="00954DC9">
      <w:pPr>
        <w:keepNext/>
        <w:keepLines/>
        <w:spacing w:after="0" w:line="265" w:lineRule="auto"/>
        <w:ind w:hanging="10"/>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2. </w:t>
      </w:r>
      <w:r>
        <w:rPr>
          <w:rFonts w:ascii="Times New Roman" w:eastAsia="Times New Roman" w:hAnsi="Times New Roman" w:cs="Times New Roman"/>
          <w:b/>
          <w:bCs/>
          <w:color w:val="000000"/>
          <w:sz w:val="24"/>
          <w:szCs w:val="24"/>
          <w:lang w:eastAsia="ru-RU"/>
        </w:rPr>
        <w:t>Требования к написанию и оформлению научно-исследовательских работ</w:t>
      </w:r>
    </w:p>
    <w:p w:rsidR="00954DC9" w:rsidRDefault="00954DC9" w:rsidP="00954DC9">
      <w:pPr>
        <w:spacing w:after="5" w:line="247" w:lineRule="auto"/>
        <w:ind w:firstLine="562"/>
        <w:jc w:val="both"/>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color w:val="000000"/>
          <w:sz w:val="24"/>
          <w:szCs w:val="24"/>
          <w:lang w:eastAsia="ru-RU"/>
        </w:rPr>
        <w:t>Исследовательская работа, заявляемая к защите, должна быть оформлена в соответствии с едиными стандартными требованиями, предъявляемыми к данному виду научных работ.</w:t>
      </w:r>
      <w:r>
        <w:rPr>
          <w:rFonts w:ascii="Times New Roman" w:eastAsia="Times New Roman" w:hAnsi="Times New Roman" w:cs="Times New Roman"/>
          <w:color w:val="000000"/>
          <w:sz w:val="24"/>
          <w:szCs w:val="24"/>
          <w:lang w:val="ru-RU" w:eastAsia="ru-RU"/>
        </w:rPr>
        <w:t xml:space="preserve"> Обьем исследовательской работы не должен превышать 20 печатных страниц, приложений - не более 10 станиц</w:t>
      </w:r>
      <w:r>
        <w:rPr>
          <w:rFonts w:ascii="Times New Roman" w:eastAsia="Times New Roman" w:hAnsi="Times New Roman" w:cs="Times New Roman"/>
          <w:color w:val="000000"/>
          <w:sz w:val="24"/>
          <w:szCs w:val="24"/>
          <w:lang w:eastAsia="ru-RU"/>
        </w:rPr>
        <w:t xml:space="preserve"> Текст пред</w:t>
      </w:r>
      <w:r>
        <w:rPr>
          <w:rFonts w:ascii="Times New Roman" w:eastAsia="Times New Roman" w:hAnsi="Times New Roman" w:cs="Times New Roman"/>
          <w:color w:val="000000"/>
          <w:sz w:val="24"/>
          <w:szCs w:val="24"/>
          <w:lang w:val="ru-RU" w:eastAsia="ru-RU"/>
        </w:rPr>
        <w:t>о</w:t>
      </w:r>
      <w:r>
        <w:rPr>
          <w:rFonts w:ascii="Times New Roman" w:eastAsia="Times New Roman" w:hAnsi="Times New Roman" w:cs="Times New Roman"/>
          <w:color w:val="000000"/>
          <w:sz w:val="24"/>
          <w:szCs w:val="24"/>
          <w:lang w:eastAsia="ru-RU"/>
        </w:rPr>
        <w:t>ставляется на белой бумаге форматом А4 (297х210) на одной стороне листа.</w:t>
      </w:r>
      <w:r>
        <w:rPr>
          <w:rFonts w:ascii="Times New Roman" w:eastAsia="Times New Roman" w:hAnsi="Times New Roman" w:cs="Times New Roman"/>
          <w:color w:val="000000"/>
          <w:sz w:val="24"/>
          <w:szCs w:val="24"/>
          <w:lang w:val="ru-RU" w:eastAsia="ru-RU"/>
        </w:rPr>
        <w:t xml:space="preserve"> Общий обьем работы </w:t>
      </w:r>
      <w:r>
        <w:rPr>
          <w:rFonts w:ascii="Times New Roman" w:eastAsia="Times New Roman" w:hAnsi="Times New Roman" w:cs="Times New Roman"/>
          <w:b/>
          <w:bCs/>
          <w:color w:val="000000"/>
          <w:sz w:val="24"/>
          <w:szCs w:val="24"/>
          <w:lang w:val="ru-RU" w:eastAsia="ru-RU"/>
        </w:rPr>
        <w:t>не более 3 МБ</w:t>
      </w:r>
    </w:p>
    <w:p w:rsidR="00954DC9" w:rsidRDefault="00954DC9" w:rsidP="00954DC9">
      <w:pPr>
        <w:spacing w:after="5" w:line="247" w:lineRule="auto"/>
        <w:ind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написании и печати следует соблюдать следующие правила:</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 полей: левое - 30 мм, правое - 15 мм, верхнее - 20 мм, нижнее - 25 мм;</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страниц - по центру внизу страницы;</w:t>
      </w:r>
    </w:p>
    <w:p w:rsidR="00954DC9" w:rsidRDefault="00954DC9" w:rsidP="00954DC9">
      <w:pPr>
        <w:spacing w:after="29"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текст печатается через 1,5 интервала (</w:t>
      </w:r>
      <w:r>
        <w:rPr>
          <w:rFonts w:ascii="Times New Roman" w:eastAsia="Times New Roman" w:hAnsi="Times New Roman" w:cs="Times New Roman"/>
          <w:color w:val="000000"/>
          <w:sz w:val="24"/>
          <w:szCs w:val="24"/>
          <w:lang w:val="ru-RU" w:eastAsia="ru-RU"/>
        </w:rPr>
        <w:t>до 30 строк на странице</w:t>
      </w:r>
      <w:r>
        <w:rPr>
          <w:rFonts w:ascii="Times New Roman" w:eastAsia="Times New Roman" w:hAnsi="Times New Roman" w:cs="Times New Roman"/>
          <w:color w:val="000000"/>
          <w:sz w:val="24"/>
          <w:szCs w:val="24"/>
          <w:lang w:eastAsia="ru-RU"/>
        </w:rPr>
        <w:t>), шрифтом 14 Times New Roman или сходным;</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страниц начинается с титульного листа, которому присваивается номер 1, но на страницу он не ставится.</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Далее весь последующий объем работ, включая библиографический список и приложения, нумеруются по порядку до последней страницы.</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Рукопись перепечатывается строго в последовательном порядке. Не допускаются разного рода текстовые вставки и дополнения. Расстояние между названием главы и последующим текстом должно быть равно трем интервалам. Такое же расстояние выдерживается между заголовками главы и параграфа. Точку в конце заголовка, располагаемого посредине строки, не ставят. Подчеркивать заголовки и переносить слова в заголовке не допускается.</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Фразы, начинающиеся с новой (красной) строки, печатаются с абзацным отступом от начала строки, равным 1 см 22 мм.</w:t>
      </w:r>
    </w:p>
    <w:p w:rsidR="00954DC9" w:rsidRDefault="00954DC9" w:rsidP="00954DC9">
      <w:pPr>
        <w:spacing w:after="69"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 каждой главы печатается с новой страницы. Это относится также к введению, заключению, библиографическому списку, приложениям.</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Работа должна быть построена по определенной структуре. Основными ее элементами в порядке расположения являются: </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титульный лист;</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оглавление;</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w:t>
      </w:r>
    </w:p>
    <w:p w:rsidR="00954DC9" w:rsidRDefault="00954DC9" w:rsidP="00954DC9">
      <w:pPr>
        <w:spacing w:after="30"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главы основной части; </w:t>
      </w:r>
    </w:p>
    <w:p w:rsidR="00954DC9" w:rsidRDefault="00954DC9" w:rsidP="00954DC9">
      <w:pPr>
        <w:spacing w:after="30"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выводы;</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w:t>
      </w:r>
    </w:p>
    <w:p w:rsidR="00954DC9" w:rsidRDefault="00954DC9" w:rsidP="00954DC9">
      <w:pPr>
        <w:spacing w:after="29"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список литературы; </w:t>
      </w:r>
    </w:p>
    <w:p w:rsidR="00954DC9" w:rsidRDefault="00954DC9" w:rsidP="00954DC9">
      <w:pPr>
        <w:spacing w:after="29"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Титульный лист</w:t>
      </w:r>
      <w:r>
        <w:rPr>
          <w:rFonts w:ascii="Times New Roman" w:eastAsia="Times New Roman" w:hAnsi="Times New Roman" w:cs="Times New Roman"/>
          <w:color w:val="000000"/>
          <w:sz w:val="24"/>
          <w:szCs w:val="24"/>
          <w:lang w:eastAsia="ru-RU"/>
        </w:rPr>
        <w:t xml:space="preserve"> является первой страницей научно-исследовательской работы и заполняется по определенным правилам. В верхнем поле указывается полное наименование образовательного учреждения, на базе которого осуществляется исследование. В среднем поле указывается вид исследовательской работы и название работы, которое оформляется без слов «тема» и в кавычки не заключается. В правом углу титульного листа указываются фамилия, имя, отчество, класс исполнителя и далее пишется фамилия, имя, отчество руководителя, его научное звание и должность. В нижнем поле указываются местонахождение образовательного учреждения и год написания работы.</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ru-RU" w:eastAsia="ru-RU"/>
        </w:rPr>
        <w:t>Содержание (о</w:t>
      </w:r>
      <w:r>
        <w:rPr>
          <w:rFonts w:ascii="Times New Roman" w:eastAsia="Times New Roman" w:hAnsi="Times New Roman" w:cs="Times New Roman"/>
          <w:b/>
          <w:bCs/>
          <w:color w:val="000000"/>
          <w:sz w:val="24"/>
          <w:szCs w:val="24"/>
          <w:lang w:eastAsia="ru-RU"/>
        </w:rPr>
        <w:t>главление</w:t>
      </w:r>
      <w:r>
        <w:rPr>
          <w:rFonts w:ascii="Times New Roman" w:eastAsia="Times New Roman" w:hAnsi="Times New Roman" w:cs="Times New Roman"/>
          <w:b/>
          <w:bCs/>
          <w:color w:val="000000"/>
          <w:sz w:val="24"/>
          <w:szCs w:val="24"/>
          <w:lang w:val="ru-RU" w:eastAsia="ru-RU"/>
        </w:rPr>
        <w:t>)</w:t>
      </w:r>
      <w:r>
        <w:rPr>
          <w:rFonts w:ascii="Times New Roman" w:eastAsia="Times New Roman" w:hAnsi="Times New Roman" w:cs="Times New Roman"/>
          <w:color w:val="000000"/>
          <w:sz w:val="24"/>
          <w:szCs w:val="24"/>
          <w:lang w:eastAsia="ru-RU"/>
        </w:rPr>
        <w:t xml:space="preserve">- помещается на второй странице. В нем приводятся названия глав и разделов с указанием страниц, с которых они начинаются. Заголовки оглавления должны </w:t>
      </w:r>
      <w:r>
        <w:rPr>
          <w:rFonts w:ascii="Times New Roman" w:eastAsia="Times New Roman" w:hAnsi="Times New Roman" w:cs="Times New Roman"/>
          <w:color w:val="000000"/>
          <w:sz w:val="24"/>
          <w:szCs w:val="24"/>
          <w:lang w:eastAsia="ru-RU"/>
        </w:rPr>
        <w:lastRenderedPageBreak/>
        <w:t>точно повторять название глав и разделов в тексте. Номера страниц фиксируются в правом столбце. Введение и разделов в тексте. Номера страниц фиксируются в правом столбце. Введение и заключение не нумеруются.</w:t>
      </w:r>
    </w:p>
    <w:p w:rsidR="00954DC9" w:rsidRDefault="00954DC9" w:rsidP="00954DC9">
      <w:pPr>
        <w:spacing w:after="5" w:line="247"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Во </w:t>
      </w:r>
      <w:r>
        <w:rPr>
          <w:rFonts w:ascii="Times New Roman" w:eastAsia="Times New Roman" w:hAnsi="Times New Roman" w:cs="Times New Roman"/>
          <w:b/>
          <w:bCs/>
          <w:color w:val="000000"/>
          <w:sz w:val="24"/>
          <w:szCs w:val="24"/>
          <w:lang w:val="ru-RU" w:eastAsia="ru-RU"/>
        </w:rPr>
        <w:t>В</w:t>
      </w:r>
      <w:r>
        <w:rPr>
          <w:rFonts w:ascii="Times New Roman" w:eastAsia="Times New Roman" w:hAnsi="Times New Roman" w:cs="Times New Roman"/>
          <w:b/>
          <w:bCs/>
          <w:color w:val="000000"/>
          <w:sz w:val="24"/>
          <w:szCs w:val="24"/>
          <w:lang w:eastAsia="ru-RU"/>
        </w:rPr>
        <w:t>ведении</w:t>
      </w:r>
      <w:r>
        <w:rPr>
          <w:rFonts w:ascii="Times New Roman" w:eastAsia="Times New Roman" w:hAnsi="Times New Roman" w:cs="Times New Roman"/>
          <w:color w:val="000000"/>
          <w:sz w:val="24"/>
          <w:szCs w:val="24"/>
          <w:lang w:eastAsia="ru-RU"/>
        </w:rPr>
        <w:t xml:space="preserve"> обозначается проблема, актуальность, практическая (и теоретическая - если есть) значимость исследования, определяются объект и предмет исследования; указываются цель и задачи исследовании; коротко перечисляются методы работы, дается краткий обзор литературы и источников, степень изученности данного вопроса. Все перечисленные выше составляющие введения должны быть взаимосвязаны друг с другом.</w:t>
      </w:r>
    </w:p>
    <w:p w:rsidR="00954DC9" w:rsidRDefault="00954DC9" w:rsidP="00954DC9">
      <w:pPr>
        <w:spacing w:after="5" w:line="247" w:lineRule="auto"/>
        <w:ind w:firstLine="55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начинается с постановки проблемы, которая способствует определению направления в организации исследования.</w:t>
      </w:r>
    </w:p>
    <w:p w:rsidR="00954DC9" w:rsidRDefault="00954DC9" w:rsidP="00954DC9">
      <w:pPr>
        <w:spacing w:after="5" w:line="247" w:lineRule="auto"/>
        <w:ind w:firstLine="57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Ставя проблему, исследователь отвечает на вопросы: «Что нужно изучить из того, что раньше не было изучено?», «Почему данную проблему необходимо изучать в настоящее время?».</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процессе формулирования проблемы большое значение имеет постановка вопросов и определение противоречий, а также актуальности исследования.</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определения актуальности необходимо определить объект и предмет исследования. В литературе можно встретить трактовку понятия объекта исследования в двух значениях.</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Во-первых, объект исследования - это процесс или явление, порождающее проблемную ситуацию и избранное для изучения.</w:t>
      </w:r>
    </w:p>
    <w:p w:rsidR="00954DC9" w:rsidRDefault="00954DC9" w:rsidP="00954DC9">
      <w:pPr>
        <w:spacing w:after="32"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val="ru-RU" w:eastAsia="ru-RU"/>
        </w:rPr>
        <w:drawing>
          <wp:anchor distT="0" distB="0" distL="114300" distR="114300" simplePos="0" relativeHeight="251659264" behindDoc="0" locked="0" layoutInCell="1" allowOverlap="0" wp14:anchorId="41BB6967" wp14:editId="4DC77C7E">
            <wp:simplePos x="0" y="0"/>
            <wp:positionH relativeFrom="page">
              <wp:posOffset>838200</wp:posOffset>
            </wp:positionH>
            <wp:positionV relativeFrom="page">
              <wp:posOffset>7481570</wp:posOffset>
            </wp:positionV>
            <wp:extent cx="15240" cy="15240"/>
            <wp:effectExtent l="0" t="0" r="0" b="0"/>
            <wp:wrapSquare wrapText="bothSides"/>
            <wp:docPr id="23" name="Picture 71073"/>
            <wp:cNvGraphicFramePr/>
            <a:graphic xmlns:a="http://schemas.openxmlformats.org/drawingml/2006/main">
              <a:graphicData uri="http://schemas.openxmlformats.org/drawingml/2006/picture">
                <pic:pic xmlns:pic="http://schemas.openxmlformats.org/drawingml/2006/picture">
                  <pic:nvPicPr>
                    <pic:cNvPr id="23" name="Picture 71073"/>
                    <pic:cNvPicPr/>
                  </pic:nvPicPr>
                  <pic:blipFill>
                    <a:blip r:embed="rId6" cstate="print"/>
                    <a:stretch>
                      <a:fillRect/>
                    </a:stretch>
                  </pic:blipFill>
                  <pic:spPr>
                    <a:xfrm>
                      <a:off x="0" y="0"/>
                      <a:ext cx="15240" cy="15244"/>
                    </a:xfrm>
                    <a:prstGeom prst="rect">
                      <a:avLst/>
                    </a:prstGeom>
                  </pic:spPr>
                </pic:pic>
              </a:graphicData>
            </a:graphic>
          </wp:anchor>
        </w:drawing>
      </w:r>
      <w:r>
        <w:rPr>
          <w:rFonts w:ascii="Times New Roman" w:eastAsia="Times New Roman" w:hAnsi="Times New Roman" w:cs="Times New Roman"/>
          <w:color w:val="000000"/>
          <w:sz w:val="24"/>
          <w:szCs w:val="24"/>
          <w:lang w:eastAsia="ru-RU"/>
        </w:rPr>
        <w:t>Во-вторых, под объектом понимают носителя изучаемого явления, например в качестве объекта исследования выделяют представителей той или иной социальной группы.</w:t>
      </w:r>
    </w:p>
    <w:p w:rsidR="00954DC9" w:rsidRDefault="00954DC9" w:rsidP="00954DC9">
      <w:pPr>
        <w:spacing w:after="36"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Предмет исследования более конкретен и дает представление о том, как новые отношения, свойства или функции его рассматриваются в исследовании. </w:t>
      </w:r>
    </w:p>
    <w:p w:rsidR="00954DC9" w:rsidRDefault="00954DC9" w:rsidP="00954DC9">
      <w:pPr>
        <w:spacing w:after="5" w:line="247" w:lineRule="auto"/>
        <w:ind w:firstLine="5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Предмет исследования определяет тему работы.</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Во введении, кроме вышеизложенного, должны быть четко определены цель и задачи исследования</w:t>
      </w:r>
      <w:r>
        <w:rPr>
          <w:rFonts w:ascii="Times New Roman" w:eastAsia="Times New Roman" w:hAnsi="Times New Roman" w:cs="Times New Roman"/>
          <w:color w:val="000000"/>
          <w:sz w:val="24"/>
          <w:szCs w:val="24"/>
          <w:lang w:eastAsia="ru-RU"/>
        </w:rPr>
        <w:t>.</w:t>
      </w:r>
    </w:p>
    <w:p w:rsidR="00954DC9" w:rsidRDefault="00954DC9" w:rsidP="00954DC9">
      <w:pPr>
        <w:spacing w:after="5" w:line="247" w:lineRule="auto"/>
        <w:ind w:firstLine="57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Под </w:t>
      </w:r>
      <w:r>
        <w:rPr>
          <w:rFonts w:ascii="Times New Roman" w:eastAsia="Times New Roman" w:hAnsi="Times New Roman" w:cs="Times New Roman"/>
          <w:b/>
          <w:bCs/>
          <w:color w:val="000000"/>
          <w:sz w:val="24"/>
          <w:szCs w:val="24"/>
          <w:lang w:eastAsia="ru-RU"/>
        </w:rPr>
        <w:t>целью</w:t>
      </w:r>
      <w:r>
        <w:rPr>
          <w:rFonts w:ascii="Times New Roman" w:eastAsia="Times New Roman" w:hAnsi="Times New Roman" w:cs="Times New Roman"/>
          <w:color w:val="000000"/>
          <w:sz w:val="24"/>
          <w:szCs w:val="24"/>
          <w:lang w:eastAsia="ru-RU"/>
        </w:rPr>
        <w:t xml:space="preserve"> исследования понимают конечные, научные и практические результаты, которые должны быть достигнуты в итоге его проведения. Цель любого исследования, как правило, начинается с глаголов: выяснить... выявить... обосновать... проявить... определить... создать... и т.д.</w:t>
      </w:r>
      <w:r>
        <w:rPr>
          <w:rFonts w:ascii="Times New Roman" w:eastAsia="Times New Roman" w:hAnsi="Times New Roman" w:cs="Times New Roman"/>
          <w:noProof/>
          <w:color w:val="000000"/>
          <w:sz w:val="24"/>
          <w:szCs w:val="24"/>
          <w:lang w:val="ru-RU" w:eastAsia="ru-RU"/>
        </w:rPr>
        <w:drawing>
          <wp:inline distT="0" distB="0" distL="0" distR="0" wp14:anchorId="78FFD313" wp14:editId="09516FEC">
            <wp:extent cx="2540" cy="2540"/>
            <wp:effectExtent l="0" t="0" r="0" b="0"/>
            <wp:docPr id="24" name="Picture 71074"/>
            <wp:cNvGraphicFramePr/>
            <a:graphic xmlns:a="http://schemas.openxmlformats.org/drawingml/2006/main">
              <a:graphicData uri="http://schemas.openxmlformats.org/drawingml/2006/picture">
                <pic:pic xmlns:pic="http://schemas.openxmlformats.org/drawingml/2006/picture">
                  <pic:nvPicPr>
                    <pic:cNvPr id="24" name="Picture 71074"/>
                    <pic:cNvPicPr/>
                  </pic:nvPicPr>
                  <pic:blipFill>
                    <a:blip r:embed="rId7"/>
                    <a:stretch>
                      <a:fillRect/>
                    </a:stretch>
                  </pic:blipFill>
                  <pic:spPr>
                    <a:xfrm>
                      <a:off x="0" y="0"/>
                      <a:ext cx="3047" cy="3049"/>
                    </a:xfrm>
                    <a:prstGeom prst="rect">
                      <a:avLst/>
                    </a:prstGeom>
                  </pic:spPr>
                </pic:pic>
              </a:graphicData>
            </a:graphic>
          </wp:inline>
        </w:drawing>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w:t>
      </w:r>
      <w:r>
        <w:rPr>
          <w:rFonts w:ascii="Times New Roman" w:eastAsia="Times New Roman" w:hAnsi="Times New Roman" w:cs="Times New Roman"/>
          <w:color w:val="000000"/>
          <w:sz w:val="24"/>
          <w:szCs w:val="24"/>
          <w:lang w:eastAsia="ru-RU"/>
        </w:rPr>
        <w:t xml:space="preserve"> исследования представляют собой все последовательные этапы организации и проведения исследования с начала до конца.</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Важным моментом в работе является формулирование гипотезы, которая должна представлять собой логическое научно обоснованное, вполне вероятное предположение, требующее специального доказательства для своего окончательного утверждения в качестве теоретического положения.</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Гипотеза считается научно состоятельной, если отвечает следующим требованиям:</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включает в себя слишком много положений;</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содержит неоднозначных понятий;</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выходит, за пределы простой регистрации фактов, служит их объяснению, утверждая конкретно новую мысль, идею;</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проверяема и подходит к широкому кругу явлений;</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включает в себя ценностных суждений;</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имеет правильное стилистическое оформление.</w:t>
      </w:r>
    </w:p>
    <w:p w:rsidR="00954DC9" w:rsidRDefault="00954DC9" w:rsidP="00954DC9">
      <w:pPr>
        <w:spacing w:after="5" w:line="247" w:lineRule="auto"/>
        <w:ind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Главы основной части</w:t>
      </w:r>
      <w:r>
        <w:rPr>
          <w:rFonts w:ascii="Times New Roman" w:eastAsia="Times New Roman" w:hAnsi="Times New Roman" w:cs="Times New Roman"/>
          <w:color w:val="000000"/>
          <w:sz w:val="24"/>
          <w:szCs w:val="24"/>
          <w:lang w:eastAsia="ru-RU"/>
        </w:rPr>
        <w:t xml:space="preserve"> посвящены раскрытию содержания работы.</w:t>
      </w:r>
    </w:p>
    <w:p w:rsidR="00954DC9" w:rsidRDefault="00954DC9" w:rsidP="00954DC9">
      <w:pPr>
        <w:spacing w:after="5" w:line="247" w:lineRule="auto"/>
        <w:ind w:firstLine="55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 глава основной части работы обычно целиком строится на основе анализа научной литературы и других общедоступных источников. При ее написании необходимо учитывать, что авторами основные подходы к изучаемой проблеме, изложенные в литературе, должны быть критически сопоставлены, проанализированы и сделаны соответствующие обобщения и выводы.</w:t>
      </w:r>
    </w:p>
    <w:p w:rsidR="00954DC9" w:rsidRDefault="00954DC9" w:rsidP="00954DC9">
      <w:pPr>
        <w:spacing w:after="5" w:line="247" w:lineRule="auto"/>
        <w:ind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В процессе изложения материала целесообразно отразить:</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определить, уточнить используемые в работе термины и понятия;</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изложить основные методы, направления исследования по изучаемой проблеме;</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выяснить, что известно по данному вопросу в науке, а что нет, что доказано, но недостаточно полно и точно;</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обозначить виды, функции, структуру изучаемого явления;</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перечислить особенности формирования (факторы, условия, этапы) и проявления (признаки, нормативное функционирование) изучаемого явления.</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написании основной части работы целесообразно каждый раздел завершать </w:t>
      </w:r>
      <w:r>
        <w:rPr>
          <w:rFonts w:ascii="Times New Roman" w:eastAsia="Times New Roman" w:hAnsi="Times New Roman" w:cs="Times New Roman"/>
          <w:i/>
          <w:iCs/>
          <w:color w:val="000000"/>
          <w:sz w:val="24"/>
          <w:szCs w:val="24"/>
          <w:lang w:eastAsia="ru-RU"/>
        </w:rPr>
        <w:t>кратким резюме или выводами</w:t>
      </w:r>
      <w:r>
        <w:rPr>
          <w:rFonts w:ascii="Times New Roman" w:eastAsia="Times New Roman" w:hAnsi="Times New Roman" w:cs="Times New Roman"/>
          <w:color w:val="000000"/>
          <w:sz w:val="24"/>
          <w:szCs w:val="24"/>
          <w:lang w:eastAsia="ru-RU"/>
        </w:rPr>
        <w:t>, которые обобщают изложенный материал и служат логическим переходом к последующим разделам.</w:t>
      </w:r>
    </w:p>
    <w:p w:rsidR="00954DC9" w:rsidRDefault="00954DC9" w:rsidP="00954DC9">
      <w:pPr>
        <w:spacing w:after="5" w:line="247" w:lineRule="auto"/>
        <w:ind w:firstLine="5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главы</w:t>
      </w:r>
      <w:r>
        <w:rPr>
          <w:rFonts w:ascii="Times New Roman" w:eastAsia="Times New Roman" w:hAnsi="Times New Roman" w:cs="Times New Roman"/>
          <w:color w:val="000000"/>
          <w:sz w:val="24"/>
          <w:szCs w:val="24"/>
          <w:lang w:eastAsia="ru-RU"/>
        </w:rPr>
        <w:t xml:space="preserve"> может быть представлена несколькими разделами и зависит от темы, степени разработанности проблемы, от вида научной работы обучающегося.</w:t>
      </w:r>
    </w:p>
    <w:p w:rsidR="00954DC9" w:rsidRDefault="00954DC9" w:rsidP="00954DC9">
      <w:pPr>
        <w:spacing w:after="32"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 второй главе работы, имеющей опытно-экспериментальную часть, дается обоснование выбора тех или иных методов и конкретных методик исследования, приводятся сведения о процедуре исследования и ее этапах. Во второй главе приводятся результаты измерений, наблюдений, экспериментов, а также предлагается характеристика групп респондентов. Успех исследования во многом зависит от правильно подобранных и умело использованных методов, которые вытекают из исследовательских задач, логики изучаемого процесса.</w:t>
      </w:r>
    </w:p>
    <w:p w:rsidR="00954DC9" w:rsidRDefault="00954DC9" w:rsidP="00954DC9">
      <w:pPr>
        <w:spacing w:after="5" w:line="247" w:lineRule="auto"/>
        <w:ind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методы научного познания делятся на три группы:</w:t>
      </w:r>
    </w:p>
    <w:p w:rsidR="00954DC9" w:rsidRDefault="00954DC9" w:rsidP="00954DC9">
      <w:pPr>
        <w:numPr>
          <w:ilvl w:val="0"/>
          <w:numId w:val="1"/>
        </w:numPr>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эмпирического исследования (наблюдение, сравнение, анкетирование, беседы, интервью, измерения, эксперимент);</w:t>
      </w:r>
    </w:p>
    <w:p w:rsidR="00954DC9" w:rsidRDefault="00954DC9" w:rsidP="00954DC9">
      <w:pPr>
        <w:numPr>
          <w:ilvl w:val="0"/>
          <w:numId w:val="1"/>
        </w:numPr>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теоретического исследования (анализ и синтез, обобщение имеющегося опыта, индукция и дедукция и др.);</w:t>
      </w:r>
    </w:p>
    <w:p w:rsidR="00954DC9" w:rsidRDefault="00954DC9" w:rsidP="00954DC9">
      <w:pPr>
        <w:numPr>
          <w:ilvl w:val="0"/>
          <w:numId w:val="1"/>
        </w:numPr>
        <w:spacing w:after="5" w:line="247"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восхождения от абстрактного к конкретному и др.</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Используя разные исследовательские методы, можно проверить, уточнить результаты, получить более достоверные, интересные данные. При описании методик обязательными данными являются: ее название, автор, показатели и критерии, которые в дальнейшем будут подвергаться статистической обработке.</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также в работе приводятся результаты исследования, таблицы. Если таблицы громоздкие, их лучше дать в приложении. Раздел экспериментальной части работы завершается интерпретацией полученных результатов. Описание результатов целесообразно делать поэтапно, относительно ключевых моментов исследования. Анализ экспериментальных данных завершается выводами. При их составлении необходимо учитывать следующие правила:</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выводы должны являться следствием данного исследования и не требовать дополнительных доказательств;</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выводы должны формулироваться лаконично, не иметь большого количества цифрового материала;</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выводы не должны содержать общеизвестных истин, не требующих доказательств.</w:t>
      </w:r>
    </w:p>
    <w:p w:rsidR="00954DC9" w:rsidRDefault="00954DC9" w:rsidP="00954DC9">
      <w:pPr>
        <w:spacing w:after="32" w:line="247" w:lineRule="auto"/>
        <w:ind w:firstLine="5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основной части исследователь должен показать умение сжато, логично и аргументировано излагать материал.</w:t>
      </w:r>
    </w:p>
    <w:p w:rsidR="00954DC9" w:rsidRDefault="00954DC9" w:rsidP="00954DC9">
      <w:pPr>
        <w:spacing w:after="32" w:line="247" w:lineRule="auto"/>
        <w:ind w:firstLine="5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Следующий раздел - </w:t>
      </w:r>
      <w:r>
        <w:rPr>
          <w:rFonts w:ascii="Times New Roman" w:eastAsia="Times New Roman" w:hAnsi="Times New Roman" w:cs="Times New Roman"/>
          <w:b/>
          <w:bCs/>
          <w:color w:val="000000"/>
          <w:sz w:val="24"/>
          <w:szCs w:val="24"/>
          <w:lang w:eastAsia="ru-RU"/>
        </w:rPr>
        <w:t>заключение,</w:t>
      </w:r>
      <w:r>
        <w:rPr>
          <w:rFonts w:ascii="Times New Roman" w:eastAsia="Times New Roman" w:hAnsi="Times New Roman" w:cs="Times New Roman"/>
          <w:color w:val="000000"/>
          <w:sz w:val="24"/>
          <w:szCs w:val="24"/>
          <w:lang w:eastAsia="ru-RU"/>
        </w:rPr>
        <w:t xml:space="preserve"> которое представляет собой краткий обзор выполненного исследования. Заключительная часть предполагает наличие обобщенной итоговой оценки проделанной работы. При этом важно указать, в чем заключается ее главный смысл, какие важные побочные научные результаты получены.</w:t>
      </w:r>
    </w:p>
    <w:p w:rsidR="00954DC9" w:rsidRDefault="00954DC9" w:rsidP="00954DC9">
      <w:pPr>
        <w:spacing w:after="36" w:line="247" w:lineRule="auto"/>
        <w:ind w:firstLine="57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Затем следует </w:t>
      </w:r>
      <w:r>
        <w:rPr>
          <w:rFonts w:ascii="Times New Roman" w:eastAsia="Times New Roman" w:hAnsi="Times New Roman" w:cs="Times New Roman"/>
          <w:b/>
          <w:bCs/>
          <w:color w:val="000000"/>
          <w:sz w:val="24"/>
          <w:szCs w:val="24"/>
          <w:lang w:eastAsia="ru-RU"/>
        </w:rPr>
        <w:t>список литературы</w:t>
      </w:r>
      <w:r>
        <w:rPr>
          <w:rFonts w:ascii="Times New Roman" w:eastAsia="Times New Roman" w:hAnsi="Times New Roman" w:cs="Times New Roman"/>
          <w:color w:val="000000"/>
          <w:sz w:val="24"/>
          <w:szCs w:val="24"/>
          <w:lang w:eastAsia="ru-RU"/>
        </w:rPr>
        <w:t>, куда заносятся только использованные в тексте работы, источники. Причем использованными считаются только те работы, на которые есть ссылки, а не все статьи, монографии, справочники, которые прочитал автор в процессе выполнения исследовательской работы. Оформление списка литературы смотри в разделе «Оформление научно-исследовательских работ».</w:t>
      </w:r>
    </w:p>
    <w:p w:rsidR="00954DC9" w:rsidRDefault="00954DC9" w:rsidP="00954DC9">
      <w:pPr>
        <w:spacing w:after="0" w:line="248"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eastAsia="ru-RU"/>
        </w:rPr>
        <w:lastRenderedPageBreak/>
        <w:t>В конце работы располагаются приложения, куда определяются (помешаются) материалы объемного характера. Туда можно отнести первичные таблицы, графики. В приложении можно поместить несколько наиболее интересных или типичных, раскрывающих содержание темы, иллюстраций, фотографий и т.д. По своему содержанию приложения могут быть разнообразного плана: анкеты, справки, документы, подтверждающие исследования, результаты выводов и т.д.</w:t>
      </w:r>
    </w:p>
    <w:p w:rsidR="00954DC9" w:rsidRDefault="00954DC9" w:rsidP="00954DC9">
      <w:pPr>
        <w:spacing w:after="0" w:line="248"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 xml:space="preserve">3. </w:t>
      </w:r>
      <w:r>
        <w:rPr>
          <w:rFonts w:ascii="Times New Roman" w:eastAsia="Times New Roman" w:hAnsi="Times New Roman" w:cs="Times New Roman"/>
          <w:b/>
          <w:bCs/>
          <w:color w:val="000000"/>
          <w:sz w:val="24"/>
          <w:szCs w:val="24"/>
          <w:lang w:eastAsia="ru-RU"/>
        </w:rPr>
        <w:t>Требования к оформлению цитат и ссылок</w:t>
      </w:r>
    </w:p>
    <w:p w:rsidR="00954DC9" w:rsidRDefault="00954DC9" w:rsidP="00954DC9">
      <w:pPr>
        <w:spacing w:after="31"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подтверждения собственных выводов и для критического разбора того или иного положения часто используются цитаты. При цитировании следует выполнять следующие требования:</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при дословном цитировании текст автора заключается в кавычки и приводится в той грамматической форме, в которой дан в первоисточнике. По окончании делается ссылка на источник, в которой указывается номер книги или статьи в списке использованной литературы и номер страницы, где находится цитата, например: обозначение [6, с. 254] указывает, что цитата, использованная в работе, находится на странице 254 в первоисточнике под номером 6 в списке литературы;</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 xml:space="preserve">при недословном цитировании (пересказ, изложение точек зрения различных авторов своими словами) текст в кавычки не заключается. После высказанной мысли необходимо в скобках указать номер источника в списке литературы без указания конкретных страниц, например: [15]. Если текст цитируется не по первоисточнику, а по другому изданию, то ссылку следует начинать словами «Цитирую по книге...» и указать номер страниц и номер источника в списке литературы, например: [цитирую по книге (8, с. 48)]; </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если цитата выступает самостоятельным предложением, то она начинается с прописной буквы, даже если первое слово в первоисточнике начинается со строчной буквы и заключается в кавычки. Цитата, включенная в текст после подчинительного союза (что, ибо, если, потому что), заключается в кавычки и пишется со строчной буквы, даже если в цитируемом источнике она начинается с прописной буквы;</w:t>
      </w:r>
    </w:p>
    <w:p w:rsidR="00954DC9" w:rsidRPr="00553A72" w:rsidRDefault="00954DC9" w:rsidP="00954DC9">
      <w:pPr>
        <w:spacing w:after="5" w:line="247"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при цитировании допускается пропуск слов, предложений, абзацев без искажения содержания текста первоисточника. Пропуск в тексте обозначается многоточием и ставится в том месте, где пропущена мысль</w:t>
      </w:r>
      <w:r w:rsidRPr="00553A72">
        <w:rPr>
          <w:rFonts w:ascii="Times New Roman" w:eastAsia="Times New Roman" w:hAnsi="Times New Roman" w:cs="Times New Roman"/>
          <w:color w:val="000000"/>
          <w:sz w:val="24"/>
          <w:szCs w:val="24"/>
          <w:lang w:val="ru-RU" w:eastAsia="ru-RU"/>
        </w:rPr>
        <w:t>.</w:t>
      </w:r>
    </w:p>
    <w:p w:rsidR="00954DC9" w:rsidRDefault="00954DC9" w:rsidP="00954DC9">
      <w:pPr>
        <w:spacing w:after="60" w:line="247" w:lineRule="auto"/>
        <w:ind w:firstLine="562"/>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eastAsia="ru-RU"/>
        </w:rPr>
        <w:t>Когда на одну страницу попадает две-три ссылки на один и тот же первоисточник, то фамилия автора или порядковый номер указывается один раз. Далее в скобках принято писать (там же) или при цитировании [там же, с. 309].</w:t>
      </w:r>
    </w:p>
    <w:p w:rsidR="00954DC9" w:rsidRDefault="00954DC9" w:rsidP="00954DC9">
      <w:pPr>
        <w:spacing w:after="77" w:line="247" w:lineRule="auto"/>
        <w:ind w:firstLine="56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4.</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Требования к оформлению приложений</w:t>
      </w:r>
    </w:p>
    <w:p w:rsidR="00954DC9" w:rsidRDefault="00954DC9" w:rsidP="00954DC9">
      <w:pPr>
        <w:spacing w:after="5" w:line="247"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Всякую исследовательскую работу украшают тщательно подобранные приложения. Приложения по своему содержанию могут быть разнообразными. Это могут быть архивные чертежи или документы. Можно дать полный текст, обнаруженных вами неопубликованных источников. Иллюстрировать работу можно, сделав ксерокопии документов или фотографий видов отдельных церквей, общественных зданий, исторических и культурных памятников.</w:t>
      </w:r>
    </w:p>
    <w:p w:rsidR="00954DC9" w:rsidRDefault="00954DC9" w:rsidP="00954DC9">
      <w:pPr>
        <w:spacing w:after="51" w:line="247" w:lineRule="auto"/>
        <w:ind w:firstLine="57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Относитесь бережно к представленным вам документам из семейного архива. Прикладывать подлинные документы к конкурсной работе не следует. Важно, чтобы все документы приложения были тщательно прокомментированы и подвергнуты критическому анализу. Приложениями к конкурсным работам могут служить аудио- и видеокассеты. При оформлении приложения следует учитывать правила:</w:t>
      </w:r>
    </w:p>
    <w:p w:rsidR="00954DC9" w:rsidRDefault="00954DC9" w:rsidP="00954DC9">
      <w:pPr>
        <w:spacing w:after="51"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приложения оформляются как продолжение основного материала на последующих за ним страницах. При большом объеме приложения оформляются в виде самостоятельного блока в отдельной папке, на лицевой стороне которой дается заголовок «Приложения» и затем повторяют все элементы титульного листа исследовательской работы;</w:t>
      </w:r>
    </w:p>
    <w:p w:rsidR="00954DC9" w:rsidRDefault="00954DC9" w:rsidP="00954DC9">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каждое приложение должно начинаться с нового листа с указани</w:t>
      </w:r>
      <w:r>
        <w:rPr>
          <w:rFonts w:ascii="Times New Roman" w:eastAsia="Times New Roman" w:hAnsi="Times New Roman" w:cs="Times New Roman"/>
          <w:color w:val="000000"/>
          <w:sz w:val="24"/>
          <w:szCs w:val="24"/>
          <w:lang w:val="ru-RU" w:eastAsia="ru-RU"/>
        </w:rPr>
        <w:t>ем</w:t>
      </w:r>
      <w:r>
        <w:rPr>
          <w:rFonts w:ascii="Times New Roman" w:eastAsia="Times New Roman" w:hAnsi="Times New Roman" w:cs="Times New Roman"/>
          <w:color w:val="000000"/>
          <w:sz w:val="24"/>
          <w:szCs w:val="24"/>
          <w:lang w:eastAsia="ru-RU"/>
        </w:rPr>
        <w:t xml:space="preserve"> номера в правом верхнем углу; </w:t>
      </w:r>
    </w:p>
    <w:p w:rsidR="00954DC9" w:rsidRDefault="00954DC9" w:rsidP="00954DC9">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 xml:space="preserve">каждое приложение имеет тематический заголовок, который располагается посередине строки под нумерацией приложения; </w:t>
      </w:r>
    </w:p>
    <w:p w:rsidR="00954DC9" w:rsidRDefault="00954DC9" w:rsidP="00954DC9">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lastRenderedPageBreak/>
        <w:t xml:space="preserve">         </w:t>
      </w:r>
      <w:r>
        <w:rPr>
          <w:rFonts w:ascii="Times New Roman" w:eastAsia="Times New Roman" w:hAnsi="Times New Roman" w:cs="Times New Roman"/>
          <w:color w:val="000000"/>
          <w:sz w:val="24"/>
          <w:szCs w:val="24"/>
          <w:lang w:eastAsia="ru-RU"/>
        </w:rPr>
        <w:t>при наличии нескольких приложений</w:t>
      </w:r>
      <w:r>
        <w:rPr>
          <w:rFonts w:ascii="Times New Roman" w:eastAsia="Times New Roman" w:hAnsi="Times New Roman" w:cs="Times New Roman"/>
          <w:color w:val="000000"/>
          <w:sz w:val="24"/>
          <w:szCs w:val="24"/>
          <w:lang w:val="ru-RU" w:eastAsia="ru-RU"/>
        </w:rPr>
        <w:t>, их нумеруют</w:t>
      </w:r>
      <w:r>
        <w:rPr>
          <w:rFonts w:ascii="Times New Roman" w:eastAsia="Times New Roman" w:hAnsi="Times New Roman" w:cs="Times New Roman"/>
          <w:color w:val="000000"/>
          <w:sz w:val="24"/>
          <w:szCs w:val="24"/>
          <w:lang w:eastAsia="ru-RU"/>
        </w:rPr>
        <w:t xml:space="preserve"> арабскими цифрами по порядку без знака «номер» и точки в конце; </w:t>
      </w:r>
    </w:p>
    <w:p w:rsidR="00954DC9" w:rsidRDefault="00954DC9" w:rsidP="00954DC9">
      <w:pPr>
        <w:spacing w:after="0" w:line="247"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eastAsia="ru-RU"/>
        </w:rPr>
        <w:t xml:space="preserve">нумерация страниц, на которых даются приложения, должна быть сквозной и продолжать общую </w:t>
      </w:r>
      <w:r>
        <w:rPr>
          <w:rFonts w:ascii="Times New Roman" w:eastAsia="Times New Roman" w:hAnsi="Times New Roman" w:cs="Times New Roman"/>
          <w:color w:val="000000"/>
          <w:sz w:val="24"/>
          <w:szCs w:val="24"/>
          <w:lang w:val="ru-RU" w:eastAsia="ru-RU"/>
        </w:rPr>
        <w:t xml:space="preserve">      </w:t>
      </w:r>
    </w:p>
    <w:p w:rsidR="00954DC9" w:rsidRDefault="00954DC9" w:rsidP="00954DC9">
      <w:pPr>
        <w:spacing w:after="0"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нумерацию страниц основного текста;</w:t>
      </w:r>
    </w:p>
    <w:p w:rsidR="00954DC9" w:rsidRDefault="00954DC9" w:rsidP="00954DC9">
      <w:pPr>
        <w:spacing w:after="89"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основного текста с приложениями осуществляется через ссылки словом «</w:t>
      </w:r>
      <w:r>
        <w:rPr>
          <w:rFonts w:ascii="Times New Roman" w:eastAsia="Times New Roman" w:hAnsi="Times New Roman" w:cs="Times New Roman"/>
          <w:color w:val="000000"/>
          <w:sz w:val="24"/>
          <w:szCs w:val="24"/>
          <w:lang w:val="ru-RU" w:eastAsia="ru-RU"/>
        </w:rPr>
        <w:t>С</w:t>
      </w:r>
      <w:r>
        <w:rPr>
          <w:rFonts w:ascii="Times New Roman" w:eastAsia="Times New Roman" w:hAnsi="Times New Roman" w:cs="Times New Roman"/>
          <w:color w:val="000000"/>
          <w:sz w:val="24"/>
          <w:szCs w:val="24"/>
          <w:lang w:eastAsia="ru-RU"/>
        </w:rPr>
        <w:t xml:space="preserve">м.». </w:t>
      </w:r>
    </w:p>
    <w:p w:rsidR="00954DC9" w:rsidRDefault="00954DC9" w:rsidP="00954DC9">
      <w:pPr>
        <w:spacing w:after="89" w:line="247"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5.</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Требования к оформлению библиографического списка</w:t>
      </w:r>
    </w:p>
    <w:p w:rsidR="00954DC9" w:rsidRDefault="00954DC9" w:rsidP="00954DC9">
      <w:pPr>
        <w:spacing w:after="5" w:line="247" w:lineRule="auto"/>
        <w:ind w:firstLine="5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Список литературы исследовательской работы составляют только те источники, на которые в тексте имеются ссылки.</w:t>
      </w:r>
    </w:p>
    <w:p w:rsidR="00954DC9" w:rsidRDefault="00954DC9" w:rsidP="00954DC9">
      <w:pPr>
        <w:spacing w:after="5" w:line="247" w:lineRule="auto"/>
        <w:ind w:firstLine="55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первой части списка перечислите источники сначала неопубликованные архивные, воспоминания, интервью с участниками событий.</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Затем - опубликованные сборники документов, мемуары, отдельные публикации документов.</w:t>
      </w:r>
    </w:p>
    <w:p w:rsidR="00954DC9" w:rsidRDefault="00954DC9" w:rsidP="00954DC9">
      <w:pPr>
        <w:spacing w:after="5" w:line="247"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 второй части перечислите в алфавитном порядке авторов или названия книг, статей, справочно-информационные издания.</w:t>
      </w:r>
    </w:p>
    <w:p w:rsidR="00954DC9" w:rsidRDefault="00954DC9" w:rsidP="00954DC9">
      <w:pPr>
        <w:spacing w:after="5" w:line="247" w:lineRule="auto"/>
        <w:ind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оформления библиографических списков.</w:t>
      </w:r>
    </w:p>
    <w:p w:rsidR="00954DC9" w:rsidRDefault="00954DC9" w:rsidP="00954DC9">
      <w:pPr>
        <w:spacing w:after="5" w:line="247" w:lineRule="auto"/>
        <w:ind w:firstLine="57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книг одного или нескольких авторов указываются фамилии и инициалы авторов (точка), название книги без кавычек с заглавной букв (точка и тире), место издания (точка, двоеточие), издательство без кавычек </w:t>
      </w:r>
      <w:r>
        <w:rPr>
          <w:rFonts w:ascii="Times New Roman" w:eastAsia="Times New Roman" w:hAnsi="Times New Roman" w:cs="Times New Roman"/>
          <w:noProof/>
          <w:color w:val="000000"/>
          <w:sz w:val="24"/>
          <w:szCs w:val="24"/>
          <w:lang w:val="ru-RU" w:eastAsia="ru-RU"/>
        </w:rPr>
        <w:drawing>
          <wp:inline distT="0" distB="0" distL="0" distR="0" wp14:anchorId="143F797E" wp14:editId="6224988F">
            <wp:extent cx="2540" cy="2540"/>
            <wp:effectExtent l="0" t="0" r="0" b="0"/>
            <wp:docPr id="25" name="Picture 82367"/>
            <wp:cNvGraphicFramePr/>
            <a:graphic xmlns:a="http://schemas.openxmlformats.org/drawingml/2006/main">
              <a:graphicData uri="http://schemas.openxmlformats.org/drawingml/2006/picture">
                <pic:pic xmlns:pic="http://schemas.openxmlformats.org/drawingml/2006/picture">
                  <pic:nvPicPr>
                    <pic:cNvPr id="25" name="Picture 82367"/>
                    <pic:cNvPicPr/>
                  </pic:nvPicPr>
                  <pic:blipFill>
                    <a:blip r:embed="rId8"/>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color w:val="000000"/>
          <w:sz w:val="24"/>
          <w:szCs w:val="24"/>
          <w:lang w:eastAsia="ru-RU"/>
        </w:rPr>
        <w:t>(запятая), год издания (точка и тире), количество страниц в книге со с</w:t>
      </w:r>
      <w:r>
        <w:rPr>
          <w:rFonts w:ascii="Times New Roman" w:eastAsia="Times New Roman" w:hAnsi="Times New Roman" w:cs="Times New Roman"/>
          <w:color w:val="000000"/>
          <w:sz w:val="24"/>
          <w:szCs w:val="24"/>
          <w:lang w:val="ru-RU" w:eastAsia="ru-RU"/>
        </w:rPr>
        <w:t>т</w:t>
      </w:r>
      <w:r>
        <w:rPr>
          <w:rFonts w:ascii="Times New Roman" w:eastAsia="Times New Roman" w:hAnsi="Times New Roman" w:cs="Times New Roman"/>
          <w:color w:val="000000"/>
          <w:sz w:val="24"/>
          <w:szCs w:val="24"/>
          <w:lang w:eastAsia="ru-RU"/>
        </w:rPr>
        <w:t>рочно</w:t>
      </w:r>
      <w:r>
        <w:rPr>
          <w:rFonts w:ascii="Times New Roman" w:eastAsia="Times New Roman" w:hAnsi="Times New Roman" w:cs="Times New Roman"/>
          <w:color w:val="000000"/>
          <w:sz w:val="24"/>
          <w:szCs w:val="24"/>
          <w:lang w:val="ru-RU" w:eastAsia="ru-RU"/>
        </w:rPr>
        <w:t>й</w:t>
      </w:r>
      <w:r>
        <w:rPr>
          <w:rFonts w:ascii="Times New Roman" w:eastAsia="Times New Roman" w:hAnsi="Times New Roman" w:cs="Times New Roman"/>
          <w:color w:val="000000"/>
          <w:sz w:val="24"/>
          <w:szCs w:val="24"/>
          <w:lang w:eastAsia="ru-RU"/>
        </w:rPr>
        <w:t xml:space="preserve"> буквой «с» </w:t>
      </w:r>
      <w:r>
        <w:rPr>
          <w:rFonts w:ascii="Times New Roman" w:eastAsia="Times New Roman" w:hAnsi="Times New Roman" w:cs="Times New Roman"/>
          <w:color w:val="000000"/>
          <w:sz w:val="24"/>
          <w:szCs w:val="24"/>
          <w:lang w:val="ru-RU" w:eastAsia="ru-RU"/>
        </w:rPr>
        <w:t>(н</w:t>
      </w:r>
      <w:r>
        <w:rPr>
          <w:rFonts w:ascii="Times New Roman" w:eastAsia="Times New Roman" w:hAnsi="Times New Roman" w:cs="Times New Roman"/>
          <w:color w:val="000000"/>
          <w:sz w:val="24"/>
          <w:szCs w:val="24"/>
          <w:lang w:eastAsia="ru-RU"/>
        </w:rPr>
        <w:t>а конце точка).</w:t>
      </w:r>
    </w:p>
    <w:p w:rsidR="00954DC9" w:rsidRDefault="00954DC9" w:rsidP="00954DC9">
      <w:pPr>
        <w:spacing w:after="0" w:line="240" w:lineRule="auto"/>
        <w:ind w:firstLine="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Пример: Озеров А.Г. Историко-этнографические исследования учащихся Учебно-методическое издание. - М.: ФЦДЮТиК, 2007. 158 с.</w:t>
      </w:r>
    </w:p>
    <w:p w:rsidR="00954DC9" w:rsidRDefault="00954DC9" w:rsidP="00954DC9">
      <w:pPr>
        <w:spacing w:after="0" w:line="240" w:lineRule="auto"/>
        <w:ind w:firstLine="562"/>
        <w:jc w:val="both"/>
        <w:rPr>
          <w:rFonts w:ascii="Times New Roman" w:eastAsia="Times New Roman" w:hAnsi="Times New Roman" w:cs="Times New Roman"/>
          <w:color w:val="000000"/>
          <w:sz w:val="24"/>
          <w:szCs w:val="24"/>
          <w:lang w:eastAsia="ru-RU"/>
        </w:rPr>
      </w:pPr>
    </w:p>
    <w:p w:rsidR="00954DC9" w:rsidRDefault="00954DC9" w:rsidP="00954DC9">
      <w:pPr>
        <w:spacing w:after="0" w:line="240" w:lineRule="auto"/>
        <w:ind w:firstLine="56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ru-RU" w:eastAsia="ru-RU"/>
        </w:rPr>
        <w:t>6.</w:t>
      </w:r>
      <w:r>
        <w:rPr>
          <w:rFonts w:ascii="Times New Roman" w:eastAsia="Times New Roman" w:hAnsi="Times New Roman" w:cs="Times New Roman"/>
          <w:b/>
          <w:bCs/>
          <w:color w:val="000000"/>
          <w:sz w:val="24"/>
          <w:szCs w:val="24"/>
          <w:lang w:eastAsia="ru-RU"/>
        </w:rPr>
        <w:t xml:space="preserve"> Подведение итогов и награждение победителей и призеров Конкурса</w:t>
      </w:r>
    </w:p>
    <w:p w:rsidR="00954DC9" w:rsidRDefault="00954DC9" w:rsidP="00954DC9">
      <w:pPr>
        <w:spacing w:after="0" w:line="240" w:lineRule="auto"/>
        <w:ind w:firstLine="5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Победители и призеры Конкурса определяются по наибольшей сумме баллов, полученных на двух турах Конкурса.</w:t>
      </w:r>
    </w:p>
    <w:p w:rsidR="00954DC9" w:rsidRDefault="00954DC9" w:rsidP="00954DC9">
      <w:pPr>
        <w:spacing w:after="5" w:line="247"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Первое место не присуждается, если участник не набрал </w:t>
      </w:r>
      <w:r>
        <w:rPr>
          <w:rFonts w:ascii="Times New Roman" w:eastAsia="Times New Roman" w:hAnsi="Times New Roman" w:cs="Times New Roman"/>
          <w:color w:val="000000"/>
          <w:sz w:val="24"/>
          <w:szCs w:val="24"/>
          <w:lang w:val="ru-RU" w:eastAsia="ru-RU"/>
        </w:rPr>
        <w:t>5</w:t>
      </w:r>
      <w:r>
        <w:rPr>
          <w:rFonts w:ascii="Times New Roman" w:eastAsia="Times New Roman" w:hAnsi="Times New Roman" w:cs="Times New Roman"/>
          <w:color w:val="000000"/>
          <w:sz w:val="24"/>
          <w:szCs w:val="24"/>
          <w:lang w:eastAsia="ru-RU"/>
        </w:rPr>
        <w:t xml:space="preserve">5 баллов. Второе место не присуждается, если участник не набрал </w:t>
      </w:r>
      <w:r>
        <w:rPr>
          <w:rFonts w:ascii="Times New Roman" w:eastAsia="Times New Roman" w:hAnsi="Times New Roman" w:cs="Times New Roman"/>
          <w:color w:val="000000"/>
          <w:sz w:val="24"/>
          <w:szCs w:val="24"/>
          <w:lang w:val="ru-RU" w:eastAsia="ru-RU"/>
        </w:rPr>
        <w:t>5</w:t>
      </w:r>
      <w:r>
        <w:rPr>
          <w:rFonts w:ascii="Times New Roman" w:eastAsia="Times New Roman" w:hAnsi="Times New Roman" w:cs="Times New Roman"/>
          <w:color w:val="000000"/>
          <w:sz w:val="24"/>
          <w:szCs w:val="24"/>
          <w:lang w:eastAsia="ru-RU"/>
        </w:rPr>
        <w:t xml:space="preserve">0 баллов. Третье место не присуждается, если участник не набрал </w:t>
      </w:r>
      <w:r>
        <w:rPr>
          <w:rFonts w:ascii="Times New Roman" w:eastAsia="Times New Roman" w:hAnsi="Times New Roman" w:cs="Times New Roman"/>
          <w:color w:val="000000"/>
          <w:sz w:val="24"/>
          <w:szCs w:val="24"/>
          <w:lang w:val="ru-RU" w:eastAsia="ru-RU"/>
        </w:rPr>
        <w:t>4</w:t>
      </w:r>
      <w:r>
        <w:rPr>
          <w:rFonts w:ascii="Times New Roman" w:eastAsia="Times New Roman" w:hAnsi="Times New Roman" w:cs="Times New Roman"/>
          <w:color w:val="000000"/>
          <w:sz w:val="24"/>
          <w:szCs w:val="24"/>
          <w:lang w:eastAsia="ru-RU"/>
        </w:rPr>
        <w:t xml:space="preserve">5 баллов. Победители (1-е место) и призеры (2-е и 3-е место) награждаются </w:t>
      </w:r>
      <w:r>
        <w:rPr>
          <w:rFonts w:ascii="Times New Roman" w:eastAsia="Times New Roman" w:hAnsi="Times New Roman" w:cs="Times New Roman"/>
          <w:color w:val="000000"/>
          <w:sz w:val="24"/>
          <w:szCs w:val="24"/>
          <w:lang w:val="ru-RU" w:eastAsia="ru-RU"/>
        </w:rPr>
        <w:t>грамотами</w:t>
      </w:r>
      <w:r>
        <w:rPr>
          <w:rFonts w:ascii="Times New Roman" w:eastAsia="Times New Roman" w:hAnsi="Times New Roman" w:cs="Times New Roman"/>
          <w:color w:val="000000"/>
          <w:sz w:val="24"/>
          <w:szCs w:val="24"/>
          <w:lang w:eastAsia="ru-RU"/>
        </w:rPr>
        <w:t xml:space="preserve">. </w:t>
      </w:r>
    </w:p>
    <w:p w:rsidR="00954DC9" w:rsidRDefault="00954DC9" w:rsidP="00954DC9">
      <w:pPr>
        <w:spacing w:after="320" w:line="247" w:lineRule="auto"/>
        <w:ind w:firstLine="552"/>
        <w:jc w:val="both"/>
        <w:rPr>
          <w:sz w:val="24"/>
          <w:szCs w:val="24"/>
        </w:rPr>
      </w:pPr>
      <w:r>
        <w:rPr>
          <w:rFonts w:ascii="Times New Roman" w:eastAsia="Times New Roman" w:hAnsi="Times New Roman" w:cs="Times New Roman"/>
          <w:color w:val="000000"/>
          <w:sz w:val="24"/>
          <w:szCs w:val="24"/>
          <w:lang w:eastAsia="ru-RU"/>
        </w:rPr>
        <w:t>Победители</w:t>
      </w:r>
      <w:r w:rsidRPr="00553A72">
        <w:rPr>
          <w:rFonts w:ascii="Times New Roman" w:eastAsia="Times New Roman" w:hAnsi="Times New Roman" w:cs="Times New Roman"/>
          <w:color w:val="000000"/>
          <w:sz w:val="24"/>
          <w:szCs w:val="24"/>
          <w:lang w:val="ru-RU" w:eastAsia="ru-RU"/>
        </w:rPr>
        <w:t xml:space="preserve">/призеры </w:t>
      </w:r>
      <w:r>
        <w:rPr>
          <w:rFonts w:ascii="Times New Roman" w:eastAsia="Times New Roman" w:hAnsi="Times New Roman" w:cs="Times New Roman"/>
          <w:color w:val="000000"/>
          <w:sz w:val="24"/>
          <w:szCs w:val="24"/>
          <w:lang w:eastAsia="ru-RU"/>
        </w:rPr>
        <w:t>муниципального этапа   принимают участие в республиканском этапе.</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Приложение 1 </w:t>
      </w:r>
    </w:p>
    <w:p w:rsidR="00954DC9" w:rsidRDefault="00954DC9" w:rsidP="00954DC9">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к Положению</w:t>
      </w:r>
    </w:p>
    <w:p w:rsidR="00954DC9" w:rsidRDefault="00954DC9" w:rsidP="00954DC9">
      <w:pPr>
        <w:spacing w:after="0" w:line="240" w:lineRule="auto"/>
        <w:jc w:val="right"/>
        <w:rPr>
          <w:rFonts w:ascii="Times New Roman" w:hAnsi="Times New Roman" w:cs="Times New Roman"/>
          <w:sz w:val="24"/>
          <w:szCs w:val="24"/>
          <w:lang w:val="ru-RU"/>
        </w:rPr>
      </w:pPr>
    </w:p>
    <w:p w:rsidR="00954DC9" w:rsidRDefault="00954DC9" w:rsidP="00954DC9">
      <w:pPr>
        <w:spacing w:after="0" w:line="240" w:lineRule="auto"/>
        <w:jc w:val="right"/>
        <w:rPr>
          <w:rFonts w:ascii="Times New Roman" w:eastAsia="Times New Roman" w:hAnsi="Times New Roman" w:cs="Times New Roman"/>
          <w:b/>
          <w:i/>
          <w:sz w:val="24"/>
          <w:szCs w:val="24"/>
          <w:lang w:val="ru-RU" w:eastAsia="ru-RU"/>
        </w:rPr>
      </w:pPr>
      <w:r>
        <w:rPr>
          <w:rFonts w:ascii="Times New Roman" w:hAnsi="Times New Roman" w:cs="Times New Roman"/>
          <w:b/>
          <w:i/>
          <w:sz w:val="24"/>
          <w:szCs w:val="24"/>
          <w:lang w:val="ru-RU"/>
        </w:rPr>
        <w:t>На официальном бланке школы</w:t>
      </w:r>
    </w:p>
    <w:p w:rsidR="00954DC9" w:rsidRDefault="00954DC9" w:rsidP="00954DC9">
      <w:pPr>
        <w:spacing w:after="0" w:line="240" w:lineRule="auto"/>
        <w:rPr>
          <w:rFonts w:ascii="Times New Roman" w:eastAsia="Times New Roman" w:hAnsi="Times New Roman" w:cs="Times New Roman"/>
          <w:sz w:val="28"/>
          <w:szCs w:val="28"/>
          <w:lang w:val="ru-RU" w:eastAsia="ru-RU"/>
        </w:rPr>
      </w:pPr>
    </w:p>
    <w:p w:rsidR="00954DC9" w:rsidRDefault="00954DC9" w:rsidP="00954DC9">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ЗАЯВКА</w:t>
      </w:r>
    </w:p>
    <w:p w:rsidR="00954DC9" w:rsidRDefault="00954DC9" w:rsidP="00954DC9">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 участие в муниципальном этапе </w:t>
      </w:r>
    </w:p>
    <w:p w:rsidR="00954DC9" w:rsidRDefault="00954DC9" w:rsidP="00954DC9">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Республиканского конкурса исследовательских</w:t>
      </w:r>
      <w:r w:rsidRPr="00553A72">
        <w:rPr>
          <w:rFonts w:ascii="Times New Roman" w:eastAsia="Times New Roman" w:hAnsi="Times New Roman" w:cs="Times New Roman"/>
          <w:sz w:val="24"/>
          <w:szCs w:val="24"/>
          <w:lang w:val="ru-RU" w:eastAsia="ru-RU"/>
        </w:rPr>
        <w:t xml:space="preserve"> краеведческих работ обучающихся </w:t>
      </w:r>
      <w:r>
        <w:rPr>
          <w:rFonts w:ascii="Times New Roman" w:eastAsia="Times New Roman" w:hAnsi="Times New Roman" w:cs="Times New Roman"/>
          <w:sz w:val="24"/>
          <w:szCs w:val="24"/>
          <w:lang w:val="ru-RU" w:eastAsia="ru-RU"/>
        </w:rPr>
        <w:t>«Отечество</w:t>
      </w:r>
      <w:r w:rsidRPr="00553A7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в 2025 году</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«УТВЕРЖДАЮ»</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(директор ОО)</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____________________ (_______________)</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(подпись, печать, расшифровка подписи</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tbl>
      <w:tblPr>
        <w:tblStyle w:val="a3"/>
        <w:tblW w:w="10944" w:type="dxa"/>
        <w:tblInd w:w="-743" w:type="dxa"/>
        <w:tblLook w:val="04A0" w:firstRow="1" w:lastRow="0" w:firstColumn="1" w:lastColumn="0" w:noHBand="0" w:noVBand="1"/>
      </w:tblPr>
      <w:tblGrid>
        <w:gridCol w:w="428"/>
        <w:gridCol w:w="1169"/>
        <w:gridCol w:w="1815"/>
        <w:gridCol w:w="1169"/>
        <w:gridCol w:w="1196"/>
        <w:gridCol w:w="1606"/>
        <w:gridCol w:w="1316"/>
        <w:gridCol w:w="860"/>
        <w:gridCol w:w="1385"/>
      </w:tblGrid>
      <w:tr w:rsidR="00954DC9" w:rsidTr="003C2663">
        <w:tc>
          <w:tcPr>
            <w:tcW w:w="430"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182"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Фамилия, имя, отчество участника</w:t>
            </w:r>
          </w:p>
        </w:tc>
        <w:tc>
          <w:tcPr>
            <w:tcW w:w="1837"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Образовательная организация, класс</w:t>
            </w:r>
          </w:p>
        </w:tc>
        <w:tc>
          <w:tcPr>
            <w:tcW w:w="1182"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Дата рождения участника</w:t>
            </w:r>
          </w:p>
        </w:tc>
        <w:tc>
          <w:tcPr>
            <w:tcW w:w="1196"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Номинация</w:t>
            </w:r>
          </w:p>
        </w:tc>
        <w:tc>
          <w:tcPr>
            <w:tcW w:w="1660"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Тема, название работы, ссылка на размещение работы на интернет-портале (открытый доступ)</w:t>
            </w:r>
          </w:p>
        </w:tc>
        <w:tc>
          <w:tcPr>
            <w:tcW w:w="1316"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Электронная почта участника</w:t>
            </w:r>
          </w:p>
        </w:tc>
        <w:tc>
          <w:tcPr>
            <w:tcW w:w="869"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Статус в МАН</w:t>
            </w:r>
          </w:p>
        </w:tc>
        <w:tc>
          <w:tcPr>
            <w:tcW w:w="1272" w:type="dxa"/>
          </w:tcPr>
          <w:p w:rsidR="00954DC9" w:rsidRDefault="00954DC9" w:rsidP="003C2663">
            <w:pPr>
              <w:jc w:val="center"/>
              <w:rPr>
                <w:rFonts w:ascii="Times New Roman" w:eastAsia="Times New Roman" w:hAnsi="Times New Roman" w:cs="Times New Roman"/>
                <w:lang w:val="ru-RU"/>
              </w:rPr>
            </w:pPr>
            <w:r>
              <w:rPr>
                <w:rFonts w:ascii="Times New Roman" w:eastAsia="Times New Roman" w:hAnsi="Times New Roman" w:cs="Times New Roman"/>
                <w:lang w:val="ru-RU"/>
              </w:rPr>
              <w:t>ФИО руководителя работы, должность, телефон, электронный адрес</w:t>
            </w:r>
          </w:p>
        </w:tc>
      </w:tr>
      <w:tr w:rsidR="00954DC9" w:rsidTr="003C2663">
        <w:tc>
          <w:tcPr>
            <w:tcW w:w="430" w:type="dxa"/>
          </w:tcPr>
          <w:p w:rsidR="00954DC9" w:rsidRDefault="00954DC9" w:rsidP="003C2663">
            <w:pPr>
              <w:rPr>
                <w:rFonts w:ascii="Times New Roman" w:eastAsia="Times New Roman" w:hAnsi="Times New Roman" w:cs="Times New Roman"/>
                <w:sz w:val="24"/>
                <w:szCs w:val="24"/>
                <w:lang w:val="ru-RU"/>
              </w:rPr>
            </w:pPr>
          </w:p>
        </w:tc>
        <w:tc>
          <w:tcPr>
            <w:tcW w:w="1182" w:type="dxa"/>
          </w:tcPr>
          <w:p w:rsidR="00954DC9" w:rsidRDefault="00954DC9" w:rsidP="003C2663">
            <w:pPr>
              <w:rPr>
                <w:rFonts w:ascii="Times New Roman" w:eastAsia="Times New Roman" w:hAnsi="Times New Roman" w:cs="Times New Roman"/>
                <w:sz w:val="24"/>
                <w:szCs w:val="24"/>
                <w:lang w:val="ru-RU"/>
              </w:rPr>
            </w:pPr>
          </w:p>
        </w:tc>
        <w:tc>
          <w:tcPr>
            <w:tcW w:w="1837" w:type="dxa"/>
          </w:tcPr>
          <w:p w:rsidR="00954DC9" w:rsidRDefault="00954DC9" w:rsidP="003C2663">
            <w:pPr>
              <w:rPr>
                <w:rFonts w:ascii="Times New Roman" w:eastAsia="Times New Roman" w:hAnsi="Times New Roman" w:cs="Times New Roman"/>
                <w:sz w:val="24"/>
                <w:szCs w:val="24"/>
                <w:lang w:val="ru-RU"/>
              </w:rPr>
            </w:pPr>
          </w:p>
        </w:tc>
        <w:tc>
          <w:tcPr>
            <w:tcW w:w="1182" w:type="dxa"/>
          </w:tcPr>
          <w:p w:rsidR="00954DC9" w:rsidRDefault="00954DC9" w:rsidP="003C2663">
            <w:pPr>
              <w:rPr>
                <w:rFonts w:ascii="Times New Roman" w:eastAsia="Times New Roman" w:hAnsi="Times New Roman" w:cs="Times New Roman"/>
                <w:sz w:val="24"/>
                <w:szCs w:val="24"/>
                <w:lang w:val="ru-RU"/>
              </w:rPr>
            </w:pPr>
          </w:p>
        </w:tc>
        <w:tc>
          <w:tcPr>
            <w:tcW w:w="1196" w:type="dxa"/>
          </w:tcPr>
          <w:p w:rsidR="00954DC9" w:rsidRDefault="00954DC9" w:rsidP="003C2663">
            <w:pPr>
              <w:rPr>
                <w:rFonts w:ascii="Times New Roman" w:eastAsia="Times New Roman" w:hAnsi="Times New Roman" w:cs="Times New Roman"/>
                <w:sz w:val="24"/>
                <w:szCs w:val="24"/>
                <w:lang w:val="ru-RU"/>
              </w:rPr>
            </w:pPr>
          </w:p>
        </w:tc>
        <w:tc>
          <w:tcPr>
            <w:tcW w:w="1660" w:type="dxa"/>
          </w:tcPr>
          <w:p w:rsidR="00954DC9" w:rsidRDefault="00954DC9" w:rsidP="003C2663">
            <w:pPr>
              <w:rPr>
                <w:rFonts w:ascii="Times New Roman" w:eastAsia="Times New Roman" w:hAnsi="Times New Roman" w:cs="Times New Roman"/>
                <w:sz w:val="24"/>
                <w:szCs w:val="24"/>
                <w:lang w:val="ru-RU"/>
              </w:rPr>
            </w:pPr>
          </w:p>
        </w:tc>
        <w:tc>
          <w:tcPr>
            <w:tcW w:w="1316" w:type="dxa"/>
          </w:tcPr>
          <w:p w:rsidR="00954DC9" w:rsidRDefault="00954DC9" w:rsidP="003C2663">
            <w:pPr>
              <w:rPr>
                <w:rFonts w:ascii="Times New Roman" w:eastAsia="Times New Roman" w:hAnsi="Times New Roman" w:cs="Times New Roman"/>
                <w:sz w:val="24"/>
                <w:szCs w:val="24"/>
                <w:lang w:val="ru-RU"/>
              </w:rPr>
            </w:pPr>
          </w:p>
        </w:tc>
        <w:tc>
          <w:tcPr>
            <w:tcW w:w="869" w:type="dxa"/>
          </w:tcPr>
          <w:p w:rsidR="00954DC9" w:rsidRDefault="00954DC9" w:rsidP="003C2663">
            <w:pPr>
              <w:rPr>
                <w:rFonts w:ascii="Times New Roman" w:eastAsia="Times New Roman" w:hAnsi="Times New Roman" w:cs="Times New Roman"/>
                <w:sz w:val="24"/>
                <w:szCs w:val="24"/>
                <w:lang w:val="ru-RU"/>
              </w:rPr>
            </w:pPr>
          </w:p>
        </w:tc>
        <w:tc>
          <w:tcPr>
            <w:tcW w:w="1272" w:type="dxa"/>
          </w:tcPr>
          <w:p w:rsidR="00954DC9" w:rsidRDefault="00954DC9" w:rsidP="003C2663">
            <w:pPr>
              <w:rPr>
                <w:rFonts w:ascii="Times New Roman" w:eastAsia="Times New Roman" w:hAnsi="Times New Roman" w:cs="Times New Roman"/>
                <w:sz w:val="24"/>
                <w:szCs w:val="24"/>
                <w:lang w:val="ru-RU"/>
              </w:rPr>
            </w:pPr>
          </w:p>
        </w:tc>
      </w:tr>
    </w:tbl>
    <w:p w:rsidR="00954DC9" w:rsidRDefault="00954DC9" w:rsidP="00954DC9">
      <w:pPr>
        <w:spacing w:after="0" w:line="240" w:lineRule="auto"/>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p>
    <w:p w:rsidR="00954DC9" w:rsidRDefault="00954DC9" w:rsidP="00954DC9">
      <w:pPr>
        <w:spacing w:after="0" w:line="240" w:lineRule="auto"/>
        <w:rPr>
          <w:rFonts w:ascii="Times New Roman" w:eastAsia="Times New Roman" w:hAnsi="Times New Roman" w:cs="Times New Roman"/>
          <w:sz w:val="24"/>
          <w:szCs w:val="24"/>
          <w:lang w:val="ru-RU" w:eastAsia="ru-RU"/>
        </w:rPr>
      </w:pP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Приложение </w:t>
      </w:r>
      <w:bookmarkStart w:id="0" w:name="_Hlk33524424"/>
      <w:r>
        <w:rPr>
          <w:rFonts w:ascii="Times New Roman" w:eastAsia="Times New Roman" w:hAnsi="Times New Roman" w:cs="Times New Roman"/>
          <w:sz w:val="24"/>
          <w:szCs w:val="24"/>
          <w:lang w:val="ru-RU" w:eastAsia="ru-RU"/>
        </w:rPr>
        <w:t xml:space="preserve">2 </w:t>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к Положению</w:t>
      </w:r>
    </w:p>
    <w:p w:rsidR="00954DC9" w:rsidRDefault="00954DC9" w:rsidP="00954DC9">
      <w:pPr>
        <w:spacing w:after="0" w:line="240" w:lineRule="auto"/>
        <w:ind w:right="-2"/>
        <w:jc w:val="right"/>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 xml:space="preserve">Участнику, которому исполнилось 14 лет  </w:t>
      </w:r>
    </w:p>
    <w:p w:rsidR="00954DC9" w:rsidRDefault="00954DC9" w:rsidP="00954DC9">
      <w:pPr>
        <w:spacing w:after="0" w:line="240" w:lineRule="auto"/>
        <w:jc w:val="center"/>
        <w:rPr>
          <w:rFonts w:ascii="Times New Roman" w:hAnsi="Times New Roman" w:cs="Times New Roman"/>
          <w:b/>
          <w:bCs/>
          <w:sz w:val="24"/>
          <w:szCs w:val="24"/>
          <w:lang w:val="ru-RU"/>
        </w:rPr>
      </w:pPr>
      <w:r>
        <w:rPr>
          <w:rFonts w:ascii="Times New Roman" w:eastAsia="Times New Roman" w:hAnsi="Times New Roman" w:cs="Times New Roman"/>
          <w:sz w:val="24"/>
          <w:szCs w:val="24"/>
          <w:lang w:val="ru-RU" w:eastAsia="ru-RU"/>
        </w:rPr>
        <w:t xml:space="preserve">                                                                       </w:t>
      </w:r>
      <w:bookmarkEnd w:id="0"/>
    </w:p>
    <w:p w:rsidR="00954DC9" w:rsidRDefault="00954DC9" w:rsidP="00954DC9">
      <w:pPr>
        <w:spacing w:after="0" w:line="240" w:lineRule="auto"/>
        <w:ind w:left="4536"/>
        <w:jc w:val="both"/>
        <w:rPr>
          <w:rFonts w:ascii="Times New Roman" w:hAnsi="Times New Roman"/>
          <w:sz w:val="24"/>
        </w:rPr>
      </w:pPr>
      <w:r>
        <w:rPr>
          <w:rFonts w:ascii="Times New Roman" w:hAnsi="Times New Roman"/>
          <w:sz w:val="24"/>
        </w:rPr>
        <w:t>Директору МБОУ ДО «ЦДЮТ» Т.Н. Кирияк</w:t>
      </w:r>
    </w:p>
    <w:p w:rsidR="00954DC9" w:rsidRDefault="00954DC9" w:rsidP="00954DC9">
      <w:pPr>
        <w:spacing w:after="0" w:line="240" w:lineRule="auto"/>
        <w:ind w:left="4536"/>
        <w:jc w:val="both"/>
        <w:rPr>
          <w:rFonts w:ascii="Times New Roman" w:hAnsi="Times New Roman"/>
          <w:sz w:val="24"/>
          <w:lang w:val="ru-RU"/>
        </w:rPr>
      </w:pPr>
      <w:r>
        <w:rPr>
          <w:rFonts w:ascii="Times New Roman" w:hAnsi="Times New Roman"/>
          <w:sz w:val="24"/>
          <w:lang w:val="ru-RU"/>
        </w:rPr>
        <w:t>______________________________________</w:t>
      </w:r>
    </w:p>
    <w:p w:rsidR="00954DC9" w:rsidRDefault="00954DC9" w:rsidP="00954DC9">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rsidR="00954DC9" w:rsidRDefault="00954DC9" w:rsidP="00954DC9">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Ф.И.О. </w:t>
      </w:r>
    </w:p>
    <w:p w:rsidR="00954DC9" w:rsidRDefault="00954DC9" w:rsidP="00954DC9">
      <w:pPr>
        <w:spacing w:after="0" w:line="240" w:lineRule="auto"/>
        <w:ind w:left="4536"/>
        <w:jc w:val="both"/>
        <w:rPr>
          <w:rFonts w:ascii="Times New Roman" w:hAnsi="Times New Roman"/>
          <w:sz w:val="24"/>
          <w:lang w:val="ru-RU"/>
        </w:rPr>
      </w:pPr>
      <w:r>
        <w:rPr>
          <w:rFonts w:ascii="Times New Roman" w:hAnsi="Times New Roman"/>
          <w:sz w:val="24"/>
          <w:lang w:val="ru-RU"/>
        </w:rPr>
        <w:t>_______________________________________</w:t>
      </w:r>
      <w:r>
        <w:rPr>
          <w:rFonts w:ascii="Times New Roman" w:hAnsi="Times New Roman"/>
          <w:sz w:val="24"/>
        </w:rPr>
        <w:t>__________________________________________</w:t>
      </w:r>
    </w:p>
    <w:p w:rsidR="00954DC9" w:rsidRDefault="00954DC9" w:rsidP="00954DC9">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 xml:space="preserve">место регистрации, индекс </w:t>
      </w:r>
    </w:p>
    <w:p w:rsidR="00954DC9" w:rsidRDefault="00954DC9" w:rsidP="00954DC9">
      <w:pPr>
        <w:spacing w:after="0" w:line="240" w:lineRule="auto"/>
        <w:ind w:left="4536"/>
        <w:jc w:val="both"/>
        <w:rPr>
          <w:rFonts w:ascii="Times New Roman" w:hAnsi="Times New Roman"/>
          <w:sz w:val="24"/>
          <w:lang w:val="ru-RU"/>
        </w:rPr>
      </w:pPr>
      <w:r>
        <w:rPr>
          <w:rFonts w:ascii="Times New Roman" w:hAnsi="Times New Roman"/>
          <w:sz w:val="24"/>
        </w:rPr>
        <w:t>__________________________________________</w:t>
      </w:r>
    </w:p>
    <w:p w:rsidR="00954DC9" w:rsidRDefault="00954DC9" w:rsidP="00954DC9">
      <w:pPr>
        <w:spacing w:after="0" w:line="240" w:lineRule="auto"/>
        <w:ind w:left="4536"/>
        <w:jc w:val="both"/>
        <w:rPr>
          <w:rFonts w:ascii="Times New Roman" w:hAnsi="Times New Roman"/>
          <w:sz w:val="24"/>
          <w:vertAlign w:val="superscript"/>
        </w:rPr>
      </w:pPr>
      <w:r>
        <w:rPr>
          <w:rFonts w:ascii="Times New Roman" w:hAnsi="Times New Roman"/>
          <w:sz w:val="24"/>
          <w:vertAlign w:val="superscript"/>
        </w:rPr>
        <w:t>контактный телефон</w:t>
      </w:r>
    </w:p>
    <w:p w:rsidR="00954DC9" w:rsidRDefault="00954DC9" w:rsidP="00954DC9">
      <w:pPr>
        <w:spacing w:after="0" w:line="240" w:lineRule="auto"/>
        <w:jc w:val="both"/>
        <w:rPr>
          <w:rFonts w:ascii="Times New Roman" w:hAnsi="Times New Roman"/>
          <w:sz w:val="24"/>
        </w:rPr>
      </w:pPr>
    </w:p>
    <w:p w:rsidR="00954DC9" w:rsidRDefault="00954DC9" w:rsidP="00954DC9">
      <w:pPr>
        <w:spacing w:after="0" w:line="240" w:lineRule="auto"/>
        <w:jc w:val="both"/>
        <w:rPr>
          <w:rFonts w:ascii="Times New Roman" w:hAnsi="Times New Roman"/>
          <w:b/>
          <w:sz w:val="24"/>
        </w:rPr>
      </w:pPr>
    </w:p>
    <w:p w:rsidR="00954DC9" w:rsidRDefault="00954DC9" w:rsidP="00954DC9">
      <w:pPr>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rsidR="00954DC9" w:rsidRDefault="00954DC9" w:rsidP="00954DC9">
      <w:pPr>
        <w:spacing w:after="0" w:line="240" w:lineRule="auto"/>
        <w:jc w:val="center"/>
        <w:rPr>
          <w:rFonts w:ascii="Times New Roman" w:hAnsi="Times New Roman"/>
          <w:b/>
          <w:sz w:val="24"/>
        </w:rPr>
      </w:pPr>
    </w:p>
    <w:p w:rsidR="00954DC9" w:rsidRDefault="00954DC9" w:rsidP="00954DC9">
      <w:pPr>
        <w:spacing w:after="0" w:line="240" w:lineRule="auto"/>
        <w:jc w:val="both"/>
        <w:rPr>
          <w:rFonts w:ascii="Times New Roman" w:hAnsi="Times New Roman"/>
          <w:sz w:val="24"/>
        </w:rPr>
      </w:pPr>
      <w:r>
        <w:rPr>
          <w:rFonts w:ascii="Times New Roman" w:hAnsi="Times New Roman"/>
          <w:sz w:val="24"/>
        </w:rPr>
        <w:t>Я, _____________________________________________________________________________</w:t>
      </w:r>
    </w:p>
    <w:p w:rsidR="00954DC9" w:rsidRDefault="00954DC9" w:rsidP="00954DC9">
      <w:pPr>
        <w:spacing w:after="0" w:line="240" w:lineRule="auto"/>
        <w:jc w:val="center"/>
        <w:rPr>
          <w:rFonts w:ascii="Times New Roman" w:hAnsi="Times New Roman"/>
        </w:rPr>
      </w:pPr>
      <w:r>
        <w:rPr>
          <w:rFonts w:ascii="Times New Roman" w:hAnsi="Times New Roman"/>
        </w:rPr>
        <w:t>(фамилия, имя, отчество полностью),</w:t>
      </w:r>
    </w:p>
    <w:p w:rsidR="00954DC9" w:rsidRDefault="00954DC9" w:rsidP="00954DC9">
      <w:pPr>
        <w:spacing w:after="0" w:line="240" w:lineRule="auto"/>
        <w:jc w:val="both"/>
        <w:rPr>
          <w:rFonts w:ascii="Times New Roman" w:hAnsi="Times New Roman"/>
          <w:sz w:val="24"/>
        </w:rPr>
      </w:pPr>
      <w:r>
        <w:rPr>
          <w:rFonts w:ascii="Times New Roman" w:hAnsi="Times New Roman"/>
          <w:sz w:val="24"/>
        </w:rPr>
        <w:t xml:space="preserve">проживающий по адресу __________________________________________________________ </w:t>
      </w:r>
    </w:p>
    <w:p w:rsidR="00954DC9" w:rsidRDefault="00954DC9" w:rsidP="00954DC9">
      <w:pPr>
        <w:spacing w:after="0" w:line="240" w:lineRule="auto"/>
        <w:jc w:val="both"/>
        <w:rPr>
          <w:rFonts w:ascii="Times New Roman" w:hAnsi="Times New Roman"/>
          <w:sz w:val="24"/>
        </w:rPr>
      </w:pPr>
    </w:p>
    <w:p w:rsidR="00954DC9" w:rsidRDefault="00954DC9" w:rsidP="00954DC9">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w:t>
      </w:r>
    </w:p>
    <w:p w:rsidR="00954DC9" w:rsidRDefault="00954DC9" w:rsidP="00954DC9">
      <w:pPr>
        <w:spacing w:after="0" w:line="240" w:lineRule="auto"/>
        <w:jc w:val="both"/>
        <w:rPr>
          <w:rFonts w:ascii="Times New Roman" w:hAnsi="Times New Roman"/>
          <w:sz w:val="24"/>
        </w:rPr>
      </w:pPr>
    </w:p>
    <w:p w:rsidR="00954DC9" w:rsidRDefault="00954DC9" w:rsidP="00954DC9">
      <w:pPr>
        <w:spacing w:after="0" w:line="240" w:lineRule="auto"/>
        <w:jc w:val="both"/>
        <w:rPr>
          <w:rFonts w:ascii="Times New Roman" w:hAnsi="Times New Roman"/>
          <w:sz w:val="24"/>
        </w:rPr>
      </w:pPr>
      <w:r>
        <w:rPr>
          <w:rFonts w:ascii="Times New Roman" w:hAnsi="Times New Roman"/>
          <w:sz w:val="24"/>
        </w:rPr>
        <w:t xml:space="preserve">настоящим заявлением даю свое согласие на обработку персональных данных: фамилия, имя, отчество, дата рождения, домашний адрес, номер телефона, наименование основного места обучения, фамилия, имя, отчество родителей (законных представителей), номер контактного телефона, адрес электронной почты, а также на использование фотографии и видео в рамках деятельности  Муниципального бюджетного образовательного учреждения «Центр детского и юношеского творчества» Симферопольского района Республики Крым (МБОУ ДО «ЦДЮТ»). </w:t>
      </w:r>
    </w:p>
    <w:p w:rsidR="00954DC9" w:rsidRDefault="00954DC9" w:rsidP="00954DC9">
      <w:pPr>
        <w:spacing w:after="0" w:line="240" w:lineRule="auto"/>
        <w:jc w:val="both"/>
        <w:rPr>
          <w:rFonts w:ascii="Times New Roman" w:hAnsi="Times New Roman"/>
          <w:sz w:val="24"/>
        </w:rPr>
      </w:pPr>
      <w:r>
        <w:rPr>
          <w:rFonts w:ascii="Times New Roman" w:hAnsi="Times New Roman"/>
          <w:sz w:val="24"/>
        </w:rPr>
        <w:t xml:space="preserve">Я подтверждаю, что, давая настоящее согласие, я действую по своей воле и в собственных интересах. </w:t>
      </w:r>
    </w:p>
    <w:p w:rsidR="00954DC9" w:rsidRDefault="00954DC9" w:rsidP="00954DC9">
      <w:pPr>
        <w:spacing w:after="0" w:line="240" w:lineRule="auto"/>
        <w:jc w:val="both"/>
        <w:rPr>
          <w:rFonts w:ascii="Times New Roman" w:hAnsi="Times New Roman"/>
          <w:sz w:val="24"/>
        </w:rPr>
      </w:pPr>
      <w:r>
        <w:rPr>
          <w:rFonts w:ascii="Times New Roman" w:hAnsi="Times New Roman"/>
          <w:sz w:val="24"/>
        </w:rPr>
        <w:t xml:space="preserve">Данное согласие может быть отозвано в любой момент по моему письменному заявлению, которое может быть направлено мной в МБОУ ДО «ЦДЮТ» по адресу 297505 Республика Крым, Симферопольский район, с. Мирное, ул. Стадионная, д. 22 по почте заказным письмом с уведомлением о вручении, либо вручено лично под расписку представителю учреждения. </w:t>
      </w:r>
    </w:p>
    <w:p w:rsidR="00954DC9" w:rsidRDefault="00954DC9" w:rsidP="00954DC9">
      <w:pPr>
        <w:spacing w:after="0" w:line="240" w:lineRule="auto"/>
        <w:jc w:val="both"/>
        <w:rPr>
          <w:rFonts w:ascii="Times New Roman" w:hAnsi="Times New Roman"/>
          <w:sz w:val="24"/>
        </w:rPr>
      </w:pPr>
    </w:p>
    <w:p w:rsidR="00954DC9" w:rsidRDefault="00954DC9" w:rsidP="00954DC9">
      <w:pPr>
        <w:spacing w:after="0" w:line="240" w:lineRule="auto"/>
        <w:jc w:val="both"/>
        <w:rPr>
          <w:rFonts w:ascii="Times New Roman" w:hAnsi="Times New Roman"/>
          <w:sz w:val="24"/>
        </w:rPr>
      </w:pPr>
      <w:r>
        <w:rPr>
          <w:rFonts w:ascii="Times New Roman" w:hAnsi="Times New Roman"/>
          <w:sz w:val="24"/>
        </w:rPr>
        <w:t xml:space="preserve">«___» ________ 20_ г.          _____________                  _______________________ </w:t>
      </w:r>
    </w:p>
    <w:p w:rsidR="00954DC9" w:rsidRDefault="00954DC9" w:rsidP="00954DC9">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rPr>
        <w:t xml:space="preserve">подпись                                      (расшифровка подписи) </w:t>
      </w:r>
    </w:p>
    <w:p w:rsidR="00954DC9" w:rsidRDefault="00954DC9" w:rsidP="00954DC9">
      <w:pPr>
        <w:suppressAutoHyphens/>
        <w:spacing w:after="0" w:line="240" w:lineRule="auto"/>
        <w:jc w:val="both"/>
        <w:rPr>
          <w:rFonts w:ascii="Times New Roman" w:eastAsia="Calibri" w:hAnsi="Times New Roman" w:cs="Times New Roman"/>
          <w:sz w:val="28"/>
          <w:szCs w:val="28"/>
          <w:lang w:val="ru-RU" w:eastAsia="ru-RU"/>
        </w:rPr>
      </w:pPr>
      <w:r>
        <w:rPr>
          <w:rFonts w:ascii="Times New Roman" w:hAnsi="Times New Roman"/>
          <w:b/>
          <w:sz w:val="24"/>
        </w:rPr>
        <w:br w:type="page"/>
      </w:r>
    </w:p>
    <w:p w:rsidR="00954DC9" w:rsidRDefault="00954DC9" w:rsidP="00954DC9">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Приложение 3 </w:t>
      </w:r>
    </w:p>
    <w:p w:rsidR="00954DC9" w:rsidRDefault="00954DC9" w:rsidP="00954DC9">
      <w:pPr>
        <w:spacing w:after="0" w:line="240" w:lineRule="auto"/>
        <w:jc w:val="right"/>
        <w:rPr>
          <w:rFonts w:ascii="Times New Roman" w:hAnsi="Times New Roman" w:cs="Times New Roman"/>
          <w:color w:val="FF0000"/>
          <w:sz w:val="24"/>
          <w:szCs w:val="24"/>
          <w:lang w:val="ru-RU"/>
        </w:rPr>
      </w:pPr>
      <w:r>
        <w:rPr>
          <w:rFonts w:ascii="Times New Roman" w:hAnsi="Times New Roman" w:cs="Times New Roman"/>
          <w:sz w:val="24"/>
          <w:szCs w:val="24"/>
          <w:lang w:val="ru-RU"/>
        </w:rPr>
        <w:t>к Положению</w:t>
      </w:r>
    </w:p>
    <w:p w:rsidR="00954DC9" w:rsidRDefault="00954DC9" w:rsidP="00954DC9">
      <w:pPr>
        <w:spacing w:after="0" w:line="240" w:lineRule="auto"/>
        <w:ind w:right="-2"/>
        <w:jc w:val="right"/>
        <w:rPr>
          <w:rFonts w:ascii="Times New Roman" w:hAnsi="Times New Roman" w:cs="Times New Roman"/>
          <w:color w:val="FF0000"/>
          <w:sz w:val="24"/>
          <w:szCs w:val="24"/>
          <w:lang w:val="ru-RU"/>
        </w:rPr>
      </w:pPr>
    </w:p>
    <w:p w:rsidR="00954DC9" w:rsidRDefault="00954DC9" w:rsidP="00954DC9">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ОТЧЕТ – КОЛИЧЕСТВЕННЫЕ ПОКАЗАТЕЛИ </w:t>
      </w:r>
    </w:p>
    <w:p w:rsidR="00954DC9" w:rsidRDefault="00954DC9" w:rsidP="00954DC9">
      <w:pPr>
        <w:spacing w:after="0" w:line="240" w:lineRule="auto"/>
        <w:jc w:val="center"/>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 xml:space="preserve">участия в муниципальном этапе </w:t>
      </w:r>
      <w:r>
        <w:rPr>
          <w:rFonts w:ascii="Times New Roman" w:eastAsia="Times New Roman" w:hAnsi="Times New Roman" w:cs="Times New Roman"/>
          <w:sz w:val="24"/>
          <w:szCs w:val="24"/>
          <w:lang w:val="ru-RU" w:eastAsia="ru-RU"/>
        </w:rPr>
        <w:t>Республиканского конкурса исследовательских</w:t>
      </w:r>
      <w:r w:rsidRPr="00553A72">
        <w:rPr>
          <w:rFonts w:ascii="Times New Roman" w:eastAsia="Times New Roman" w:hAnsi="Times New Roman" w:cs="Times New Roman"/>
          <w:sz w:val="24"/>
          <w:szCs w:val="24"/>
          <w:lang w:val="ru-RU" w:eastAsia="ru-RU"/>
        </w:rPr>
        <w:t xml:space="preserve"> краеведческих работ обучающихся </w:t>
      </w:r>
      <w:r>
        <w:rPr>
          <w:rFonts w:ascii="Times New Roman" w:eastAsia="Times New Roman" w:hAnsi="Times New Roman" w:cs="Times New Roman"/>
          <w:sz w:val="24"/>
          <w:szCs w:val="24"/>
          <w:lang w:val="ru-RU" w:eastAsia="ru-RU"/>
        </w:rPr>
        <w:t>«Отечество</w:t>
      </w:r>
      <w:r w:rsidRPr="00553A7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в 2025 году</w:t>
      </w:r>
    </w:p>
    <w:p w:rsidR="00954DC9" w:rsidRDefault="00954DC9" w:rsidP="00954DC9">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954DC9" w:rsidRDefault="00954DC9" w:rsidP="00954DC9">
      <w:pPr>
        <w:spacing w:after="0" w:line="240" w:lineRule="auto"/>
        <w:ind w:right="-2"/>
        <w:jc w:val="center"/>
        <w:rPr>
          <w:rFonts w:ascii="Times New Roman" w:hAnsi="Times New Roman" w:cs="Times New Roman"/>
          <w:sz w:val="24"/>
          <w:szCs w:val="24"/>
          <w:lang w:val="ru-RU"/>
        </w:rPr>
      </w:pPr>
    </w:p>
    <w:p w:rsidR="00954DC9" w:rsidRDefault="00954DC9" w:rsidP="00954DC9">
      <w:pPr>
        <w:spacing w:after="0" w:line="240" w:lineRule="auto"/>
        <w:ind w:right="-2"/>
        <w:jc w:val="center"/>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____________________________________________________________________________</w:t>
      </w:r>
    </w:p>
    <w:p w:rsidR="00954DC9" w:rsidRDefault="00954DC9" w:rsidP="00954DC9">
      <w:pPr>
        <w:spacing w:after="0" w:line="240" w:lineRule="auto"/>
        <w:ind w:right="-2"/>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(Название МБОУ)</w:t>
      </w:r>
    </w:p>
    <w:p w:rsidR="00954DC9" w:rsidRDefault="00954DC9" w:rsidP="00954DC9">
      <w:pPr>
        <w:spacing w:after="0" w:line="240" w:lineRule="auto"/>
        <w:ind w:right="-2"/>
        <w:jc w:val="center"/>
        <w:rPr>
          <w:rFonts w:ascii="Times New Roman" w:eastAsia="Times New Roman" w:hAnsi="Times New Roman" w:cs="Times New Roman"/>
          <w:sz w:val="24"/>
          <w:szCs w:val="24"/>
          <w:lang w:val="ru-RU" w:eastAsia="ru-RU"/>
        </w:rPr>
      </w:pPr>
    </w:p>
    <w:tbl>
      <w:tblPr>
        <w:tblStyle w:val="a3"/>
        <w:tblW w:w="0" w:type="auto"/>
        <w:tblLook w:val="04A0" w:firstRow="1" w:lastRow="0" w:firstColumn="1" w:lastColumn="0" w:noHBand="0" w:noVBand="1"/>
      </w:tblPr>
      <w:tblGrid>
        <w:gridCol w:w="807"/>
        <w:gridCol w:w="2260"/>
        <w:gridCol w:w="2386"/>
        <w:gridCol w:w="4302"/>
      </w:tblGrid>
      <w:tr w:rsidR="00954DC9" w:rsidTr="003C2663">
        <w:tc>
          <w:tcPr>
            <w:tcW w:w="817" w:type="dxa"/>
          </w:tcPr>
          <w:p w:rsidR="00954DC9" w:rsidRDefault="00954DC9" w:rsidP="003C2663">
            <w:pPr>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2268" w:type="dxa"/>
          </w:tcPr>
          <w:p w:rsidR="00954DC9" w:rsidRDefault="00954DC9" w:rsidP="003C2663">
            <w:pPr>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Сроки проведения муниципального этапа </w:t>
            </w:r>
          </w:p>
        </w:tc>
        <w:tc>
          <w:tcPr>
            <w:tcW w:w="2410" w:type="dxa"/>
          </w:tcPr>
          <w:p w:rsidR="00954DC9" w:rsidRDefault="00954DC9" w:rsidP="003C2663">
            <w:pPr>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Количество участников</w:t>
            </w:r>
          </w:p>
        </w:tc>
        <w:tc>
          <w:tcPr>
            <w:tcW w:w="4358" w:type="dxa"/>
          </w:tcPr>
          <w:p w:rsidR="00954DC9" w:rsidRDefault="00954DC9" w:rsidP="003C2663">
            <w:pPr>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Полное и краткое название организации, ссылка на информационный ресурс</w:t>
            </w:r>
          </w:p>
        </w:tc>
      </w:tr>
      <w:tr w:rsidR="00954DC9" w:rsidTr="003C2663">
        <w:tc>
          <w:tcPr>
            <w:tcW w:w="817" w:type="dxa"/>
          </w:tcPr>
          <w:p w:rsidR="00954DC9" w:rsidRDefault="00954DC9" w:rsidP="003C2663">
            <w:pPr>
              <w:ind w:right="-2"/>
              <w:jc w:val="center"/>
              <w:rPr>
                <w:rFonts w:ascii="Times New Roman" w:eastAsia="Times New Roman" w:hAnsi="Times New Roman" w:cs="Times New Roman"/>
                <w:sz w:val="24"/>
                <w:szCs w:val="24"/>
                <w:lang w:val="ru-RU"/>
              </w:rPr>
            </w:pPr>
          </w:p>
        </w:tc>
        <w:tc>
          <w:tcPr>
            <w:tcW w:w="2268" w:type="dxa"/>
          </w:tcPr>
          <w:p w:rsidR="00954DC9" w:rsidRDefault="00954DC9" w:rsidP="003C2663">
            <w:pPr>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17.10.2025</w:t>
            </w:r>
          </w:p>
        </w:tc>
        <w:tc>
          <w:tcPr>
            <w:tcW w:w="2410" w:type="dxa"/>
          </w:tcPr>
          <w:p w:rsidR="00954DC9" w:rsidRDefault="00954DC9" w:rsidP="003C2663">
            <w:pPr>
              <w:ind w:right="-2"/>
              <w:jc w:val="center"/>
              <w:rPr>
                <w:rFonts w:ascii="Times New Roman" w:eastAsia="Times New Roman" w:hAnsi="Times New Roman" w:cs="Times New Roman"/>
                <w:sz w:val="24"/>
                <w:szCs w:val="24"/>
                <w:lang w:val="ru-RU"/>
              </w:rPr>
            </w:pPr>
          </w:p>
        </w:tc>
        <w:tc>
          <w:tcPr>
            <w:tcW w:w="4358" w:type="dxa"/>
          </w:tcPr>
          <w:p w:rsidR="00954DC9" w:rsidRDefault="00954DC9" w:rsidP="003C2663">
            <w:pPr>
              <w:ind w:right="-2"/>
              <w:jc w:val="center"/>
              <w:rPr>
                <w:rFonts w:ascii="Times New Roman" w:eastAsia="Times New Roman" w:hAnsi="Times New Roman" w:cs="Times New Roman"/>
                <w:sz w:val="24"/>
                <w:szCs w:val="24"/>
                <w:lang w:val="ru-RU"/>
              </w:rPr>
            </w:pPr>
          </w:p>
        </w:tc>
      </w:tr>
    </w:tbl>
    <w:p w:rsidR="00954DC9" w:rsidRDefault="00954DC9" w:rsidP="00954DC9">
      <w:pPr>
        <w:spacing w:after="0" w:line="240" w:lineRule="auto"/>
        <w:ind w:right="-2"/>
        <w:jc w:val="center"/>
        <w:rPr>
          <w:rFonts w:ascii="Times New Roman" w:eastAsia="Times New Roman" w:hAnsi="Times New Roman" w:cs="Times New Roman"/>
          <w:sz w:val="24"/>
          <w:szCs w:val="24"/>
          <w:lang w:val="ru-RU" w:eastAsia="ru-RU"/>
        </w:rPr>
      </w:pPr>
    </w:p>
    <w:p w:rsidR="00954DC9" w:rsidRDefault="00954DC9" w:rsidP="00954DC9">
      <w:pPr>
        <w:spacing w:after="0" w:line="240" w:lineRule="auto"/>
        <w:ind w:left="12474"/>
        <w:rPr>
          <w:rFonts w:ascii="Times New Roman" w:hAnsi="Times New Roman" w:cs="Times New Roman"/>
          <w:sz w:val="28"/>
          <w:szCs w:val="28"/>
          <w:lang w:val="ru-RU"/>
        </w:rPr>
      </w:pPr>
    </w:p>
    <w:p w:rsidR="00954DC9" w:rsidRDefault="00954DC9" w:rsidP="00954DC9">
      <w:pPr>
        <w:spacing w:after="0" w:line="240" w:lineRule="auto"/>
        <w:ind w:left="12474"/>
        <w:rPr>
          <w:rFonts w:ascii="Times New Roman" w:hAnsi="Times New Roman" w:cs="Times New Roman"/>
          <w:sz w:val="24"/>
          <w:szCs w:val="24"/>
        </w:rPr>
      </w:pPr>
      <w:r>
        <w:rPr>
          <w:rFonts w:ascii="Times New Roman" w:hAnsi="Times New Roman" w:cs="Times New Roman"/>
          <w:sz w:val="28"/>
          <w:szCs w:val="28"/>
          <w:lang w:val="ru-RU"/>
        </w:rPr>
        <w:t xml:space="preserve">                                         </w:t>
      </w:r>
    </w:p>
    <w:p w:rsidR="00954DC9" w:rsidRDefault="00954DC9" w:rsidP="00954DC9">
      <w:pPr>
        <w:tabs>
          <w:tab w:val="left" w:pos="1065"/>
        </w:tabs>
        <w:spacing w:after="0"/>
        <w:rPr>
          <w:rFonts w:ascii="Times New Roman" w:hAnsi="Times New Roman" w:cs="Times New Roman"/>
          <w:sz w:val="24"/>
          <w:szCs w:val="24"/>
          <w:lang w:val="ru-RU"/>
        </w:rPr>
      </w:pPr>
      <w:r>
        <w:tab/>
      </w:r>
      <w:r>
        <w:rPr>
          <w:rFonts w:ascii="Times New Roman" w:hAnsi="Times New Roman" w:cs="Times New Roman"/>
          <w:sz w:val="24"/>
          <w:szCs w:val="24"/>
          <w:lang w:val="ru-RU"/>
        </w:rPr>
        <w:t>Директор _________________ (___________________________)</w:t>
      </w:r>
    </w:p>
    <w:p w:rsidR="00954DC9" w:rsidRDefault="00954DC9" w:rsidP="00954DC9">
      <w:pPr>
        <w:tabs>
          <w:tab w:val="left" w:pos="1065"/>
        </w:tabs>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                  (расшифровка подписи)</w:t>
      </w:r>
    </w:p>
    <w:p w:rsidR="00954DC9" w:rsidRDefault="00954DC9" w:rsidP="00954DC9">
      <w:pPr>
        <w:tabs>
          <w:tab w:val="left" w:pos="1065"/>
        </w:tabs>
        <w:spacing w:after="0"/>
        <w:rPr>
          <w:rFonts w:ascii="Times New Roman" w:hAnsi="Times New Roman" w:cs="Times New Roman"/>
          <w:sz w:val="24"/>
          <w:szCs w:val="24"/>
          <w:lang w:val="ru-RU"/>
        </w:rPr>
      </w:pPr>
    </w:p>
    <w:p w:rsidR="00954DC9" w:rsidRDefault="00954DC9" w:rsidP="00954DC9">
      <w:pPr>
        <w:tabs>
          <w:tab w:val="left" w:pos="1065"/>
        </w:tabs>
        <w:rPr>
          <w:rFonts w:ascii="Times New Roman" w:hAnsi="Times New Roman" w:cs="Times New Roman"/>
          <w:sz w:val="24"/>
          <w:szCs w:val="24"/>
          <w:lang w:val="ru-RU"/>
        </w:rPr>
      </w:pPr>
      <w:r>
        <w:rPr>
          <w:rFonts w:ascii="Times New Roman" w:hAnsi="Times New Roman" w:cs="Times New Roman"/>
          <w:sz w:val="24"/>
          <w:szCs w:val="24"/>
          <w:lang w:val="ru-RU"/>
        </w:rPr>
        <w:t xml:space="preserve">                                                                                                                                Печать</w:t>
      </w:r>
    </w:p>
    <w:p w:rsidR="00954DC9" w:rsidRDefault="00954DC9" w:rsidP="00954DC9">
      <w:pPr>
        <w:tabs>
          <w:tab w:val="left" w:pos="1065"/>
        </w:tabs>
        <w:rPr>
          <w:rFonts w:ascii="Times New Roman" w:hAnsi="Times New Roman" w:cs="Times New Roman"/>
          <w:sz w:val="24"/>
          <w:szCs w:val="24"/>
          <w:lang w:val="ru-RU"/>
        </w:rPr>
      </w:pPr>
    </w:p>
    <w:p w:rsidR="00954DC9" w:rsidRDefault="00954DC9" w:rsidP="00954DC9">
      <w:pPr>
        <w:tabs>
          <w:tab w:val="left" w:pos="1065"/>
        </w:tabs>
        <w:rPr>
          <w:rFonts w:ascii="Times New Roman" w:hAnsi="Times New Roman" w:cs="Times New Roman"/>
          <w:sz w:val="24"/>
          <w:szCs w:val="24"/>
          <w:lang w:val="ru-RU"/>
        </w:rPr>
      </w:pPr>
    </w:p>
    <w:p w:rsidR="00954DC9" w:rsidRDefault="00954DC9" w:rsidP="00954DC9">
      <w:pPr>
        <w:tabs>
          <w:tab w:val="left" w:pos="1065"/>
        </w:tabs>
        <w:spacing w:after="0"/>
        <w:rPr>
          <w:rFonts w:ascii="Times New Roman" w:hAnsi="Times New Roman" w:cs="Times New Roman"/>
          <w:sz w:val="24"/>
          <w:szCs w:val="24"/>
          <w:lang w:val="ru-RU"/>
        </w:rPr>
      </w:pPr>
      <w:r>
        <w:rPr>
          <w:rFonts w:ascii="Times New Roman" w:hAnsi="Times New Roman" w:cs="Times New Roman"/>
          <w:sz w:val="24"/>
          <w:szCs w:val="24"/>
          <w:lang w:val="ru-RU"/>
        </w:rPr>
        <w:t>Ответственный ______________________________, телефон ____________________________</w:t>
      </w:r>
    </w:p>
    <w:p w:rsidR="00954DC9" w:rsidRPr="00954DC9" w:rsidRDefault="00954DC9" w:rsidP="00954DC9">
      <w:pPr>
        <w:tabs>
          <w:tab w:val="left" w:pos="1065"/>
        </w:tabs>
        <w:spacing w:after="0"/>
        <w:rPr>
          <w:rFonts w:ascii="Times New Roman" w:hAnsi="Times New Roman" w:cs="Times New Roman"/>
          <w:sz w:val="24"/>
          <w:szCs w:val="24"/>
          <w:lang w:val="ru-RU"/>
        </w:rPr>
        <w:sectPr w:rsidR="00954DC9" w:rsidRPr="00954DC9">
          <w:pgSz w:w="11906" w:h="16838"/>
          <w:pgMar w:top="1134" w:right="567" w:bottom="567" w:left="1574" w:header="709" w:footer="709" w:gutter="0"/>
          <w:cols w:space="0"/>
          <w:docGrid w:linePitch="360"/>
        </w:sect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(ФИО</w:t>
      </w:r>
      <w:bookmarkStart w:id="1" w:name="_GoBack"/>
      <w:bookmarkEnd w:id="1"/>
    </w:p>
    <w:p w:rsidR="00FD0ADF" w:rsidRDefault="00FD0ADF" w:rsidP="00954DC9">
      <w:pPr>
        <w:spacing w:after="0" w:line="240" w:lineRule="auto"/>
      </w:pPr>
    </w:p>
    <w:sectPr w:rsidR="00FD0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1F74"/>
    <w:multiLevelType w:val="multilevel"/>
    <w:tmpl w:val="33991F74"/>
    <w:lvl w:ilvl="0">
      <w:start w:val="1"/>
      <w:numFmt w:val="decimal"/>
      <w:lvlText w:val="%1)"/>
      <w:lvlJc w:val="left"/>
      <w:pPr>
        <w:ind w:left="2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DF"/>
    <w:rsid w:val="00954DC9"/>
    <w:rsid w:val="00FD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E600"/>
  <w15:chartTrackingRefBased/>
  <w15:docId w15:val="{E84EE780-8210-4D7F-B277-E833E076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DC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DC9"/>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954DC9"/>
    <w:pPr>
      <w:spacing w:after="0" w:line="240" w:lineRule="auto"/>
    </w:pPr>
    <w:rPr>
      <w:rFonts w:eastAsiaTheme="minorEastAsia"/>
      <w:sz w:val="20"/>
      <w:szCs w:val="20"/>
      <w:lang w:eastAsia="ru-RU"/>
    </w:rPr>
    <w:tblPr>
      <w:tblCellMar>
        <w:top w:w="0" w:type="dxa"/>
        <w:left w:w="0" w:type="dxa"/>
        <w:bottom w:w="0" w:type="dxa"/>
        <w:right w:w="0" w:type="dxa"/>
      </w:tblCellMar>
    </w:tblPr>
  </w:style>
  <w:style w:type="paragraph" w:styleId="a4">
    <w:name w:val="List Paragraph"/>
    <w:basedOn w:val="a"/>
    <w:uiPriority w:val="34"/>
    <w:qFormat/>
    <w:rsid w:val="00954DC9"/>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3796</Words>
  <Characters>21643</Characters>
  <Application>Microsoft Office Word</Application>
  <DocSecurity>0</DocSecurity>
  <Lines>180</Lines>
  <Paragraphs>50</Paragraphs>
  <ScaleCrop>false</ScaleCrop>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ПК-8</dc:creator>
  <cp:keywords/>
  <dc:description/>
  <cp:lastModifiedBy>ПК-8</cp:lastModifiedBy>
  <cp:revision>3</cp:revision>
  <dcterms:created xsi:type="dcterms:W3CDTF">2025-09-05T06:57:00Z</dcterms:created>
  <dcterms:modified xsi:type="dcterms:W3CDTF">2025-09-05T06:58:00Z</dcterms:modified>
</cp:coreProperties>
</file>