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71E" w:rsidRDefault="0077171E" w:rsidP="00F12B4D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 w:rsidRPr="0077171E">
        <w:rPr>
          <w:b/>
          <w:color w:val="000000"/>
          <w:sz w:val="28"/>
          <w:szCs w:val="28"/>
        </w:rPr>
        <w:t>Активизация мыслительной деяте</w:t>
      </w:r>
      <w:bookmarkStart w:id="0" w:name="_GoBack"/>
      <w:bookmarkEnd w:id="0"/>
      <w:r w:rsidRPr="0077171E">
        <w:rPr>
          <w:b/>
          <w:color w:val="000000"/>
          <w:sz w:val="28"/>
          <w:szCs w:val="28"/>
        </w:rPr>
        <w:t>льности на уроках родного языка и родной литературы с использованием ИКТ</w:t>
      </w:r>
    </w:p>
    <w:p w:rsidR="0077171E" w:rsidRPr="0077171E" w:rsidRDefault="0077171E" w:rsidP="00F12B4D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</w:p>
    <w:p w:rsidR="00532C7C" w:rsidRPr="00532C7C" w:rsidRDefault="00532C7C" w:rsidP="00F12B4D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 xml:space="preserve">Сегодня учитель – это прежде всего наставник, сотрудник и единомышленник. Как же в данное время заставить ребенка учиться? Нередко такой вопрос встает перед учителем. Исходя из своего современного образа, педагог сам себе отвечает: «Для того, чтобы </w:t>
      </w:r>
      <w:proofErr w:type="spellStart"/>
      <w:r w:rsidRPr="00532C7C">
        <w:rPr>
          <w:color w:val="000000"/>
          <w:sz w:val="28"/>
          <w:szCs w:val="28"/>
        </w:rPr>
        <w:t>смотивировать</w:t>
      </w:r>
      <w:proofErr w:type="spellEnd"/>
      <w:r w:rsidRPr="00532C7C">
        <w:rPr>
          <w:color w:val="000000"/>
          <w:sz w:val="28"/>
          <w:szCs w:val="28"/>
        </w:rPr>
        <w:t xml:space="preserve"> ребенка на учебу, нужно на уроке дарить ученику интересные яркие эмоции. Только яркость, эмоциональность, разнообразие видов работ, вызывающих самостоятельный поиск ребенка могут удовлетворить активность его пытливого ищущего ума, развить интерес к предмету. К этому стремиться каждый современный педагог.</w:t>
      </w:r>
    </w:p>
    <w:p w:rsidR="00532C7C" w:rsidRPr="00532C7C" w:rsidRDefault="00532C7C" w:rsidP="00F12B4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Внедрение новых информационных технологий в учебный процесс позволяет: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1) активизировать процесс обучения,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2) реализовать идеи развивающего обучения,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3) повысить темп урока,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4) увеличить объем самостоятельной работы учащихся.</w:t>
      </w:r>
    </w:p>
    <w:p w:rsidR="00532C7C" w:rsidRPr="00532C7C" w:rsidRDefault="00532C7C" w:rsidP="00F12B4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Век компьютерных технологий набирает обороты и уже, пожалуй, нет ни одной области человеческой деятельности, где она не нашла бы свое применение. Педагогические технологии не остались в стороне от всеобщего процесса компьютеризации. Поэтому, я считаю, что использование информационных и коммуникационных технологий (ИКТ) в учебном процессе является актуальной проблемой современного школьного образования.</w:t>
      </w:r>
    </w:p>
    <w:p w:rsidR="00532C7C" w:rsidRDefault="00532C7C" w:rsidP="00F12B4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 xml:space="preserve">Сегодня необходимо, чтобы каждый учитель по любой школьной дисциплине мог подготовить и провести урок с использованием ИКТ, так как теперь учителю представилась возможность сделать урок более ярким и увлекательным. Общаясь с ребятами на уроках </w:t>
      </w:r>
      <w:r>
        <w:rPr>
          <w:color w:val="000000"/>
          <w:sz w:val="28"/>
          <w:szCs w:val="28"/>
        </w:rPr>
        <w:t>родного</w:t>
      </w:r>
      <w:r w:rsidRPr="00532C7C">
        <w:rPr>
          <w:color w:val="000000"/>
          <w:sz w:val="28"/>
          <w:szCs w:val="28"/>
        </w:rPr>
        <w:t xml:space="preserve"> языка, литературы я сделала для себя вывод, что необходимо расширять кругозор учащихся, повышать уровень их культурного образования, развивать языковые и коммуникативные навыки и умения. Обучение предполагает общение на уроке как между учителем и учащимися, так и общение учащихся друг с другом. Использование ИКТ позволяет погрузиться в другой мир, увидеть его своими глазами, стать как бы участником тог</w:t>
      </w:r>
      <w:r>
        <w:rPr>
          <w:color w:val="000000"/>
          <w:sz w:val="28"/>
          <w:szCs w:val="28"/>
        </w:rPr>
        <w:t>о или иного праздника, традиции</w:t>
      </w:r>
      <w:r w:rsidRPr="00532C7C">
        <w:rPr>
          <w:color w:val="000000"/>
          <w:sz w:val="28"/>
          <w:szCs w:val="28"/>
        </w:rPr>
        <w:t xml:space="preserve">. </w:t>
      </w:r>
    </w:p>
    <w:p w:rsidR="00532C7C" w:rsidRPr="00532C7C" w:rsidRDefault="00532C7C" w:rsidP="00F12B4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 xml:space="preserve">Компьютер обладает достаточно широкими возможностями для создания благоприятных условий работы по осмыслению орфографического (пунктуационного) правила. В обучающих программах могут быть использованы разнообразные формы наглядности, которые способствуют различные способы организации и предъявления теоретического материала в виде таблиц, схем, опорных конспектов и так далее. И демонстрирует не только статичную информацию, но и различные языковые явления в динамике с применением цвета, графики, эффекта мерцания, звука, пиктографии, «оживления» иллюстраций и так далее (это качественно новый уровень применения объяснительно-иллюстративного и репродуктивного методов </w:t>
      </w:r>
      <w:r w:rsidRPr="00532C7C">
        <w:rPr>
          <w:color w:val="000000"/>
          <w:sz w:val="28"/>
          <w:szCs w:val="28"/>
        </w:rPr>
        <w:lastRenderedPageBreak/>
        <w:t xml:space="preserve">обучения). Использование ИКТ на уроках родного языка позволяет разнообразить формы работы, деятельность учащихся, активизировать внимание, повышает творческий потенциал личности. Построение схем, таблиц в презентации позволяет экономить время, более эстетично оформить материал. Задания с последующей проверкой активизируют внимание учащихся, формируют орфографическую зоркость. Использование кроссвордов, иллюстраций, </w:t>
      </w:r>
      <w:proofErr w:type="gramStart"/>
      <w:r w:rsidRPr="00532C7C">
        <w:rPr>
          <w:color w:val="000000"/>
          <w:sz w:val="28"/>
          <w:szCs w:val="28"/>
        </w:rPr>
        <w:t>рисунков ,</w:t>
      </w:r>
      <w:proofErr w:type="gramEnd"/>
      <w:r w:rsidRPr="00532C7C">
        <w:rPr>
          <w:color w:val="000000"/>
          <w:sz w:val="28"/>
          <w:szCs w:val="28"/>
        </w:rPr>
        <w:t xml:space="preserve"> различных занимательных заданий, тестов, воспитывают интерес к уроку; делают урок более интересным. На уроках литературы, применение ИКТ позволяет использовать разнообразный иллюстративно-информационный материал. Причем материал находят сами учащиеся в Интернете, составляют презентации, таким образом, ИКТ развивает самостоятельность учащихся, умение находить, отбирать и оформлять материал к уроку. С помощью мультимедийного проекта демонстрирую слайды, созданные в программе </w:t>
      </w:r>
      <w:proofErr w:type="spellStart"/>
      <w:r w:rsidRPr="00532C7C">
        <w:rPr>
          <w:color w:val="000000"/>
          <w:sz w:val="28"/>
          <w:szCs w:val="28"/>
        </w:rPr>
        <w:t>Microsoft</w:t>
      </w:r>
      <w:proofErr w:type="spellEnd"/>
      <w:r w:rsidRPr="00532C7C">
        <w:rPr>
          <w:color w:val="000000"/>
          <w:sz w:val="28"/>
          <w:szCs w:val="28"/>
        </w:rPr>
        <w:t> </w:t>
      </w:r>
      <w:proofErr w:type="spellStart"/>
      <w:r w:rsidRPr="00532C7C">
        <w:rPr>
          <w:color w:val="000000"/>
          <w:sz w:val="28"/>
          <w:szCs w:val="28"/>
        </w:rPr>
        <w:t>Power</w:t>
      </w:r>
      <w:proofErr w:type="spellEnd"/>
      <w:r w:rsidRPr="00532C7C">
        <w:rPr>
          <w:color w:val="000000"/>
          <w:sz w:val="28"/>
          <w:szCs w:val="28"/>
        </w:rPr>
        <w:t> </w:t>
      </w:r>
      <w:proofErr w:type="spellStart"/>
      <w:r w:rsidRPr="00532C7C">
        <w:rPr>
          <w:color w:val="000000"/>
          <w:sz w:val="28"/>
          <w:szCs w:val="28"/>
        </w:rPr>
        <w:t>Point</w:t>
      </w:r>
      <w:proofErr w:type="spellEnd"/>
      <w:r w:rsidRPr="00532C7C">
        <w:rPr>
          <w:color w:val="000000"/>
          <w:sz w:val="28"/>
          <w:szCs w:val="28"/>
        </w:rPr>
        <w:t>. Использование данной технологии позволяет: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 xml:space="preserve">1.Значительно сэкономить время на </w:t>
      </w:r>
      <w:proofErr w:type="gramStart"/>
      <w:r w:rsidRPr="00532C7C">
        <w:rPr>
          <w:color w:val="000000"/>
          <w:sz w:val="28"/>
          <w:szCs w:val="28"/>
        </w:rPr>
        <w:t>уроке .</w:t>
      </w:r>
      <w:proofErr w:type="gramEnd"/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2.Повысить уровень наглядности в ходе обучения.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3. Внести элементы занимательности, оживить учебный процесс.</w:t>
      </w:r>
    </w:p>
    <w:p w:rsidR="00532C7C" w:rsidRPr="00532C7C" w:rsidRDefault="00532C7C" w:rsidP="00F12B4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 xml:space="preserve">Информационные технологии значительно расширяют возможности </w:t>
      </w:r>
      <w:r>
        <w:rPr>
          <w:color w:val="000000"/>
          <w:sz w:val="28"/>
          <w:szCs w:val="28"/>
        </w:rPr>
        <w:t>предъявления учебной информации</w:t>
      </w:r>
      <w:r w:rsidRPr="00532C7C">
        <w:rPr>
          <w:color w:val="000000"/>
          <w:sz w:val="28"/>
          <w:szCs w:val="28"/>
        </w:rPr>
        <w:t>: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1) при изложении нового материала — визуализация знаний (</w:t>
      </w:r>
      <w:proofErr w:type="spellStart"/>
      <w:r w:rsidRPr="00532C7C">
        <w:rPr>
          <w:color w:val="000000"/>
          <w:sz w:val="28"/>
          <w:szCs w:val="28"/>
        </w:rPr>
        <w:t>демонстрационно</w:t>
      </w:r>
      <w:proofErr w:type="spellEnd"/>
      <w:r w:rsidRPr="00532C7C">
        <w:rPr>
          <w:color w:val="000000"/>
          <w:sz w:val="28"/>
          <w:szCs w:val="28"/>
        </w:rPr>
        <w:t xml:space="preserve"> энциклопедические программы; программа презентаций </w:t>
      </w:r>
      <w:proofErr w:type="spellStart"/>
      <w:r w:rsidRPr="00532C7C">
        <w:rPr>
          <w:color w:val="000000"/>
          <w:sz w:val="28"/>
          <w:szCs w:val="28"/>
        </w:rPr>
        <w:t>Power</w:t>
      </w:r>
      <w:proofErr w:type="spellEnd"/>
      <w:r w:rsidRPr="00532C7C">
        <w:rPr>
          <w:color w:val="000000"/>
          <w:sz w:val="28"/>
          <w:szCs w:val="28"/>
        </w:rPr>
        <w:t> </w:t>
      </w:r>
      <w:proofErr w:type="spellStart"/>
      <w:r w:rsidRPr="00532C7C">
        <w:rPr>
          <w:color w:val="000000"/>
          <w:sz w:val="28"/>
          <w:szCs w:val="28"/>
        </w:rPr>
        <w:t>Point</w:t>
      </w:r>
      <w:proofErr w:type="spellEnd"/>
      <w:r w:rsidRPr="00532C7C">
        <w:rPr>
          <w:color w:val="000000"/>
          <w:sz w:val="28"/>
          <w:szCs w:val="28"/>
        </w:rPr>
        <w:t>).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2) закрепление изложенного материала (тренинг — разнообразные обучающие программы);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3) система контроля и проверки (тестирование с оцениванием, контролирующие программы);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4) самостоятельная работа учащихся (обучающие программы типа "1</w:t>
      </w:r>
      <w:proofErr w:type="gramStart"/>
      <w:r w:rsidRPr="00532C7C">
        <w:rPr>
          <w:color w:val="000000"/>
          <w:sz w:val="28"/>
          <w:szCs w:val="28"/>
        </w:rPr>
        <w:t>С:Репетитор</w:t>
      </w:r>
      <w:proofErr w:type="gramEnd"/>
      <w:r w:rsidRPr="00532C7C">
        <w:rPr>
          <w:color w:val="000000"/>
          <w:sz w:val="28"/>
          <w:szCs w:val="28"/>
        </w:rPr>
        <w:t>", энциклопедии, развивающие программы);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5) при возможности отказа от классно-урочной системы: проведение интегрированных уроков по методу проектов, результатом которых будет создание </w:t>
      </w:r>
      <w:proofErr w:type="spellStart"/>
      <w:r w:rsidRPr="00532C7C">
        <w:rPr>
          <w:color w:val="000000"/>
          <w:sz w:val="28"/>
          <w:szCs w:val="28"/>
        </w:rPr>
        <w:t>Web</w:t>
      </w:r>
      <w:proofErr w:type="spellEnd"/>
      <w:r w:rsidRPr="00532C7C">
        <w:rPr>
          <w:color w:val="000000"/>
          <w:sz w:val="28"/>
          <w:szCs w:val="28"/>
        </w:rPr>
        <w:t>-страниц, проведение телеконференций, использование современных Интернет-технологий;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7) тренировка конкретных способностей учащегося (внимание, память, мышление и т.д.).</w:t>
      </w:r>
    </w:p>
    <w:p w:rsidR="00532C7C" w:rsidRPr="00532C7C" w:rsidRDefault="00532C7C" w:rsidP="00F12B4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2C7C">
        <w:rPr>
          <w:b/>
          <w:bCs/>
          <w:color w:val="000000"/>
          <w:sz w:val="28"/>
          <w:szCs w:val="28"/>
        </w:rPr>
        <w:t>Использование ИКТ на уроках литературы.</w:t>
      </w:r>
    </w:p>
    <w:p w:rsidR="00532C7C" w:rsidRPr="00532C7C" w:rsidRDefault="00532C7C" w:rsidP="00F12B4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На уроках литературы возможны следующие варианты использования ИКТ: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1. При изучении нового материала– программа презентации </w:t>
      </w:r>
      <w:proofErr w:type="spellStart"/>
      <w:r w:rsidRPr="00532C7C">
        <w:rPr>
          <w:color w:val="000000"/>
          <w:sz w:val="28"/>
          <w:szCs w:val="28"/>
        </w:rPr>
        <w:t>Microsoft</w:t>
      </w:r>
      <w:proofErr w:type="spellEnd"/>
      <w:r w:rsidRPr="00532C7C">
        <w:rPr>
          <w:color w:val="000000"/>
          <w:sz w:val="28"/>
          <w:szCs w:val="28"/>
        </w:rPr>
        <w:t> </w:t>
      </w:r>
      <w:proofErr w:type="spellStart"/>
      <w:r w:rsidRPr="00532C7C">
        <w:rPr>
          <w:color w:val="000000"/>
          <w:sz w:val="28"/>
          <w:szCs w:val="28"/>
        </w:rPr>
        <w:t>Power</w:t>
      </w:r>
      <w:proofErr w:type="spellEnd"/>
      <w:r w:rsidRPr="00532C7C">
        <w:rPr>
          <w:color w:val="000000"/>
          <w:sz w:val="28"/>
          <w:szCs w:val="28"/>
        </w:rPr>
        <w:t> </w:t>
      </w:r>
      <w:proofErr w:type="spellStart"/>
      <w:r w:rsidRPr="00532C7C">
        <w:rPr>
          <w:color w:val="000000"/>
          <w:sz w:val="28"/>
          <w:szCs w:val="28"/>
        </w:rPr>
        <w:t>Point</w:t>
      </w:r>
      <w:proofErr w:type="spellEnd"/>
      <w:r w:rsidRPr="00532C7C">
        <w:rPr>
          <w:color w:val="000000"/>
          <w:sz w:val="28"/>
          <w:szCs w:val="28"/>
        </w:rPr>
        <w:t>, позволяющая повысить уровень наглядности в ходе обучения.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 xml:space="preserve">2. При закреплении изложенного материала, усвоении содержания произведения можно использовать </w:t>
      </w:r>
      <w:proofErr w:type="spellStart"/>
      <w:r w:rsidRPr="00532C7C">
        <w:rPr>
          <w:color w:val="000000"/>
          <w:sz w:val="28"/>
          <w:szCs w:val="28"/>
        </w:rPr>
        <w:t>тренинговые</w:t>
      </w:r>
      <w:proofErr w:type="spellEnd"/>
      <w:r w:rsidRPr="00532C7C">
        <w:rPr>
          <w:color w:val="000000"/>
          <w:sz w:val="28"/>
          <w:szCs w:val="28"/>
        </w:rPr>
        <w:t xml:space="preserve"> задания.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3. Система контроля и проверки– (тестирование с оцениванием).</w:t>
      </w:r>
    </w:p>
    <w:p w:rsidR="00532C7C" w:rsidRPr="00532C7C" w:rsidRDefault="00532C7C" w:rsidP="00F12B4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lastRenderedPageBreak/>
        <w:t>Цель литературного образования – становление духовного мира человека, создание условий для формирования внутренней потребности личности в совершенствовании, в реализации своих творческих возможностей. Она реализуется поэтапно, в соответствии с возрастными особенностями учащихся.</w:t>
      </w:r>
    </w:p>
    <w:p w:rsidR="00532C7C" w:rsidRPr="00532C7C" w:rsidRDefault="00532C7C" w:rsidP="00F12B4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Основа данной программы – чтение и изучение доступных учащимся произведений, сопровождаемое практической работой над определенным кругом знаний о художественной литературе.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Программа ставит следующие задачи: углубление интереса учащихся к чтению и урокам литературы, воспитание нравственного идеал как общечеловеческой ценности, развитие навыков творческого чтения, анализа произведения, устной и письменной речи, овладения литературоведческими терминами, установление взаимосвязи литературы с другими видами искусства.</w:t>
      </w:r>
    </w:p>
    <w:p w:rsidR="00532C7C" w:rsidRPr="00532C7C" w:rsidRDefault="00532C7C" w:rsidP="00F12B4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Программа предусматривает включение тем национально-регионального компонента, а также уроков внеклассного чтения, которые призваны выявить степень самостоятельного использования учащимися знаний, умений и навыков, полученных при совместном с учителем анализе произведений сходного жанра.</w:t>
      </w:r>
    </w:p>
    <w:p w:rsidR="00532C7C" w:rsidRPr="00532C7C" w:rsidRDefault="00532C7C" w:rsidP="00F12B4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2C7C">
        <w:rPr>
          <w:b/>
          <w:bCs/>
          <w:color w:val="000000"/>
          <w:sz w:val="28"/>
          <w:szCs w:val="28"/>
        </w:rPr>
        <w:t>ИКТ на уроках родного языка.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На уроках родного языка возможны следующие варианты использования ИКТ: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1. Создание слайдов с текстовым изображением, предназначенных для уроков объяснения, закрепления и обобщения материала.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1) Найдите грамматически правильное продолжение предложения.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Слушая лекцию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А) меня озарила идея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Б) нас срочно вызвали к телефону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В) у многих родились вопросы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Г) записывайте самое главное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Пример использования слайда-задания на исправление грамматических ошибок.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2) Расставить ударение в словах.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· Слайд-задание по редактированию текста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· Слайды, направленные на демонстрацию алгоритмов выполнения работы.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· Слайды, предназначенные для осуществления самопроверки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Данные варианты работы удобны тем, что их можно организовать как в компьютерном классе, так и в классе при наличии одного компьютера, который находится на столе у учителя.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1. Использование компьютерных тестов, предназначенных для контроля за уровнем знаний школьников на этапе закрепления и повторения пройденного.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Такие тесты представляют собой четкое ясное задание по конкретной, предметной области, требующее однозначного ответа. Тесты являются также дидактическим средством для обучения.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2. Организация мультимедийных презентаций по темам и разделам родного.</w:t>
      </w:r>
    </w:p>
    <w:p w:rsidR="00532C7C" w:rsidRPr="00532C7C" w:rsidRDefault="00532C7C" w:rsidP="00F12B4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2C7C">
        <w:rPr>
          <w:b/>
          <w:bCs/>
          <w:color w:val="000000"/>
          <w:sz w:val="28"/>
          <w:szCs w:val="28"/>
        </w:rPr>
        <w:lastRenderedPageBreak/>
        <w:t>Заключение.</w:t>
      </w:r>
    </w:p>
    <w:p w:rsidR="00532C7C" w:rsidRPr="00532C7C" w:rsidRDefault="00532C7C" w:rsidP="00F12B4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В заключение хочу отметить, что в информационном обществе, когда информация становится высшей ценностью, а информационная культура человека - определяющим фактором их профессиональной деятельности, изменяются и требования к системе образования, происходит существенное повышение статуса образования.</w:t>
      </w:r>
    </w:p>
    <w:p w:rsidR="00532C7C" w:rsidRDefault="00532C7C" w:rsidP="00F12B4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32C7C">
        <w:rPr>
          <w:color w:val="000000"/>
          <w:sz w:val="28"/>
          <w:szCs w:val="28"/>
        </w:rPr>
        <w:t>Изменяется содержание деятельности преподавателя; преподаватель перестает быть просто "репродуктором" знаний, становится разработчиком новой технологии обучения, что, с одной стороны, повышает его творческую активность, а с другой - требует высокого уровня технологической и методической подготовленности. Появилось новое направление деятельности педагога - разработка информационных технологий обучения и программно-методических учебных комплексов.</w:t>
      </w:r>
    </w:p>
    <w:p w:rsidR="00532C7C" w:rsidRDefault="00532C7C" w:rsidP="00532C7C">
      <w:pPr>
        <w:pStyle w:val="a3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8B2A91" w:rsidRDefault="008B2A91" w:rsidP="00532C7C">
      <w:pPr>
        <w:pStyle w:val="a3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8B2A91" w:rsidRDefault="008B2A91" w:rsidP="00532C7C">
      <w:pPr>
        <w:pStyle w:val="a3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8B2A91" w:rsidRPr="00532C7C" w:rsidRDefault="008B2A91" w:rsidP="00532C7C">
      <w:pPr>
        <w:pStyle w:val="a3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8B2A91" w:rsidRDefault="00532C7C" w:rsidP="00532C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E1DA9B" wp14:editId="2269FC67">
            <wp:extent cx="5940425" cy="4455319"/>
            <wp:effectExtent l="0" t="0" r="3175" b="2540"/>
            <wp:docPr id="2" name="Рисунок 2" descr="https://fs00.infourok.ru/images/doc/139/16138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0.infourok.ru/images/doc/139/161383/img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C7C" w:rsidRDefault="00532C7C" w:rsidP="00532C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662" cy="4143375"/>
            <wp:effectExtent l="0" t="0" r="4445" b="0"/>
            <wp:docPr id="3" name="Рисунок 3" descr="https://fs.znanio.ru/d5af0e/fc/40/099ae4de260e4cc6d2fb33a4aed6771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znanio.ru/d5af0e/fc/40/099ae4de260e4cc6d2fb33a4aed677197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988" cy="414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C7C" w:rsidRDefault="00532C7C" w:rsidP="00532C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857" cy="3819525"/>
            <wp:effectExtent l="0" t="0" r="3810" b="0"/>
            <wp:docPr id="5" name="Рисунок 5" descr="https://ds03.infourok.ru/uploads/ex/0d56/00005b75-7d9615f9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3.infourok.ru/uploads/ex/0d56/00005b75-7d9615f9/img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97" cy="382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91" w:rsidRDefault="008B2A91" w:rsidP="008B2A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2A91" w:rsidRDefault="008B2A91" w:rsidP="008B2A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ШМУ</w:t>
      </w:r>
    </w:p>
    <w:p w:rsidR="008B2A91" w:rsidRPr="008B2A91" w:rsidRDefault="008B2A91" w:rsidP="00532C7C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7245">
        <w:rPr>
          <w:rFonts w:ascii="Times New Roman" w:hAnsi="Times New Roman" w:cs="Times New Roman"/>
          <w:sz w:val="28"/>
          <w:szCs w:val="28"/>
        </w:rPr>
        <w:t>крымс</w:t>
      </w:r>
      <w:r>
        <w:rPr>
          <w:rFonts w:ascii="Times New Roman" w:hAnsi="Times New Roman" w:cs="Times New Roman"/>
          <w:sz w:val="28"/>
          <w:szCs w:val="28"/>
        </w:rPr>
        <w:t>котатарского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языка и литературы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Нуфтуллаева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Э.М. </w:t>
      </w:r>
    </w:p>
    <w:sectPr w:rsidR="008B2A91" w:rsidRPr="008B2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C7C"/>
    <w:rsid w:val="00532C7C"/>
    <w:rsid w:val="0077171E"/>
    <w:rsid w:val="008B2A91"/>
    <w:rsid w:val="00D26BCD"/>
    <w:rsid w:val="00E4284C"/>
    <w:rsid w:val="00F1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16605-6D90-4FAF-9F09-17E18903F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1232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</dc:creator>
  <cp:keywords/>
  <dc:description/>
  <cp:lastModifiedBy>CcC</cp:lastModifiedBy>
  <cp:revision>5</cp:revision>
  <dcterms:created xsi:type="dcterms:W3CDTF">2021-05-17T17:59:00Z</dcterms:created>
  <dcterms:modified xsi:type="dcterms:W3CDTF">2021-05-20T18:50:00Z</dcterms:modified>
</cp:coreProperties>
</file>