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A043E" w14:textId="29A1C7C8" w:rsidR="00EB1BE4" w:rsidRDefault="18FD43E0" w:rsidP="18FD43E0">
      <w:pPr>
        <w:jc w:val="center"/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ТЕМА:</w:t>
      </w:r>
      <w:r w:rsidR="00870FF5">
        <w:rPr>
          <w:rFonts w:ascii="Calibri" w:eastAsia="Calibri" w:hAnsi="Calibri" w:cs="Calibri"/>
          <w:color w:val="444444"/>
          <w:sz w:val="21"/>
          <w:szCs w:val="21"/>
        </w:rPr>
        <w:t xml:space="preserve"> </w:t>
      </w:r>
      <w:bookmarkStart w:id="0" w:name="_GoBack"/>
      <w:bookmarkEnd w:id="0"/>
      <w:r w:rsidRPr="18FD43E0">
        <w:rPr>
          <w:rFonts w:ascii="Calibri" w:eastAsia="Calibri" w:hAnsi="Calibri" w:cs="Calibri"/>
          <w:color w:val="444444"/>
          <w:sz w:val="21"/>
          <w:szCs w:val="21"/>
        </w:rPr>
        <w:t>СТОЙКИ В АКРОБАТИКЕ.</w:t>
      </w:r>
    </w:p>
    <w:p w14:paraId="501817AE" w14:textId="509FF1BB" w:rsidR="00EB1BE4" w:rsidRDefault="18FD43E0" w:rsidP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Упражнения в акробатике бывают статические, когда спортсмен делает сложные элементы без движения, например, стойки и динамические — когда упражнения делаются в движении, однако статические упражнения, </w:t>
      </w:r>
      <w:proofErr w:type="gramStart"/>
      <w:r w:rsidRPr="18FD43E0">
        <w:rPr>
          <w:rFonts w:ascii="Calibri" w:eastAsia="Calibri" w:hAnsi="Calibri" w:cs="Calibri"/>
          <w:color w:val="444444"/>
          <w:sz w:val="21"/>
          <w:szCs w:val="21"/>
        </w:rPr>
        <w:t>например</w:t>
      </w:r>
      <w:proofErr w:type="gram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стойки могут быть основой для динамических — колеса, движения разгибом. Сложные трюки могут быть составлены из разных одиночных статических и динамических упражнений, </w:t>
      </w:r>
      <w:proofErr w:type="gramStart"/>
      <w:r w:rsidRPr="18FD43E0">
        <w:rPr>
          <w:rFonts w:ascii="Calibri" w:eastAsia="Calibri" w:hAnsi="Calibri" w:cs="Calibri"/>
          <w:color w:val="444444"/>
          <w:sz w:val="21"/>
          <w:szCs w:val="21"/>
        </w:rPr>
        <w:t>например</w:t>
      </w:r>
      <w:proofErr w:type="gram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маховое сальто состоит из шпагата и сальто, </w:t>
      </w:r>
      <w:proofErr w:type="spellStart"/>
      <w:r w:rsidRPr="18FD43E0">
        <w:rPr>
          <w:rFonts w:ascii="Calibri" w:eastAsia="Calibri" w:hAnsi="Calibri" w:cs="Calibri"/>
          <w:color w:val="444444"/>
          <w:sz w:val="21"/>
          <w:szCs w:val="21"/>
        </w:rPr>
        <w:t>рондат</w:t>
      </w:r>
      <w:proofErr w:type="spell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сальто — из стойки, переворота и сальто. Акробатические элементы в основном используются в спортивной, художественной гимнастике, спортивной акробатике, но также они являются частью спортивных акробатических танцев, цирковых выступлений, </w:t>
      </w:r>
      <w:proofErr w:type="spellStart"/>
      <w:r w:rsidRPr="18FD43E0">
        <w:rPr>
          <w:rFonts w:ascii="Calibri" w:eastAsia="Calibri" w:hAnsi="Calibri" w:cs="Calibri"/>
          <w:color w:val="444444"/>
          <w:sz w:val="21"/>
          <w:szCs w:val="21"/>
        </w:rPr>
        <w:t>паркура</w:t>
      </w:r>
      <w:proofErr w:type="spell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и даже боевых искусств.</w:t>
      </w:r>
    </w:p>
    <w:p w14:paraId="589E8B79" w14:textId="1CD520C0" w:rsidR="18FD43E0" w:rsidRDefault="18FD43E0" w:rsidP="18FD43E0">
      <w:pPr>
        <w:rPr>
          <w:rFonts w:ascii="Calibri" w:eastAsia="Calibri" w:hAnsi="Calibri" w:cs="Calibri"/>
          <w:color w:val="444444"/>
          <w:sz w:val="21"/>
          <w:szCs w:val="21"/>
        </w:rPr>
      </w:pPr>
    </w:p>
    <w:p w14:paraId="37104F9D" w14:textId="3317A3F0" w:rsidR="18FD43E0" w:rsidRDefault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>Акробатические упражнения бывают двух типов — динамические и статические. Динамические делаются в движении с переворотом через голову, статические связанные с удержанием тела в равновесии в различных позициях.</w:t>
      </w:r>
    </w:p>
    <w:p w14:paraId="0487203A" w14:textId="6A5B8691" w:rsidR="18FD43E0" w:rsidRDefault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>К динамическим акробатическим упражнениям относятся:</w:t>
      </w:r>
    </w:p>
    <w:p w14:paraId="5B2C2A86" w14:textId="54E3AE04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перекаты</w:t>
      </w:r>
    </w:p>
    <w:p w14:paraId="5CA5A92C" w14:textId="5309A364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кувырки</w:t>
      </w:r>
    </w:p>
    <w:p w14:paraId="7474CF82" w14:textId="1FD19179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перевороты</w:t>
      </w:r>
    </w:p>
    <w:p w14:paraId="54475C0A" w14:textId="7C01542F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движения дугой</w:t>
      </w:r>
    </w:p>
    <w:p w14:paraId="7201A940" w14:textId="45902B82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сальто.</w:t>
      </w:r>
    </w:p>
    <w:p w14:paraId="03753D1E" w14:textId="42DF1FB1" w:rsidR="18FD43E0" w:rsidRDefault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>Статические акробатические упражнения:</w:t>
      </w:r>
    </w:p>
    <w:p w14:paraId="174DF990" w14:textId="2C055180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стойки</w:t>
      </w:r>
    </w:p>
    <w:p w14:paraId="4B001954" w14:textId="2C43F030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мосты</w:t>
      </w:r>
    </w:p>
    <w:p w14:paraId="47E7C72A" w14:textId="07664B0E" w:rsidR="18FD43E0" w:rsidRDefault="18FD43E0" w:rsidP="18FD43E0">
      <w:pPr>
        <w:pStyle w:val="a3"/>
        <w:numPr>
          <w:ilvl w:val="0"/>
          <w:numId w:val="2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шпагаты.</w:t>
      </w:r>
    </w:p>
    <w:p w14:paraId="14C36049" w14:textId="37C02A47" w:rsidR="18FD43E0" w:rsidRDefault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>Динамические акробатические упражнения:</w:t>
      </w:r>
    </w:p>
    <w:p w14:paraId="773FE056" w14:textId="3B00ED9C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Перекаты — касание пола без переворота через голову, их делают, группируясь и прогибаясь в разные стороны.</w:t>
      </w:r>
    </w:p>
    <w:p w14:paraId="5BED3F76" w14:textId="27000D6F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304F11C" wp14:editId="2F39F8F3">
            <wp:extent cx="2857500" cy="2200275"/>
            <wp:effectExtent l="0" t="0" r="0" b="0"/>
            <wp:docPr id="872922479" name="Рисунок 872922479" descr="Саль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FD43E0">
        <w:rPr>
          <w:rFonts w:ascii="Calibri" w:eastAsia="Calibri" w:hAnsi="Calibri" w:cs="Calibri"/>
          <w:color w:val="444444"/>
          <w:sz w:val="21"/>
          <w:szCs w:val="21"/>
        </w:rPr>
        <w:t>Кувырки — перевороты через голову прямо, после чего спортсмен касается пола частями тела без паузы. Кувырки могут быть одиночными, а также исполняются сериями, могут быть вперед, назад, группируясь и прогибаясь.</w:t>
      </w:r>
    </w:p>
    <w:p w14:paraId="62312093" w14:textId="59F56C57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Перевороты — это переворачивание через голову, после чего делается опора на руки, голову, или одновременно на руки и голову.  В акробатике возможна одна или две фазы полета, делаются назад, вперед, с места, разбега. Перевороты колесом с поочередной </w:t>
      </w:r>
      <w:r w:rsidRPr="18FD43E0">
        <w:rPr>
          <w:rFonts w:ascii="Calibri" w:eastAsia="Calibri" w:hAnsi="Calibri" w:cs="Calibri"/>
          <w:color w:val="444444"/>
          <w:sz w:val="21"/>
          <w:szCs w:val="21"/>
        </w:rPr>
        <w:lastRenderedPageBreak/>
        <w:t>опорой на одну, другую руку, потом на одну и другую ногу, полета нет, делаются в стороны, вперед, назад. Перекидки — медленное вращение тела с опорой на обе или одну руку без полета, делаются вперед, назад с разных положений перед перекидкой, положение после упражнения также произвольное.</w:t>
      </w:r>
    </w:p>
    <w:p w14:paraId="53645948" w14:textId="26A89BEE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proofErr w:type="spellStart"/>
      <w:r w:rsidRPr="18FD43E0">
        <w:rPr>
          <w:rFonts w:ascii="Calibri" w:eastAsia="Calibri" w:hAnsi="Calibri" w:cs="Calibri"/>
          <w:color w:val="444444"/>
          <w:sz w:val="21"/>
          <w:szCs w:val="21"/>
        </w:rPr>
        <w:t>Полуперевороты</w:t>
      </w:r>
      <w:proofErr w:type="spell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отличаются от переворотов тем, что нет полного вращения, делаются вперед, а также назад, сопровождаются перепрыгиванием с одной части тела на другую.</w:t>
      </w:r>
    </w:p>
    <w:p w14:paraId="20EF02DB" w14:textId="17EDAA5C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Движение дугой или разгибом — переход из упора лежа из согнутого положения на лопатках в стойку на ноги, исполняют согнувшись, с прогибом, переворачиваясь и без поворотов.</w:t>
      </w:r>
    </w:p>
    <w:p w14:paraId="5F019DF0" w14:textId="46203F2B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Сальто — переворот через голову без опоры на руки.</w:t>
      </w:r>
    </w:p>
    <w:p w14:paraId="54C7EAAE" w14:textId="381F4EC9" w:rsidR="18FD43E0" w:rsidRDefault="18FD43E0">
      <w:r w:rsidRPr="18FD43E0">
        <w:rPr>
          <w:rFonts w:ascii="Calibri" w:eastAsia="Calibri" w:hAnsi="Calibri" w:cs="Calibri"/>
          <w:color w:val="444444"/>
          <w:sz w:val="21"/>
          <w:szCs w:val="21"/>
        </w:rPr>
        <w:t>Статические упражнения:</w:t>
      </w:r>
    </w:p>
    <w:p w14:paraId="6D069ACF" w14:textId="0841FD10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D2AEBCD" wp14:editId="4292124F">
            <wp:extent cx="2857500" cy="1895475"/>
            <wp:effectExtent l="0" t="0" r="0" b="0"/>
            <wp:docPr id="1" name="Рисунок 1" descr="М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Стойки — неподвижное статическое положение вниз головой, в акробатике популярны в построении пирамид. Стойки являются элементами для более сложных элементов, </w:t>
      </w:r>
      <w:proofErr w:type="gramStart"/>
      <w:r w:rsidRPr="18FD43E0">
        <w:rPr>
          <w:rFonts w:ascii="Calibri" w:eastAsia="Calibri" w:hAnsi="Calibri" w:cs="Calibri"/>
          <w:color w:val="444444"/>
          <w:sz w:val="21"/>
          <w:szCs w:val="21"/>
        </w:rPr>
        <w:t>например</w:t>
      </w:r>
      <w:proofErr w:type="gramEnd"/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</w:t>
      </w:r>
      <w:proofErr w:type="spellStart"/>
      <w:r w:rsidRPr="18FD43E0">
        <w:rPr>
          <w:rFonts w:ascii="Calibri" w:eastAsia="Calibri" w:hAnsi="Calibri" w:cs="Calibri"/>
          <w:color w:val="444444"/>
          <w:sz w:val="21"/>
          <w:szCs w:val="21"/>
        </w:rPr>
        <w:t>рондата</w:t>
      </w:r>
      <w:proofErr w:type="spellEnd"/>
      <w:r w:rsidRPr="18FD43E0">
        <w:rPr>
          <w:rFonts w:ascii="Calibri" w:eastAsia="Calibri" w:hAnsi="Calibri" w:cs="Calibri"/>
          <w:color w:val="444444"/>
          <w:sz w:val="21"/>
          <w:szCs w:val="21"/>
        </w:rPr>
        <w:t>, колеса, поэтому стойка — базовый элемент, который нужно уметь делать без поддержки на протяжении длительного времени. Например, гимнасток с юных лет учат делать стойку с опорой только на руки на протяжении полуминуты, доводя время стойки на руках до одной минуты. Также стойка является основой для тренировочного упражнения ходьба на руках.</w:t>
      </w:r>
    </w:p>
    <w:p w14:paraId="0B91777D" w14:textId="6806209D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Мосты характеризуются прогибом в пояснице и груди с опорой на руки и ноги, реже — на голову и ноги. В спортивной акробатике мосты делают в парах с помощью поддержек.</w:t>
      </w:r>
    </w:p>
    <w:p w14:paraId="06E1B1B5" w14:textId="28674B17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Шпагаты — расположение ног на одной линии, продольной или поперечной, делаются на полу, в спортивной акробатике — в поддержках смешанных пар.</w:t>
      </w:r>
    </w:p>
    <w:p w14:paraId="7F919F3F" w14:textId="1828F0C8" w:rsidR="18FD43E0" w:rsidRDefault="18FD43E0" w:rsidP="18FD43E0">
      <w:pPr>
        <w:pStyle w:val="a3"/>
        <w:numPr>
          <w:ilvl w:val="0"/>
          <w:numId w:val="1"/>
        </w:numPr>
        <w:rPr>
          <w:rFonts w:eastAsiaTheme="minorEastAsia"/>
          <w:color w:val="444444"/>
          <w:sz w:val="21"/>
          <w:szCs w:val="21"/>
        </w:rPr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>Поддержки в спортивной акробатике — неподвижное статическое положение верхнего партнера на голове, ногах, руках, плечах нижнего партнера. Упражнения с поддержкой — шпагат, стойка и другие.</w:t>
      </w:r>
    </w:p>
    <w:p w14:paraId="4164BEB1" w14:textId="0711416A" w:rsidR="18FD43E0" w:rsidRDefault="18FD43E0" w:rsidP="18FD43E0">
      <w:pPr>
        <w:pStyle w:val="a3"/>
        <w:numPr>
          <w:ilvl w:val="0"/>
          <w:numId w:val="1"/>
        </w:numPr>
        <w:rPr>
          <w:color w:val="444444"/>
          <w:sz w:val="21"/>
          <w:szCs w:val="21"/>
        </w:rPr>
      </w:pPr>
      <w:r>
        <w:rPr>
          <w:noProof/>
          <w:lang w:eastAsia="ru-RU"/>
        </w:rPr>
        <w:lastRenderedPageBreak/>
        <w:drawing>
          <wp:inline distT="0" distB="0" distL="0" distR="0" wp14:anchorId="4BBC91A6" wp14:editId="6AA311D7">
            <wp:extent cx="4457700" cy="3048000"/>
            <wp:effectExtent l="0" t="0" r="0" b="0"/>
            <wp:docPr id="1373238319" name="Рисунок 1373238319" descr="Я подумал, что мы сможем повторить этот элемен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ECB23" w14:textId="6D81DC62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1B7C86F" wp14:editId="5679BDDC">
            <wp:extent cx="4143375" cy="3048000"/>
            <wp:effectExtent l="0" t="0" r="0" b="0"/>
            <wp:docPr id="1328625790" name="Рисунок 1328625790" descr="Source. tropicalvacations.co.uk. al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908F8" w14:textId="5C7257F9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5F71F47" wp14:editId="7A3E9C6C">
            <wp:extent cx="4572000" cy="2571750"/>
            <wp:effectExtent l="0" t="0" r="0" b="0"/>
            <wp:docPr id="26545150" name="Рисунок 26545150" descr="АкроЙога-Семинар в Харьков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7B4D" w14:textId="08A8E18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0BAEBD5B" wp14:editId="524889CE">
            <wp:extent cx="3752850" cy="3048000"/>
            <wp:effectExtent l="0" t="0" r="0" b="0"/>
            <wp:docPr id="776136505" name="Рисунок 776136505" descr="...33; &amp;amp;#10240; &amp;amp;#10024;На занятии пилатесом в парах вы см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DD1E" w14:textId="0E4A4657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2EBF498" wp14:editId="194F5648">
            <wp:extent cx="4572000" cy="3028950"/>
            <wp:effectExtent l="0" t="0" r="0" b="0"/>
            <wp:docPr id="797073078" name="Рисунок 797073078" descr="Несколько раз состоявшиеся пары говорили мне &amp;quot;спасибо&amp;quot; за занят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D601" w14:textId="6158504E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0232975" wp14:editId="64EED716">
            <wp:extent cx="3048000" cy="3048000"/>
            <wp:effectExtent l="0" t="0" r="0" b="0"/>
            <wp:docPr id="2" name="Рисунок 2" descr="Caley Joyner Feet (22 photos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4978" w14:textId="7FC8579E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F0BB06C" wp14:editId="5CC9B3B4">
            <wp:extent cx="3810000" cy="3048000"/>
            <wp:effectExtent l="0" t="0" r="0" b="0"/>
            <wp:docPr id="3" name="Рисунок 3" descr="Anul meu în Hearts - 201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3C57" w14:textId="2E916DE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3ED1B731" wp14:editId="178A0530">
            <wp:extent cx="3048000" cy="3048000"/>
            <wp:effectExtent l="0" t="0" r="0" b="0"/>
            <wp:docPr id="1246827891" name="Рисунок 1246827891" descr="Пары В Хорошей Форм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4F5E6" w14:textId="3D7BB5DE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E319046" wp14:editId="6D4497C2">
            <wp:extent cx="4572000" cy="3048000"/>
            <wp:effectExtent l="0" t="0" r="0" b="0"/>
            <wp:docPr id="537161289" name="Рисунок 537161289" descr="Заметила, что последнее время активно начала ощущать потребность в получен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9CA8" w14:textId="14933ADA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6B53E00B" wp14:editId="7CAFA216">
            <wp:extent cx="3048000" cy="3048000"/>
            <wp:effectExtent l="0" t="0" r="0" b="0"/>
            <wp:docPr id="4" name="Рисунок 4" descr="Публикация behealth в Instagram * 23 Авг 2016 в 3:02 UT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5E83" w14:textId="09A78281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9B5F5D7" wp14:editId="3AEACDF2">
            <wp:extent cx="3048000" cy="3048000"/>
            <wp:effectExtent l="0" t="0" r="0" b="0"/>
            <wp:docPr id="5" name="Рисунок 5" descr="Занятия Йогой В Пар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DBB4" w14:textId="027AC14B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0BD2990" wp14:editId="50A4CB99">
            <wp:extent cx="4448175" cy="3048000"/>
            <wp:effectExtent l="0" t="0" r="0" b="0"/>
            <wp:docPr id="6" name="Рисунок 6" descr="Живуспортом.рф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7BA3" w14:textId="3B93683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9999C54" wp14:editId="2104A949">
            <wp:extent cx="3048000" cy="3048000"/>
            <wp:effectExtent l="0" t="0" r="0" b="0"/>
            <wp:docPr id="7" name="Рисунок 7" descr="Просматривайте этот и другие пины на доске. спортивные стойки пар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421FA" w14:textId="5F2FF9E5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1A2E74D2" wp14:editId="13CBE2D1">
            <wp:extent cx="3048000" cy="3048000"/>
            <wp:effectExtent l="0" t="0" r="0" b="0"/>
            <wp:docPr id="8" name="Рисунок 8" descr="25 + &amp;quot; Paar Yoga Partner akrobatik, Ashtanga yoga, Partner yog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4DBA5" w14:textId="4B58E49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45E75D2C" wp14:editId="4266C5F3">
            <wp:extent cx="3200400" cy="3048000"/>
            <wp:effectExtent l="0" t="0" r="0" b="0"/>
            <wp:docPr id="1642476085" name="Рисунок 1642476085" descr="Фото акробатических трюков на двои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5C83" w14:textId="006AC96A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53260D4D" wp14:editId="525EF61C">
            <wp:extent cx="2676525" cy="3048000"/>
            <wp:effectExtent l="0" t="0" r="0" b="0"/>
            <wp:docPr id="9" name="Рисунок 9" descr="#yogapose Позы Парной Йоги, Позы Для Йоги В Паре, Движения Йоги, Гимнастич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EB2B" w14:textId="6A13E557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2F0B14FB" wp14:editId="25A15961">
            <wp:extent cx="3000375" cy="3048000"/>
            <wp:effectExtent l="0" t="0" r="0" b="0"/>
            <wp:docPr id="10" name="Рисунок 10" descr="23 фото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8EA44" w14:textId="6FB049A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70465A1" wp14:editId="5113C547">
            <wp:extent cx="4143375" cy="3048000"/>
            <wp:effectExtent l="0" t="0" r="0" b="0"/>
            <wp:docPr id="11" name="Рисунок 11" descr="8e30a6c50bcf6c3dd8fc0ed025df48f4.jpg (700 × 515) Позы для йоги в паре, Гим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1746" w14:textId="5B5BC7C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F6A71F5" wp14:editId="1109745C">
            <wp:extent cx="2695575" cy="3048000"/>
            <wp:effectExtent l="0" t="0" r="0" b="0"/>
            <wp:docPr id="12" name="Рисунок 12" descr="идеи поз для йога челлендж: 11 тыс изображений найдено в Яндекс.Картинках П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2021E" w14:textId="1297FD0A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6C05DC79" wp14:editId="3E5DF8EB">
            <wp:extent cx="4086225" cy="3048000"/>
            <wp:effectExtent l="0" t="0" r="0" b="0"/>
            <wp:docPr id="13" name="Рисунок 13" descr="Челлендж в тик токе с двумя людьми, с руками, с ног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DE6C2" w14:textId="13BED310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1F542FC1" wp14:editId="133D4A6E">
            <wp:extent cx="3876675" cy="3048000"/>
            <wp:effectExtent l="0" t="0" r="0" b="0"/>
            <wp:docPr id="14" name="Рисунок 14" descr="Акробатика в пар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F602E" w14:textId="08861EB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3CD325EA" wp14:editId="0DD5FFCE">
            <wp:extent cx="3067050" cy="3048000"/>
            <wp:effectExtent l="0" t="0" r="0" b="0"/>
            <wp:docPr id="15" name="Рисунок 15" descr="Yoga Pose Yoga Inspiration Yogi Goals Acro Yoga Partnerübungen, Yoga, Acr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17F58" w14:textId="307CBE4E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031539C0" wp14:editId="313E36B9">
            <wp:extent cx="3943350" cy="3048000"/>
            <wp:effectExtent l="0" t="0" r="0" b="0"/>
            <wp:docPr id="16" name="Рисунок 16" descr="Йогой можно заниматься дома, в специализированных центрах или на свежем воз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7FBC" w14:textId="566C2524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64F7F147" wp14:editId="06B61BEB">
            <wp:extent cx="2733675" cy="3048000"/>
            <wp:effectExtent l="0" t="0" r="0" b="0"/>
            <wp:docPr id="17" name="Рисунок 17" descr="acroyoga_06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84E1" w14:textId="52C00329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67D416A" wp14:editId="60F0F494">
            <wp:extent cx="3876675" cy="3048000"/>
            <wp:effectExtent l="0" t="0" r="0" b="0"/>
            <wp:docPr id="18" name="Рисунок 18" descr="Акробатика в пар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CFCC" w14:textId="37F314F7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534EA42" wp14:editId="5FA20E9E">
            <wp:extent cx="4562475" cy="3048000"/>
            <wp:effectExtent l="0" t="0" r="0" b="0"/>
            <wp:docPr id="19" name="Рисунок 19" descr="Sourc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A47CE" w14:textId="774A4B39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16083ED5" wp14:editId="7BF5DCEF">
            <wp:extent cx="4572000" cy="3048000"/>
            <wp:effectExtent l="0" t="0" r="0" b="0"/>
            <wp:docPr id="20" name="Рисунок 20" descr="11 партнерских поз йоги для па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6805B" w14:textId="5FF63FD8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1CE83322" wp14:editId="6B11FBF4">
            <wp:extent cx="2743200" cy="3048000"/>
            <wp:effectExtent l="0" t="0" r="0" b="0"/>
            <wp:docPr id="21" name="Рисунок 21" descr="Йог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9228" w14:textId="71C44C2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090B078" wp14:editId="6A6C7C74">
            <wp:extent cx="3086100" cy="3048000"/>
            <wp:effectExtent l="0" t="0" r="0" b="0"/>
            <wp:docPr id="22" name="Рисунок 22" descr="1. Нужно зайти в приложение.2. Запустить видео.3. Дернуть себя за верхнюю 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8575" w14:textId="392A8F70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EC0896D" wp14:editId="7069BBB2">
            <wp:extent cx="3048000" cy="3048000"/>
            <wp:effectExtent l="0" t="0" r="0" b="0"/>
            <wp:docPr id="23" name="Рисунок 23" descr="Relationship Goals #LeaveYourMarke Yoga photoshoot, Yoga poses for two, Tw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DBDD" w14:textId="422619EC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8D973F2" wp14:editId="6E03E4AF">
            <wp:extent cx="4572000" cy="2905125"/>
            <wp:effectExtent l="0" t="0" r="0" b="0"/>
            <wp:docPr id="24" name="Рисунок 24" descr="Акробатика для детей в танцевальной Студии Анастасии Лебедев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B434" w14:textId="5134DE2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2F595C1" wp14:editId="15F84576">
            <wp:extent cx="4067175" cy="3048000"/>
            <wp:effectExtent l="0" t="0" r="0" b="0"/>
            <wp:docPr id="25" name="Рисунок 25" descr="#YogaDat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9BD61" w14:textId="2B7C8DBB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B7EC4C7" wp14:editId="6914ADC1">
            <wp:extent cx="2209800" cy="3048000"/>
            <wp:effectExtent l="0" t="0" r="0" b="0"/>
            <wp:docPr id="26" name="Рисунок 26" descr="Занятия Йогой В Пар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D9F6" w14:textId="6701ABD2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84C8E2F" wp14:editId="1434CCE3">
            <wp:extent cx="4505325" cy="3048000"/>
            <wp:effectExtent l="0" t="0" r="0" b="0"/>
            <wp:docPr id="12531397" name="Рисунок 12531397" descr="СИЛОВАЯ ПАРА - НОМЕР С КОЛЬЦАМИ Оригинальный номер - &amp;quot;силовая акробат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67827" w14:textId="6C9BF325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759DAA2" wp14:editId="3D8B6DEC">
            <wp:extent cx="4391025" cy="3048000"/>
            <wp:effectExtent l="0" t="0" r="0" b="0"/>
            <wp:docPr id="27" name="Рисунок 27" descr="Фотографии Александры Зыков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B29B" w14:textId="714E6EDE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111CF466" wp14:editId="6E96180D">
            <wp:extent cx="2400300" cy="3048000"/>
            <wp:effectExtent l="0" t="0" r="0" b="0"/>
            <wp:docPr id="28" name="Рисунок 28" descr="Акробатика в пар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71DB" w14:textId="3926D2D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0FF5F73" wp14:editId="21D55913">
            <wp:extent cx="3048000" cy="3048000"/>
            <wp:effectExtent l="0" t="0" r="0" b="0"/>
            <wp:docPr id="29" name="Рисунок 29" descr="Yoga, Esoterisme, Culture populai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36F1" w14:textId="5872078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B5DB500" wp14:editId="2BB7E8B5">
            <wp:extent cx="4572000" cy="3038475"/>
            <wp:effectExtent l="0" t="0" r="0" b="0"/>
            <wp:docPr id="30" name="Рисунок 30" descr="В номере используются оригинальные костюмы и музы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1626" w14:textId="132550B5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2CB855F" wp14:editId="0089B185">
            <wp:extent cx="3048000" cy="3048000"/>
            <wp:effectExtent l="0" t="0" r="0" b="0"/>
            <wp:docPr id="31" name="Рисунок 31" descr="По техническим причинам сегодня мы работаем с 18.30, занятия Ирины Суворов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7B88" w14:textId="20B763B5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E8736F2" wp14:editId="2FA20253">
            <wp:extent cx="4572000" cy="3048000"/>
            <wp:effectExtent l="0" t="0" r="0" b="0"/>
            <wp:docPr id="32" name="Рисунок 32" descr="Обычно это суббота в 18:00 и воскресенье в 20:00 ВНИМАНИЕ: урок БЕСПЛАТ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7EC00" w14:textId="368AFC1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6A231C5" wp14:editId="6B70F677">
            <wp:extent cx="3000375" cy="3048000"/>
            <wp:effectExtent l="0" t="0" r="0" b="0"/>
            <wp:docPr id="33" name="Рисунок 33" descr="Танцоры, артисты и перформеры всех мастей находят в необычности парного вз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BA5B" w14:textId="3F05AB03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38AF3F8B" wp14:editId="1299A8D8">
            <wp:extent cx="2343150" cy="3048000"/>
            <wp:effectExtent l="0" t="0" r="0" b="0"/>
            <wp:docPr id="34" name="Рисунок 34" descr="СИЛОВАЯ ПАРА - НОМЕР С КОЛЬЦАМИ Оригинальный номер - &amp;quot;силовая акробат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EC7BB" w14:textId="0D8E9FB0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1628D96" wp14:editId="366EF467">
            <wp:extent cx="3267075" cy="3048000"/>
            <wp:effectExtent l="0" t="0" r="0" b="0"/>
            <wp:docPr id="35" name="Рисунок 35" descr="FOR ACROYOGA INSTRUCTO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CB8" w14:textId="7A90E6F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4DE788D0" wp14:editId="7447B203">
            <wp:extent cx="4514850" cy="3048000"/>
            <wp:effectExtent l="0" t="0" r="0" b="0"/>
            <wp:docPr id="36" name="Рисунок 36" descr="Фотографии Адиля Шафикова, Азнакаев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393C8" w14:textId="3DC850D8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1C4779A" wp14:editId="3F451E46">
            <wp:extent cx="2533650" cy="3048000"/>
            <wp:effectExtent l="0" t="0" r="0" b="0"/>
            <wp:docPr id="37" name="Рисунок 37" descr="Как правильно уделять внимание партнёру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87E32" w14:textId="3AD504F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FB79A3C" wp14:editId="5D91830D">
            <wp:extent cx="2286000" cy="3048000"/>
            <wp:effectExtent l="0" t="0" r="0" b="0"/>
            <wp:docPr id="38" name="Рисунок 38" descr="Pin von Mika Yoga Wear auf Hand balence/yoga/mano o mano Partner yoga, Acr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3A64B" w14:textId="7E76A2B8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EC75F3B" wp14:editId="14064BB0">
            <wp:extent cx="4572000" cy="1971675"/>
            <wp:effectExtent l="0" t="0" r="0" b="0"/>
            <wp:docPr id="39" name="Рисунок 39" descr="При обучении они используются как подготовительные упражнения к стойкам и 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48B8" w14:textId="1B853437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28D17BE5" wp14:editId="6584876F">
            <wp:extent cx="3048000" cy="3048000"/>
            <wp:effectExtent l="0" t="0" r="0" b="0"/>
            <wp:docPr id="40" name="Рисунок 40" descr="Акробати́ческий та́нец - это вид спорта, в котором спортсмены соревнуются 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47B4D" w14:textId="501BA394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4F861EDA" wp14:editId="39175FB0">
            <wp:extent cx="3743325" cy="3048000"/>
            <wp:effectExtent l="0" t="0" r="0" b="0"/>
            <wp:docPr id="41" name="Рисунок 41" descr="Поза &amp;quot;Стойка на голове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9331" w14:textId="36BFD254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2868573" wp14:editId="3CAC279E">
            <wp:extent cx="3048000" cy="3048000"/>
            <wp:effectExtent l="0" t="0" r="0" b="0"/>
            <wp:docPr id="42" name="Рисунок 42" descr="Так в чем вред использования позиции Ширшасаны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D9B50" w14:textId="6396846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5B3E54C" wp14:editId="321F3DBA">
            <wp:extent cx="4572000" cy="3048000"/>
            <wp:effectExtent l="0" t="0" r="0" b="0"/>
            <wp:docPr id="43" name="Рисунок 43" descr="Фото гимнас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F1499" w14:textId="28D57C47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B4E258F" wp14:editId="1E7D184D">
            <wp:extent cx="3048000" cy="3048000"/>
            <wp:effectExtent l="0" t="0" r="0" b="0"/>
            <wp:docPr id="44" name="Рисунок 44" descr="Ретвит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69EA" w14:textId="57B8E74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53535B87" wp14:editId="428ECD60">
            <wp:extent cx="3048000" cy="3048000"/>
            <wp:effectExtent l="0" t="0" r="0" b="0"/>
            <wp:docPr id="45" name="Рисунок 45" descr="Другие соседи по парте:- Убери локоть, мешает- На свою половину иди, это м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B6BED" w14:textId="566D04D9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1B54B16F" wp14:editId="38758FFB">
            <wp:extent cx="3067050" cy="3048000"/>
            <wp:effectExtent l="0" t="0" r="0" b="0"/>
            <wp:docPr id="46" name="Рисунок 46" descr="Занятия Йогой В Паре, Фотографии Йоги, Тренировки Для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19C3" w14:textId="067B863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4664697C" wp14:editId="33CFD05F">
            <wp:extent cx="4562475" cy="3048000"/>
            <wp:effectExtent l="0" t="0" r="0" b="0"/>
            <wp:docPr id="47" name="Рисунок 47" descr="Для укрепления отношений в паре фитнес-тренеры рекомендуют занятия акройог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EAC46" w14:textId="5BCC193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12AE23F5" wp14:editId="5D635453">
            <wp:extent cx="3048000" cy="3048000"/>
            <wp:effectExtent l="0" t="0" r="0" b="0"/>
            <wp:docPr id="48" name="Рисунок 48" descr="Pin on Yog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964E" w14:textId="3552FFAB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3EB7D820" wp14:editId="548AA230">
            <wp:extent cx="4067175" cy="3048000"/>
            <wp:effectExtent l="0" t="0" r="0" b="0"/>
            <wp:docPr id="49" name="Рисунок 49" descr="Admi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DB8E" w14:textId="21E1984C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20072CF" wp14:editId="6E5DA660">
            <wp:extent cx="4191000" cy="3048000"/>
            <wp:effectExtent l="0" t="0" r="0" b="0"/>
            <wp:docPr id="50" name="Рисунок 50" descr="Позы для йоги в паре, Позы йоги, Картинки йог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ED64" w14:textId="21F666F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10F0F8EC" wp14:editId="33D27B39">
            <wp:extent cx="4572000" cy="2571750"/>
            <wp:effectExtent l="0" t="0" r="0" b="0"/>
            <wp:docPr id="51" name="Рисунок 51" descr="RESIDENTI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A7EC" w14:textId="3915B159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5097B0B5" wp14:editId="7ADB41F0">
            <wp:extent cx="4572000" cy="2533650"/>
            <wp:effectExtent l="0" t="0" r="0" b="0"/>
            <wp:docPr id="52" name="Рисунок 52" descr="в) ходьба с... а) ходьба с подбрасывание мяча и хлопками перед собой и за 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7F86" w14:textId="6599137C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C9122BE" wp14:editId="4104E90D">
            <wp:extent cx="4572000" cy="2838450"/>
            <wp:effectExtent l="0" t="0" r="0" b="0"/>
            <wp:docPr id="53" name="Рисунок 53" descr="Надевая кепку, нужно включить переднюю камеру.4. После необходимо наклонять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8F05C" w14:textId="21BFBF4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1B589D4" wp14:editId="700BEE96">
            <wp:extent cx="3629025" cy="3048000"/>
            <wp:effectExtent l="0" t="0" r="0" b="0"/>
            <wp:docPr id="54" name="Рисунок 54" descr="3. Сложная комбинация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90D61" w14:textId="366DAC26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FEE0E6F" wp14:editId="0F6B364B">
            <wp:extent cx="4572000" cy="2581275"/>
            <wp:effectExtent l="0" t="0" r="0" b="0"/>
            <wp:docPr id="55" name="Рисунок 55" descr="Stun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AAB9" w14:textId="3B345528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5725BC3" wp14:editId="19789DE6">
            <wp:extent cx="4572000" cy="1743075"/>
            <wp:effectExtent l="0" t="0" r="0" b="0"/>
            <wp:docPr id="56" name="Рисунок 56" descr="Соскоки в парной акробатик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9C6E" w14:textId="7654814C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4CCDF58C" wp14:editId="31EA0504">
            <wp:extent cx="3048000" cy="3048000"/>
            <wp:effectExtent l="0" t="0" r="0" b="0"/>
            <wp:docPr id="57" name="Рисунок 57" descr="Nov 15, 2016 - 1,617 Likes, 75 Comments - Robin Martin (@robinmartinyoga) 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72ED" w14:textId="7F3F590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54C8C35A" wp14:editId="548A1663">
            <wp:extent cx="3048000" cy="3048000"/>
            <wp:effectExtent l="0" t="0" r="0" b="0"/>
            <wp:docPr id="58" name="Рисунок 58" descr="- Что такое счастливый брак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B9C30" w14:textId="452FE2CF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41FDCB1A" wp14:editId="5359EC9F">
            <wp:extent cx="3048000" cy="3048000"/>
            <wp:effectExtent l="0" t="0" r="0" b="0"/>
            <wp:docPr id="59" name="Рисунок 59" descr="1. Аттракцион &amp;quot;В созвездии льва&amp;quot; - п/р Ольги Борисово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FAFE" w14:textId="6B27CE22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9EB97EB" wp14:editId="45978873">
            <wp:extent cx="4572000" cy="3048000"/>
            <wp:effectExtent l="0" t="0" r="0" b="0"/>
            <wp:docPr id="60" name="Рисунок 60" descr="Событие &amp;quot;Парная йога в день всех влюбленных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A693" w14:textId="56D8B55B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3975012C" wp14:editId="5DBE8978">
            <wp:extent cx="3276600" cy="1676400"/>
            <wp:effectExtent l="0" t="0" r="0" b="0"/>
            <wp:docPr id="61" name="Рисунок 61" descr="Занятия Йогой В Паре, Асана, Физкультура, Медицинское Образование, Стойки 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8286" w14:textId="34BA352A" w:rsidR="18FD43E0" w:rsidRDefault="00870FF5" w:rsidP="18FD43E0">
      <w:pPr>
        <w:pStyle w:val="a3"/>
        <w:numPr>
          <w:ilvl w:val="0"/>
          <w:numId w:val="1"/>
        </w:numPr>
        <w:jc w:val="center"/>
        <w:rPr>
          <w:rFonts w:eastAsiaTheme="minorEastAsia"/>
          <w:color w:val="FFFFFF" w:themeColor="background1"/>
          <w:sz w:val="16"/>
          <w:szCs w:val="16"/>
        </w:rPr>
      </w:pPr>
      <w:hyperlink r:id="rId76">
        <w:r w:rsidR="18FD43E0" w:rsidRPr="18FD43E0">
          <w:rPr>
            <w:rStyle w:val="a4"/>
            <w:rFonts w:ascii="Helvetica" w:eastAsia="Helvetica" w:hAnsi="Helvetica" w:cs="Helvetica"/>
            <w:color w:val="FFFFFF" w:themeColor="background1"/>
            <w:sz w:val="16"/>
            <w:szCs w:val="16"/>
            <w:u w:val="none"/>
          </w:rPr>
          <w:t>736×488</w:t>
        </w:r>
      </w:hyperlink>
    </w:p>
    <w:p w14:paraId="0E9486D7" w14:textId="3D8E55FC" w:rsidR="18FD43E0" w:rsidRDefault="00870FF5" w:rsidP="18FD43E0">
      <w:pPr>
        <w:pStyle w:val="a3"/>
        <w:numPr>
          <w:ilvl w:val="0"/>
          <w:numId w:val="1"/>
        </w:numPr>
        <w:spacing w:line="255" w:lineRule="exact"/>
        <w:rPr>
          <w:rFonts w:eastAsiaTheme="minorEastAsia"/>
          <w:color w:val="006000"/>
          <w:sz w:val="21"/>
          <w:szCs w:val="21"/>
        </w:rPr>
      </w:pPr>
      <w:hyperlink r:id="rId77">
        <w:r w:rsidR="18FD43E0" w:rsidRPr="18FD43E0">
          <w:rPr>
            <w:rStyle w:val="a4"/>
            <w:rFonts w:ascii="Helvetica" w:eastAsia="Helvetica" w:hAnsi="Helvetica" w:cs="Helvetica"/>
            <w:color w:val="006000"/>
            <w:sz w:val="21"/>
            <w:szCs w:val="21"/>
            <w:highlight w:val="black"/>
            <w:u w:val="none"/>
          </w:rPr>
          <w:t>Fi.pinterest.com</w:t>
        </w:r>
      </w:hyperlink>
    </w:p>
    <w:p w14:paraId="73159422" w14:textId="35CA9307" w:rsidR="18FD43E0" w:rsidRDefault="18FD43E0" w:rsidP="18FD43E0">
      <w:pPr>
        <w:pStyle w:val="a3"/>
        <w:numPr>
          <w:ilvl w:val="0"/>
          <w:numId w:val="1"/>
        </w:numPr>
        <w:spacing w:line="255" w:lineRule="exact"/>
        <w:rPr>
          <w:rFonts w:eastAsiaTheme="minorEastAsia"/>
          <w:color w:val="000000" w:themeColor="text1"/>
          <w:sz w:val="19"/>
          <w:szCs w:val="19"/>
        </w:rPr>
      </w:pPr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 xml:space="preserve">Занятия Йогой </w:t>
      </w:r>
      <w:r w:rsidRPr="18FD43E0">
        <w:rPr>
          <w:rFonts w:ascii="Helvetica" w:eastAsia="Helvetica" w:hAnsi="Helvetica" w:cs="Helvetica"/>
          <w:b/>
          <w:bCs/>
          <w:color w:val="000000" w:themeColor="text1"/>
          <w:sz w:val="19"/>
          <w:szCs w:val="19"/>
          <w:highlight w:val="black"/>
        </w:rPr>
        <w:t>В</w:t>
      </w:r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 xml:space="preserve"> </w:t>
      </w:r>
      <w:r w:rsidRPr="18FD43E0">
        <w:rPr>
          <w:rFonts w:ascii="Helvetica" w:eastAsia="Helvetica" w:hAnsi="Helvetica" w:cs="Helvetica"/>
          <w:b/>
          <w:bCs/>
          <w:color w:val="000000" w:themeColor="text1"/>
          <w:sz w:val="19"/>
          <w:szCs w:val="19"/>
          <w:highlight w:val="black"/>
        </w:rPr>
        <w:t>Паре</w:t>
      </w:r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 xml:space="preserve">, </w:t>
      </w:r>
      <w:proofErr w:type="spellStart"/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>Асана</w:t>
      </w:r>
      <w:proofErr w:type="spellEnd"/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 xml:space="preserve">, Физкультура, Медицинское Образование, </w:t>
      </w:r>
      <w:r w:rsidRPr="18FD43E0">
        <w:rPr>
          <w:rFonts w:ascii="Helvetica" w:eastAsia="Helvetica" w:hAnsi="Helvetica" w:cs="Helvetica"/>
          <w:b/>
          <w:bCs/>
          <w:color w:val="000000" w:themeColor="text1"/>
          <w:sz w:val="19"/>
          <w:szCs w:val="19"/>
          <w:highlight w:val="black"/>
        </w:rPr>
        <w:t>Стойки</w:t>
      </w:r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 xml:space="preserve"> </w:t>
      </w:r>
      <w:proofErr w:type="gramStart"/>
      <w:r w:rsidRPr="18FD43E0">
        <w:rPr>
          <w:rFonts w:ascii="Helvetica" w:eastAsia="Helvetica" w:hAnsi="Helvetica" w:cs="Helvetica"/>
          <w:color w:val="000000" w:themeColor="text1"/>
          <w:sz w:val="19"/>
          <w:szCs w:val="19"/>
          <w:highlight w:val="black"/>
        </w:rPr>
        <w:t>Н...</w:t>
      </w:r>
      <w:proofErr w:type="gramEnd"/>
    </w:p>
    <w:p w14:paraId="40089E5E" w14:textId="5F62E553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6E00BD5" wp14:editId="6E0C2BF5">
            <wp:extent cx="4572000" cy="2867025"/>
            <wp:effectExtent l="0" t="0" r="0" b="0"/>
            <wp:docPr id="62" name="Рисунок 62" descr="Повороты в парной акробати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6254" w14:textId="1E190E1D" w:rsidR="18FD43E0" w:rsidRDefault="18FD43E0" w:rsidP="18FD43E0">
      <w:pPr>
        <w:pStyle w:val="a3"/>
        <w:numPr>
          <w:ilvl w:val="0"/>
          <w:numId w:val="1"/>
        </w:numPr>
        <w:jc w:val="center"/>
        <w:rPr>
          <w:rFonts w:eastAsiaTheme="minorEastAsia"/>
        </w:rPr>
      </w:pPr>
      <w:r>
        <w:br/>
      </w:r>
    </w:p>
    <w:p w14:paraId="2B8D8364" w14:textId="5D262750" w:rsidR="18FD43E0" w:rsidRDefault="18FD43E0" w:rsidP="18FD43E0">
      <w:pPr>
        <w:pStyle w:val="a3"/>
        <w:numPr>
          <w:ilvl w:val="0"/>
          <w:numId w:val="1"/>
        </w:numPr>
        <w:rPr>
          <w:color w:val="444444"/>
          <w:sz w:val="21"/>
          <w:szCs w:val="21"/>
        </w:rPr>
      </w:pPr>
    </w:p>
    <w:p w14:paraId="3AA0D4CF" w14:textId="10635A10" w:rsidR="18FD43E0" w:rsidRDefault="18FD43E0">
      <w:r w:rsidRPr="18FD43E0">
        <w:rPr>
          <w:rFonts w:ascii="Calibri" w:eastAsia="Calibri" w:hAnsi="Calibri" w:cs="Calibri"/>
          <w:b/>
          <w:bCs/>
          <w:color w:val="333333"/>
          <w:sz w:val="21"/>
          <w:szCs w:val="21"/>
        </w:rPr>
        <w:lastRenderedPageBreak/>
        <w:t xml:space="preserve">Техника выполнения. </w:t>
      </w:r>
      <w:r w:rsidRPr="18FD43E0">
        <w:rPr>
          <w:rFonts w:ascii="Calibri" w:eastAsia="Calibri" w:hAnsi="Calibri" w:cs="Calibri"/>
          <w:color w:val="333333"/>
          <w:sz w:val="21"/>
          <w:szCs w:val="21"/>
        </w:rPr>
        <w:t>Из исходного положения руки вверх широким шагом наклонить туловище вперед. Опереться руками о пол на ширине плеч, пальцы врозь. Махом одной и толчком другой выйти в стойку на руках, соединить ноги. В стойке на руках максимально вытянуться вверх, сохраняя равновесие и прямое положение тела.</w:t>
      </w:r>
    </w:p>
    <w:p w14:paraId="0251159E" w14:textId="498DEDD3" w:rsidR="18FD43E0" w:rsidRDefault="18FD43E0">
      <w:r w:rsidRPr="18FD43E0">
        <w:rPr>
          <w:rFonts w:ascii="Calibri" w:eastAsia="Calibri" w:hAnsi="Calibri" w:cs="Calibri"/>
          <w:b/>
          <w:bCs/>
          <w:color w:val="333333"/>
          <w:sz w:val="21"/>
          <w:szCs w:val="21"/>
        </w:rPr>
        <w:t>Последовательность обучения</w:t>
      </w:r>
    </w:p>
    <w:p w14:paraId="13675B04" w14:textId="1B7A0557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Стойка на руках махом одной и толчком другой с помощью.</w:t>
      </w:r>
    </w:p>
    <w:p w14:paraId="17A7B803" w14:textId="3E9D023B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2. Стоя на расстоянии двух шагов от стенки, шагом толчковой ноги и махом другой стойка на руках, пятками опереться о стенку.</w:t>
      </w:r>
    </w:p>
    <w:p w14:paraId="5EB46F7C" w14:textId="7409FD4A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Что должен </w:t>
      </w:r>
      <w:r w:rsidRPr="18FD43E0">
        <w:rPr>
          <w:rFonts w:ascii="Calibri" w:eastAsia="Calibri" w:hAnsi="Calibri" w:cs="Calibri"/>
          <w:i/>
          <w:iCs/>
          <w:color w:val="333333"/>
          <w:sz w:val="21"/>
          <w:szCs w:val="21"/>
        </w:rPr>
        <w:t>знать</w:t>
      </w:r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 ученик при освоении стойки на руках?</w:t>
      </w:r>
    </w:p>
    <w:p w14:paraId="0865C4CA" w14:textId="1476E790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Опираться руками на ширине плеч с разведенными пальцами.</w:t>
      </w:r>
    </w:p>
    <w:p w14:paraId="6CE18474" w14:textId="46C806C9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2. Сохранять вытянутое, прямое положение тела.</w:t>
      </w:r>
    </w:p>
    <w:p w14:paraId="7A9E9D6C" w14:textId="5B55A043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Что должен </w:t>
      </w:r>
      <w:r w:rsidRPr="18FD43E0">
        <w:rPr>
          <w:rFonts w:ascii="Calibri" w:eastAsia="Calibri" w:hAnsi="Calibri" w:cs="Calibri"/>
          <w:i/>
          <w:iCs/>
          <w:color w:val="333333"/>
          <w:sz w:val="21"/>
          <w:szCs w:val="21"/>
        </w:rPr>
        <w:t>уметь</w:t>
      </w:r>
      <w:r w:rsidRPr="18FD43E0">
        <w:rPr>
          <w:rFonts w:ascii="Calibri" w:eastAsia="Calibri" w:hAnsi="Calibri" w:cs="Calibri"/>
          <w:color w:val="333333"/>
          <w:sz w:val="21"/>
          <w:szCs w:val="21"/>
        </w:rPr>
        <w:t>?</w:t>
      </w:r>
    </w:p>
    <w:p w14:paraId="66F42C76" w14:textId="4B52FA3F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Выполнять стойку на руках.</w:t>
      </w:r>
    </w:p>
    <w:p w14:paraId="26C60029" w14:textId="56CF0D82" w:rsidR="18FD43E0" w:rsidRDefault="18FD43E0">
      <w:r w:rsidRPr="18FD43E0">
        <w:rPr>
          <w:rFonts w:ascii="Calibri" w:eastAsia="Calibri" w:hAnsi="Calibri" w:cs="Calibri"/>
          <w:b/>
          <w:bCs/>
          <w:color w:val="333333"/>
          <w:sz w:val="21"/>
          <w:szCs w:val="21"/>
        </w:rPr>
        <w:t>Типичные ошибки</w:t>
      </w:r>
    </w:p>
    <w:p w14:paraId="59BEEB51" w14:textId="4DB2E3E6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Неправильное положение головы (не отклоняется назад).</w:t>
      </w:r>
    </w:p>
    <w:p w14:paraId="4090C77E" w14:textId="50FBB557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2. Слишком прогнутое тело.</w:t>
      </w:r>
    </w:p>
    <w:p w14:paraId="7C22DD4F" w14:textId="7E05D185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3. Слишком широкая или узкая постановка рук.</w:t>
      </w:r>
    </w:p>
    <w:p w14:paraId="52F4FF51" w14:textId="30A4F64B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4. Не полностью выпрямленное тело в плечевых и грудино-ключичных суставах.</w:t>
      </w:r>
    </w:p>
    <w:p w14:paraId="5A041373" w14:textId="5194A566" w:rsidR="18FD43E0" w:rsidRDefault="18FD43E0">
      <w:r w:rsidRPr="18FD43E0">
        <w:rPr>
          <w:rFonts w:ascii="Calibri" w:eastAsia="Calibri" w:hAnsi="Calibri" w:cs="Calibri"/>
          <w:b/>
          <w:bCs/>
          <w:color w:val="333333"/>
          <w:sz w:val="21"/>
          <w:szCs w:val="21"/>
        </w:rPr>
        <w:t>Страховка и помощь</w:t>
      </w:r>
    </w:p>
    <w:p w14:paraId="551AC0A7" w14:textId="4A52EF99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Помогать со стороны маховой ноги, вытянув одну руку вперед (над местом постановки рук), второй захватить ученика за бедро или голень маховой ноги. Поднятая рука служит ориентиром. Учащийся должен остановиться в момент касания ее ногами.</w:t>
      </w:r>
    </w:p>
    <w:p w14:paraId="7BA8C91E" w14:textId="7B5521DA" w:rsidR="18FD43E0" w:rsidRDefault="18FD43E0">
      <w:r w:rsidRPr="18FD43E0">
        <w:rPr>
          <w:rFonts w:ascii="Calibri" w:eastAsia="Calibri" w:hAnsi="Calibri" w:cs="Calibri"/>
          <w:b/>
          <w:bCs/>
          <w:color w:val="333333"/>
          <w:sz w:val="21"/>
          <w:szCs w:val="21"/>
        </w:rPr>
        <w:t>Серии учебных заданий</w:t>
      </w:r>
    </w:p>
    <w:p w14:paraId="071EE983" w14:textId="030AE10D" w:rsidR="18FD43E0" w:rsidRDefault="18FD43E0">
      <w:r w:rsidRPr="18FD43E0">
        <w:rPr>
          <w:rFonts w:ascii="Calibri" w:eastAsia="Calibri" w:hAnsi="Calibri" w:cs="Calibri"/>
          <w:b/>
          <w:bCs/>
          <w:i/>
          <w:iCs/>
          <w:color w:val="333333"/>
          <w:sz w:val="21"/>
          <w:szCs w:val="21"/>
        </w:rPr>
        <w:t>1 серия</w:t>
      </w:r>
    </w:p>
    <w:p w14:paraId="18784833" w14:textId="47EAD1F1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Поднимание рук.</w:t>
      </w:r>
    </w:p>
    <w:p w14:paraId="18B600F1" w14:textId="023E151F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Поднимая руки вверх, вытягиваться в плечах, не прогибаться; то же, но кисти назад, встать на носки.</w:t>
      </w:r>
    </w:p>
    <w:p w14:paraId="26C3A75D" w14:textId="3D4A849B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2. Понимание и опускание плеч. В стойке руки вверх поднимать и опускать плечи; то же с набивным мячом или грифом штанги.</w:t>
      </w:r>
    </w:p>
    <w:p w14:paraId="4072CCF0" w14:textId="5214CCDD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3. Наклон вперед.</w:t>
      </w:r>
    </w:p>
    <w:p w14:paraId="6522E41C" w14:textId="0222C990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Выполнить с </w:t>
      </w:r>
      <w:proofErr w:type="spellStart"/>
      <w:r w:rsidRPr="18FD43E0">
        <w:rPr>
          <w:rFonts w:ascii="Calibri" w:eastAsia="Calibri" w:hAnsi="Calibri" w:cs="Calibri"/>
          <w:color w:val="333333"/>
          <w:sz w:val="21"/>
          <w:szCs w:val="21"/>
        </w:rPr>
        <w:t>соупражняющимся</w:t>
      </w:r>
      <w:proofErr w:type="spellEnd"/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 наклон прогнувшись. То же из исходного положения стоя ноги врозь (вместе), руки на плечи друг другу.</w:t>
      </w:r>
    </w:p>
    <w:p w14:paraId="213E3242" w14:textId="77C7B4EA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4. Выпад вперед.</w:t>
      </w:r>
    </w:p>
    <w:p w14:paraId="065A5087" w14:textId="65272F57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Выполнить из основной стойки выпад вперед (на толчковой ноге), руки вниз, и обратно в исходное положение. (Выполнить упражнение 3-4 раза поочередно, не сгибая ноги).</w:t>
      </w:r>
    </w:p>
    <w:p w14:paraId="66067D76" w14:textId="3B3CA2F3" w:rsidR="18FD43E0" w:rsidRDefault="18FD43E0" w:rsidP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lastRenderedPageBreak/>
        <w:t>5. Поочередные махи ногой назад. Выполнять поочередные махи ногами у гимнастической стенки (с наклоном вперед, прямыми руками взяться за рейку).</w:t>
      </w:r>
    </w:p>
    <w:p w14:paraId="45BD9DD6" w14:textId="0BF842AA" w:rsidR="18FD43E0" w:rsidRDefault="18FD43E0">
      <w:r w:rsidRPr="18FD43E0">
        <w:rPr>
          <w:rFonts w:ascii="Calibri" w:eastAsia="Calibri" w:hAnsi="Calibri" w:cs="Calibri"/>
          <w:b/>
          <w:bCs/>
          <w:i/>
          <w:iCs/>
          <w:color w:val="333333"/>
          <w:sz w:val="21"/>
          <w:szCs w:val="21"/>
        </w:rPr>
        <w:t>2 серия</w:t>
      </w:r>
    </w:p>
    <w:p w14:paraId="13477C17" w14:textId="2EAD2AF4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Выпад вперед с опорой руками. Из исходного положения выполнить выпад (на толчковой ноге) и поставить прямые руки на опору. Маховая нога сзади прямая. (Выполнить упражнение 2-3 раза подряд).</w:t>
      </w:r>
    </w:p>
    <w:p w14:paraId="30264360" w14:textId="1F811897" w:rsidR="18FD43E0" w:rsidRDefault="18FD43E0">
      <w:r w:rsidRPr="18FD43E0">
        <w:rPr>
          <w:rFonts w:ascii="Calibri" w:eastAsia="Calibri" w:hAnsi="Calibri" w:cs="Calibri"/>
          <w:b/>
          <w:bCs/>
          <w:i/>
          <w:iCs/>
          <w:color w:val="333333"/>
          <w:sz w:val="21"/>
          <w:szCs w:val="21"/>
        </w:rPr>
        <w:t>3 и 4 серии</w:t>
      </w:r>
    </w:p>
    <w:p w14:paraId="2983A208" w14:textId="65695CDC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Толчком одной, махом другой сменить положение ног. Из основной стойки выпад вперед с опорой на руки, передавая тяжесть тела на руки, толчком одной и махом другой сменить положение ног (при махе ногой поднять таз как можно выше).</w:t>
      </w:r>
    </w:p>
    <w:p w14:paraId="43E5D1F5" w14:textId="45EB9EBC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(После первой попытки – исходное положение и повторить упражнение 2-3 раза.)</w:t>
      </w:r>
    </w:p>
    <w:p w14:paraId="04B0B188" w14:textId="62F33525" w:rsidR="18FD43E0" w:rsidRDefault="18FD43E0">
      <w:r w:rsidRPr="18FD43E0">
        <w:rPr>
          <w:rFonts w:ascii="Calibri" w:eastAsia="Calibri" w:hAnsi="Calibri" w:cs="Calibri"/>
          <w:b/>
          <w:bCs/>
          <w:i/>
          <w:iCs/>
          <w:color w:val="333333"/>
          <w:sz w:val="21"/>
          <w:szCs w:val="21"/>
        </w:rPr>
        <w:t>5 серия</w:t>
      </w:r>
    </w:p>
    <w:p w14:paraId="725969EE" w14:textId="1805D206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1. Стойка на руках с помощью.</w:t>
      </w:r>
    </w:p>
    <w:p w14:paraId="34C6FF52" w14:textId="39BABC99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Выполнить с помощью: в упоре лежа (тело прямое) двое партнеров сбоку захватывают исполнителя за бедра и голени и поднимают в стойку на руках.</w:t>
      </w:r>
    </w:p>
    <w:p w14:paraId="73720464" w14:textId="31DCF1AB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2. То же махом одной и толчком другой ногой. С шагом одной опереться на руки (с началом маха прямой ногой поддерживать исполнителя под бедро и голень), выйти в стойку; устранить ошибки. То же с поддержкой в стойке на руках.</w:t>
      </w:r>
    </w:p>
    <w:p w14:paraId="2C622AD2" w14:textId="5A709EFF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>3. Стойка на руках с опорой всем телом о стенку. Стойка на руках с опорой всем телом о подвешенный к стенке мат.</w:t>
      </w:r>
    </w:p>
    <w:p w14:paraId="42DF7C77" w14:textId="66FB0382" w:rsidR="18FD43E0" w:rsidRDefault="18FD43E0">
      <w:r w:rsidRPr="18FD43E0">
        <w:rPr>
          <w:rFonts w:ascii="Calibri" w:eastAsia="Calibri" w:hAnsi="Calibri" w:cs="Calibri"/>
          <w:b/>
          <w:bCs/>
          <w:i/>
          <w:iCs/>
          <w:color w:val="333333"/>
          <w:sz w:val="21"/>
          <w:szCs w:val="21"/>
        </w:rPr>
        <w:t>6 серия</w:t>
      </w:r>
    </w:p>
    <w:p w14:paraId="693817ED" w14:textId="6D62A049" w:rsidR="18FD43E0" w:rsidRDefault="18FD43E0">
      <w:r w:rsidRPr="18FD43E0">
        <w:rPr>
          <w:rFonts w:ascii="Calibri" w:eastAsia="Calibri" w:hAnsi="Calibri" w:cs="Calibri"/>
          <w:color w:val="333333"/>
          <w:sz w:val="21"/>
          <w:szCs w:val="21"/>
        </w:rPr>
        <w:t xml:space="preserve">1. Стойка на руках. Выполнять с </w:t>
      </w:r>
      <w:proofErr w:type="spellStart"/>
      <w:r w:rsidRPr="18FD43E0">
        <w:rPr>
          <w:rFonts w:ascii="Calibri" w:eastAsia="Calibri" w:hAnsi="Calibri" w:cs="Calibri"/>
          <w:color w:val="333333"/>
          <w:sz w:val="21"/>
          <w:szCs w:val="21"/>
        </w:rPr>
        <w:t>соупражняющимися</w:t>
      </w:r>
      <w:proofErr w:type="spellEnd"/>
      <w:r w:rsidRPr="18FD43E0">
        <w:rPr>
          <w:rFonts w:ascii="Calibri" w:eastAsia="Calibri" w:hAnsi="Calibri" w:cs="Calibri"/>
          <w:color w:val="333333"/>
          <w:sz w:val="21"/>
          <w:szCs w:val="21"/>
        </w:rPr>
        <w:t>: толчком одной, махом другой стойка на руках (партнер поддерживает после выхода в стойку). То же самостоятельно (выход в стойку без фиксации). (Стойка на руках толчком одной и махом другой 2 раза подряд).</w:t>
      </w:r>
    </w:p>
    <w:p w14:paraId="4B8BC641" w14:textId="42AADC19" w:rsidR="18FD43E0" w:rsidRDefault="18FD43E0" w:rsidP="18FD43E0">
      <w:pPr>
        <w:rPr>
          <w:rFonts w:ascii="Calibri" w:eastAsia="Calibri" w:hAnsi="Calibri" w:cs="Calibri"/>
          <w:color w:val="444444"/>
          <w:sz w:val="21"/>
          <w:szCs w:val="21"/>
        </w:rPr>
      </w:pPr>
    </w:p>
    <w:p w14:paraId="340AEF18" w14:textId="6BB27B3E" w:rsidR="18FD43E0" w:rsidRDefault="18FD43E0">
      <w:r w:rsidRPr="18FD43E0">
        <w:rPr>
          <w:rFonts w:ascii="Calibri" w:eastAsia="Calibri" w:hAnsi="Calibri" w:cs="Calibri"/>
          <w:b/>
          <w:bCs/>
          <w:i/>
          <w:iCs/>
          <w:sz w:val="21"/>
          <w:szCs w:val="21"/>
        </w:rPr>
        <w:t>Стойка на трех точках</w:t>
      </w:r>
    </w:p>
    <w:p w14:paraId="012AE5BC" w14:textId="756A16CD" w:rsidR="18FD43E0" w:rsidRDefault="18FD43E0">
      <w:r w:rsidRPr="18FD43E0">
        <w:rPr>
          <w:rFonts w:ascii="Calibri" w:eastAsia="Calibri" w:hAnsi="Calibri" w:cs="Calibri"/>
          <w:b/>
          <w:bCs/>
          <w:i/>
          <w:iCs/>
          <w:sz w:val="21"/>
          <w:szCs w:val="21"/>
        </w:rPr>
        <w:t>(стойка на голове с опорой на руки)</w:t>
      </w:r>
    </w:p>
    <w:p w14:paraId="06D42E57" w14:textId="05B61868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Стойка на голове — тело прямое с опорой на руки и голову.</w:t>
      </w:r>
    </w:p>
    <w:p w14:paraId="4F883569" w14:textId="557BDE7B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Стойка на трех точках является, во-первых, самостоятельным упражнением и, во-вторых, служит подготовительным упражнением к стойке на кистях и к стойке на голове.</w:t>
      </w:r>
    </w:p>
    <w:p w14:paraId="515D1DE8" w14:textId="6929327E" w:rsidR="18FD43E0" w:rsidRDefault="18FD43E0">
      <w:r w:rsidRPr="18FD43E0">
        <w:rPr>
          <w:rFonts w:ascii="Calibri" w:eastAsia="Calibri" w:hAnsi="Calibri" w:cs="Calibri"/>
          <w:i/>
          <w:iCs/>
          <w:sz w:val="21"/>
          <w:szCs w:val="21"/>
        </w:rPr>
        <w:t>Исполнение.</w:t>
      </w:r>
    </w:p>
    <w:p w14:paraId="43ECB488" w14:textId="013E69E3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Ученик делает глубокое приседание, руки ставит перед собой на пол по ширине плеч, становится на голову, на теменную часть (голова немного впереди рук); таким образом, руки и</w:t>
      </w:r>
      <w:r w:rsidRPr="18FD43E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18FD43E0">
        <w:rPr>
          <w:rFonts w:ascii="Calibri" w:eastAsia="Calibri" w:hAnsi="Calibri" w:cs="Calibri"/>
          <w:sz w:val="21"/>
          <w:szCs w:val="21"/>
        </w:rPr>
        <w:t>голова как бы образуют треугольник. Легким толчком ноги досылается вверх в стойку. Прямая спина и вытянутые ноги образуют прямую линию (стойку)</w:t>
      </w:r>
    </w:p>
    <w:p w14:paraId="4D26F582" w14:textId="4794C289" w:rsidR="18FD43E0" w:rsidRDefault="18FD43E0">
      <w:r>
        <w:br/>
      </w:r>
      <w:r>
        <w:br/>
      </w:r>
    </w:p>
    <w:p w14:paraId="2109975F" w14:textId="019972D1" w:rsidR="18FD43E0" w:rsidRDefault="18FD43E0">
      <w:r>
        <w:lastRenderedPageBreak/>
        <w:br/>
      </w:r>
      <w:r>
        <w:br/>
      </w:r>
    </w:p>
    <w:p w14:paraId="01704F4F" w14:textId="7452095E" w:rsidR="18FD43E0" w:rsidRDefault="18FD43E0">
      <w:r>
        <w:rPr>
          <w:noProof/>
          <w:lang w:eastAsia="ru-RU"/>
        </w:rPr>
        <w:drawing>
          <wp:inline distT="0" distB="0" distL="0" distR="0" wp14:anchorId="39F56CFD" wp14:editId="05B045A8">
            <wp:extent cx="542925" cy="1209675"/>
            <wp:effectExtent l="0" t="0" r="0" b="0"/>
            <wp:docPr id="1811914852" name="Рисунок 1811914852" descr="hello_html_m1c12ed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A1FEB" w14:textId="5972F97E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7.3</w:t>
      </w:r>
    </w:p>
    <w:p w14:paraId="7B19DEF1" w14:textId="14586062" w:rsidR="18FD43E0" w:rsidRDefault="18FD43E0">
      <w:r w:rsidRPr="18FD43E0">
        <w:rPr>
          <w:rFonts w:ascii="Calibri" w:eastAsia="Calibri" w:hAnsi="Calibri" w:cs="Calibri"/>
          <w:b/>
          <w:bCs/>
          <w:i/>
          <w:iCs/>
          <w:sz w:val="21"/>
          <w:szCs w:val="21"/>
        </w:rPr>
        <w:t>Стойка на кистях с толчка одной ногой</w:t>
      </w:r>
    </w:p>
    <w:p w14:paraId="284E92C1" w14:textId="5243F169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Стойка на руках - тело прямое с опорой на кисти.</w:t>
      </w:r>
    </w:p>
    <w:p w14:paraId="13BC8B93" w14:textId="7A434D3F" w:rsidR="18FD43E0" w:rsidRDefault="18FD43E0">
      <w:r w:rsidRPr="18FD43E0">
        <w:rPr>
          <w:rFonts w:ascii="Calibri" w:eastAsia="Calibri" w:hAnsi="Calibri" w:cs="Calibri"/>
          <w:i/>
          <w:iCs/>
          <w:sz w:val="21"/>
          <w:szCs w:val="21"/>
        </w:rPr>
        <w:t>Исполнение.</w:t>
      </w:r>
    </w:p>
    <w:p w14:paraId="4E3F8C54" w14:textId="77783023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 xml:space="preserve">Ученик выставляет правую ногу на шаг вперед, склоняет корпус вперед и ставит прямые руки на пол по ширине плеч (кисти рук смотрят вперед). Толчком правой ноги и одновременным взмахом левой ноги </w:t>
      </w:r>
      <w:proofErr w:type="gramStart"/>
      <w:r w:rsidRPr="18FD43E0">
        <w:rPr>
          <w:rFonts w:ascii="Calibri" w:eastAsia="Calibri" w:hAnsi="Calibri" w:cs="Calibri"/>
          <w:sz w:val="21"/>
          <w:szCs w:val="21"/>
        </w:rPr>
        <w:t>снизу вверх</w:t>
      </w:r>
      <w:proofErr w:type="gramEnd"/>
      <w:r w:rsidRPr="18FD43E0">
        <w:rPr>
          <w:rFonts w:ascii="Calibri" w:eastAsia="Calibri" w:hAnsi="Calibri" w:cs="Calibri"/>
          <w:sz w:val="21"/>
          <w:szCs w:val="21"/>
        </w:rPr>
        <w:t xml:space="preserve"> ученик выходит в стойку на кистях, соединяя ноги вместе.</w:t>
      </w:r>
    </w:p>
    <w:p w14:paraId="4297D5BF" w14:textId="388D1DA9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Необходимо обратить особое внимание на правильную постановку плеч, т. е. при толчке и взмахе ногами ученик должен сохранять первоначально установленное положение плеч.</w:t>
      </w:r>
    </w:p>
    <w:p w14:paraId="269A0B69" w14:textId="72FD40D9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Стойка должна быть строго прямая: плечи выключены, спина прямая, носки вытянуты. Фиксирование стойки происходит за счет упора пальцами рук, правильного положения плеч и строго вертикального положения корпуса.</w:t>
      </w:r>
    </w:p>
    <w:p w14:paraId="0F536418" w14:textId="6D2CBC79" w:rsidR="18FD43E0" w:rsidRDefault="18FD43E0">
      <w:r w:rsidRPr="18FD43E0">
        <w:rPr>
          <w:rFonts w:ascii="Calibri" w:eastAsia="Calibri" w:hAnsi="Calibri" w:cs="Calibri"/>
          <w:i/>
          <w:iCs/>
          <w:sz w:val="21"/>
          <w:szCs w:val="21"/>
        </w:rPr>
        <w:t>Примечание.</w:t>
      </w:r>
      <w:r w:rsidRPr="18FD43E0">
        <w:rPr>
          <w:rFonts w:ascii="Calibri" w:eastAsia="Calibri" w:hAnsi="Calibri" w:cs="Calibri"/>
          <w:sz w:val="21"/>
          <w:szCs w:val="21"/>
        </w:rPr>
        <w:t xml:space="preserve"> В стойке на кистях не допускается поиск баланса путем </w:t>
      </w:r>
      <w:proofErr w:type="spellStart"/>
      <w:r w:rsidRPr="18FD43E0">
        <w:rPr>
          <w:rFonts w:ascii="Calibri" w:eastAsia="Calibri" w:hAnsi="Calibri" w:cs="Calibri"/>
          <w:sz w:val="21"/>
          <w:szCs w:val="21"/>
        </w:rPr>
        <w:t>прогибания</w:t>
      </w:r>
      <w:proofErr w:type="spellEnd"/>
      <w:r w:rsidRPr="18FD43E0">
        <w:rPr>
          <w:rFonts w:ascii="Calibri" w:eastAsia="Calibri" w:hAnsi="Calibri" w:cs="Calibri"/>
          <w:sz w:val="21"/>
          <w:szCs w:val="21"/>
        </w:rPr>
        <w:t xml:space="preserve"> спины, опускания ног, сгибания рук и опускания груди</w:t>
      </w:r>
    </w:p>
    <w:p w14:paraId="3CAAF247" w14:textId="5980E545" w:rsidR="18FD43E0" w:rsidRDefault="18FD43E0">
      <w:r>
        <w:br/>
      </w:r>
      <w:r>
        <w:br/>
      </w:r>
    </w:p>
    <w:p w14:paraId="66C70CAA" w14:textId="7907FA47" w:rsidR="18FD43E0" w:rsidRDefault="18FD43E0">
      <w:r>
        <w:br/>
      </w:r>
      <w:r>
        <w:br/>
      </w:r>
    </w:p>
    <w:p w14:paraId="05315CF2" w14:textId="19DBB418" w:rsidR="18FD43E0" w:rsidRDefault="18FD43E0">
      <w:r>
        <w:br/>
      </w:r>
      <w:r>
        <w:br/>
      </w:r>
    </w:p>
    <w:p w14:paraId="275BBC2D" w14:textId="2DED117C" w:rsidR="18FD43E0" w:rsidRDefault="18FD43E0">
      <w:r>
        <w:rPr>
          <w:noProof/>
          <w:lang w:eastAsia="ru-RU"/>
        </w:rPr>
        <w:drawing>
          <wp:inline distT="0" distB="0" distL="0" distR="0" wp14:anchorId="237170B6" wp14:editId="158D5B90">
            <wp:extent cx="1466850" cy="1428750"/>
            <wp:effectExtent l="0" t="0" r="0" b="0"/>
            <wp:docPr id="63" name="Рисунок 63" descr="hello_html_m4dc1cb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6ECA5" w14:textId="69D91891" w:rsidR="18FD43E0" w:rsidRDefault="18FD43E0">
      <w:r w:rsidRPr="18FD43E0">
        <w:rPr>
          <w:rFonts w:ascii="Calibri" w:eastAsia="Calibri" w:hAnsi="Calibri" w:cs="Calibri"/>
          <w:sz w:val="21"/>
          <w:szCs w:val="21"/>
        </w:rPr>
        <w:lastRenderedPageBreak/>
        <w:t>7.4</w:t>
      </w:r>
    </w:p>
    <w:p w14:paraId="7DA30554" w14:textId="00003235" w:rsidR="18FD43E0" w:rsidRDefault="18FD43E0">
      <w:r w:rsidRPr="18FD43E0">
        <w:rPr>
          <w:rFonts w:ascii="Calibri" w:eastAsia="Calibri" w:hAnsi="Calibri" w:cs="Calibri"/>
          <w:b/>
          <w:bCs/>
          <w:i/>
          <w:iCs/>
          <w:sz w:val="21"/>
          <w:szCs w:val="21"/>
        </w:rPr>
        <w:t>Стойка на кистях с толчка двумя ногами</w:t>
      </w:r>
    </w:p>
    <w:p w14:paraId="2E1AA297" w14:textId="4613C0A5" w:rsidR="18FD43E0" w:rsidRDefault="18FD43E0">
      <w:r w:rsidRPr="18FD43E0">
        <w:rPr>
          <w:rFonts w:ascii="Calibri" w:eastAsia="Calibri" w:hAnsi="Calibri" w:cs="Calibri"/>
          <w:i/>
          <w:iCs/>
          <w:sz w:val="21"/>
          <w:szCs w:val="21"/>
        </w:rPr>
        <w:t>Исполнение.</w:t>
      </w:r>
    </w:p>
    <w:p w14:paraId="7647C882" w14:textId="4C14DD0B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Ученик приседает, наклоняет корпус вперед, ставит прямые руки перед собой на пол по ширине плеч, затем, отталкиваясь ногами, не уводя плечи с первоначально установленного (правильного) положения, поднимает спину до вертикального положения с согнутыми в коленях и подтянутыми к груди ногами (в группировке), после чего резко выпрямляет ноги в стойку. Положение стойки то же, что и в предыдущем упражнении</w:t>
      </w:r>
    </w:p>
    <w:p w14:paraId="744EEE95" w14:textId="49B3609D" w:rsidR="18FD43E0" w:rsidRDefault="18FD43E0">
      <w:r>
        <w:rPr>
          <w:noProof/>
          <w:lang w:eastAsia="ru-RU"/>
        </w:rPr>
        <w:drawing>
          <wp:inline distT="0" distB="0" distL="0" distR="0" wp14:anchorId="2A220049" wp14:editId="5E98F44E">
            <wp:extent cx="666750" cy="723900"/>
            <wp:effectExtent l="0" t="0" r="0" b="0"/>
            <wp:docPr id="1811914816" name="Рисунок 1811914816" descr="http://fullref.ru/files/161/5514bff0653bad128e967a8308692355.html_files/rI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AEB6" w14:textId="376179F6" w:rsidR="18FD43E0" w:rsidRDefault="18FD43E0">
      <w:r w:rsidRPr="18FD43E0">
        <w:rPr>
          <w:rFonts w:ascii="Calibri" w:eastAsia="Calibri" w:hAnsi="Calibri" w:cs="Calibri"/>
          <w:sz w:val="21"/>
          <w:szCs w:val="21"/>
        </w:rPr>
        <w:t>8.</w:t>
      </w:r>
    </w:p>
    <w:p w14:paraId="74539082" w14:textId="46A5A781" w:rsidR="18FD43E0" w:rsidRDefault="18FD43E0">
      <w:r w:rsidRPr="18FD43E0">
        <w:rPr>
          <w:rFonts w:ascii="Calibri" w:eastAsia="Calibri" w:hAnsi="Calibri" w:cs="Calibri"/>
          <w:b/>
          <w:bCs/>
          <w:sz w:val="21"/>
          <w:szCs w:val="21"/>
        </w:rPr>
        <w:t>Перевороты</w:t>
      </w: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8FD43E0" w14:paraId="0D05C6D8" w14:textId="77777777" w:rsidTr="18FD43E0">
        <w:tc>
          <w:tcPr>
            <w:tcW w:w="9015" w:type="dxa"/>
            <w:vAlign w:val="center"/>
          </w:tcPr>
          <w:p w14:paraId="304DD081" w14:textId="49E0406C" w:rsidR="18FD43E0" w:rsidRDefault="18FD43E0" w:rsidP="18FD43E0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Стойки на предплечьях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Последовательность разучивания (рис. 51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):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) стойка на предплечьях и голо­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ве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б) стойка на предплечьях полу­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шпагатом;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в) стойка на предплечьях кольцом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одной;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г) стойка на предплечьях кольцом.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Указания к выполнению: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1. Встав на колени, положить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предплечья на пол ладонями вверх и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 xml:space="preserve">'' поставить на них голову. Затем сде­лать стойку махом или толчком Стойка должна быть прямой и натя­нутой (к 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а).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2. Встав на колено или в полу­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шпагат, сделать стойку махом. Тело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 стойке слегка прогнуто, маховая</w:t>
            </w:r>
            <w:r>
              <w:br/>
            </w:r>
            <w:r>
              <w:br/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7741459" wp14:editId="765E9C9E">
                  <wp:extent cx="2667000" cy="1876425"/>
                  <wp:effectExtent l="0" t="0" r="0" b="0"/>
                  <wp:docPr id="1214851814" name="Рисунок 121485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7E9E04B3" wp14:editId="6491C637">
                  <wp:extent cx="2819400" cy="1609725"/>
                  <wp:effectExtent l="0" t="0" r="0" b="0"/>
                  <wp:docPr id="863479923" name="Рисунок 863479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Рис. 51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нога доводится до горизонтального положения. При падении назад при­поднимайте голову и нажмите ладо­нями на пол (к упр. б).</w:t>
            </w:r>
            <w:r>
              <w:br/>
            </w:r>
          </w:p>
          <w:p w14:paraId="100129DC" w14:textId="0567D0F4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Из стойки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полушпагатом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посте­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пенно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приподнять голову,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одновре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менно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приближая ногу к голове и про­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гибаясь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(к 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в).</w:t>
            </w:r>
            <w:r>
              <w:br/>
            </w:r>
          </w:p>
          <w:p w14:paraId="5ED51FF1" w14:textId="7B760663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Из прямой стойки или из стойки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полушпагатом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медленно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прогнуться,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приближая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 xml:space="preserve"> согнутые ноги к голове и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одновременно поднимая голову (к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г).</w:t>
            </w:r>
            <w:r>
              <w:br/>
            </w:r>
          </w:p>
          <w:p w14:paraId="0D56E5FA" w14:textId="0E54D49B" w:rsidR="18FD43E0" w:rsidRDefault="18FD43E0" w:rsidP="18FD43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Равновесия</w:t>
            </w:r>
            <w:r>
              <w:br/>
            </w:r>
          </w:p>
          <w:p w14:paraId="7FD24E44" w14:textId="1584AAAA" w:rsidR="18FD43E0" w:rsidRDefault="18FD43E0" w:rsidP="18FD43E0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Рис. 52</w:t>
            </w:r>
            <w:r>
              <w:br/>
            </w:r>
          </w:p>
          <w:p w14:paraId="12E24670" w14:textId="61F2A1A6" w:rsidR="18FD43E0" w:rsidRDefault="18FD43E0" w:rsidP="18FD43E0">
            <w:pPr>
              <w:rPr>
                <w:rFonts w:ascii="Times New Roman" w:eastAsia="Times New Roman" w:hAnsi="Times New Roman" w:cs="Times New Roman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Последовательность разучивания (рис. 52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):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>) фронтальное равновесие с за­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хватом, приближая ногу к голове;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б) равновесие с захватом рукой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lastRenderedPageBreak/>
              <w:t xml:space="preserve">ноги и доведением до положения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шпа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гата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в) равновесие кольцом с захватом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двумя руками;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г) равновесие с захватом двумя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руками и доведение ноги до шпагата.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Указания к выполнению:</w:t>
            </w:r>
            <w:r>
              <w:br/>
            </w:r>
            <w:r>
              <w:br/>
            </w:r>
          </w:p>
          <w:p w14:paraId="2F6C2885" w14:textId="67D06BF7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Стоя на правой, захватить со­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гнутую левую ногу под пятку и под­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нять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ее вверх-в сторону. Стоять вер­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тикально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, ноги разогнуть,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балансиро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вать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ступней опорной ноги (к 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а).</w:t>
            </w:r>
            <w:r>
              <w:br/>
            </w:r>
          </w:p>
          <w:p w14:paraId="64D74ECB" w14:textId="276E4FBD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Захватив левой рукой левую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ногу под колено или за голень,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накло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ниться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вперед и сделать шпагат (к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б).</w:t>
            </w:r>
            <w:r>
              <w:br/>
            </w:r>
          </w:p>
          <w:p w14:paraId="5FBC210C" w14:textId="169F0D08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Стоя на одной ноге, согнуть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другую; захватить ее одной рукой за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носок, поднять вверх к голове, а за­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тем взяться за носок и другой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рукой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 xml:space="preserve">к 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в).</w:t>
            </w:r>
            <w:r>
              <w:br/>
            </w:r>
          </w:p>
          <w:p w14:paraId="2EED61E3" w14:textId="028906B1" w:rsidR="18FD43E0" w:rsidRDefault="18FD43E0" w:rsidP="18FD43E0">
            <w:pPr>
              <w:pStyle w:val="a3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Упражнение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начинается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 xml:space="preserve"> как и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предыдущее, затем нужно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перехва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тить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руками за голень, выпрямить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ногу и, наклоняясь вперед, довести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равновесие до шпагата (к упр.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г).</w:t>
            </w:r>
            <w:r>
              <w:br/>
            </w:r>
          </w:p>
          <w:p w14:paraId="0F64CF94" w14:textId="5901A1C8" w:rsidR="18FD43E0" w:rsidRDefault="18FD43E0" w:rsidP="18FD43E0">
            <w:pPr>
              <w:rPr>
                <w:rFonts w:ascii="Times New Roman" w:eastAsia="Times New Roman" w:hAnsi="Times New Roman" w:cs="Times New Roman"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Все равновесия изучайте и на пра­вой и на левой ноге.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Стойки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Стойка силой из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полустойки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По­лустойка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— одно из основных подво­дящих упражнений для приобретения навыков балансирования в стойке. Научившись удерживать это положе­ние по 8—10 сек., попытайтесь выйти в стойку. Для этого следует слегка отвести плечи вперед и, плавно раз­гибая ноги и руки, выпрямиться в стойку (рис. 53). Рассчитывать на то, что это упражнение получится сразу, нельзя. Повторять его придется, воз­можно, и сотни раз. Чтобы не упасть, делайте стойку у стены или с помо­щью товарища.</w:t>
            </w:r>
            <w:r>
              <w:br/>
            </w:r>
            <w:r>
              <w:br/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CDAA423" wp14:editId="681CCE72">
                  <wp:extent cx="1171575" cy="1028700"/>
                  <wp:effectExtent l="0" t="0" r="0" b="0"/>
                  <wp:docPr id="1811914817" name="Рисунок 1811914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Рис. 53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Стойка силой согнув ноги. По тех­нике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выполнения это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 xml:space="preserve"> упражнение сходно с предыдущим. Но выполня­ется оно из упора присев без опоры коленями о локти и без сгибания рук.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Стойка силой согнувшись. Лег­кость ее выполнения во многом зави­сит от наличия гибкости и умения</w:t>
            </w:r>
            <w:r>
              <w:br/>
            </w:r>
          </w:p>
          <w:p w14:paraId="017DC8E7" w14:textId="11B4C81A" w:rsidR="18FD43E0" w:rsidRDefault="18FD43E0" w:rsidP="18FD43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  <w:b/>
                <w:bCs/>
              </w:rPr>
              <w:t>42</w:t>
            </w:r>
            <w:r>
              <w:br/>
            </w:r>
          </w:p>
          <w:p w14:paraId="7412192B" w14:textId="3DD5D19F" w:rsidR="18FD43E0" w:rsidRDefault="18FD43E0" w:rsidP="18FD43E0">
            <w:pPr>
              <w:rPr>
                <w:rFonts w:ascii="Times New Roman" w:eastAsia="Times New Roman" w:hAnsi="Times New Roman" w:cs="Times New Roman"/>
              </w:rPr>
            </w:pPr>
            <w:r>
              <w:br/>
            </w:r>
            <w: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183BDF87" wp14:editId="48A332F4">
                  <wp:extent cx="4191000" cy="1581150"/>
                  <wp:effectExtent l="0" t="0" r="0" b="0"/>
                  <wp:docPr id="1811914818" name="Рисунок 1811914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сохранять согнутое положение тела до тех пор, пока оно не примет вер­тикального положения. Преждевре­менное разгибание тела наиболее рас­пространенная ошибка, затрудняю­щая выполнение стойки. Подводящие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упражнения: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 xml:space="preserve">) наклон вперед до касания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гру­</w:t>
            </w:r>
            <w:proofErr w:type="spellEnd"/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дью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колен без помощи рук;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б) неоднократные поднимания и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опускания прямых ног в стойке на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голове на стуле;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в) медленное опускание прямых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ног из стойки на руках (рис. 54).</w:t>
            </w:r>
            <w:r>
              <w:br/>
            </w:r>
          </w:p>
          <w:p w14:paraId="79082C2C" w14:textId="773A3484" w:rsidR="18FD43E0" w:rsidRDefault="18FD43E0">
            <w:r>
              <w:lastRenderedPageBreak/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6DAAD47" wp14:editId="74A11185">
                  <wp:extent cx="1047750" cy="1390650"/>
                  <wp:effectExtent l="0" t="0" r="0" b="0"/>
                  <wp:docPr id="1811914819" name="Рисунок 1811914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14:paraId="326C4FB8" w14:textId="51D20FA3" w:rsidR="18FD43E0" w:rsidRDefault="18FD43E0" w:rsidP="18FD43E0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Рис. 54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Рис. 55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Облегченные способы 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выполнения: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а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) у стены. Поставьте руки на рас­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стоянии 10—15 см от стены,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выпря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мите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 ноги, прислонитесь лопатками и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затылком к стене, поднимитесь на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носки и, удерживая тело в согнутом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положении, выполняйте стойку 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силой,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не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 сгибая рук. Если стойка силой не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получилась, то сделайте несколько раз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толчок, а опускание на ноги (сход)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делайте медленно. Через несколько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тренировок стойка должна получать­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ся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. Когда вы научитесь легко делать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одну стойку, попытайтесь сделать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подряд две и 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более;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б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) с поддержкой партнера. По­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мощь партнера позволяет более </w:t>
            </w:r>
            <w:proofErr w:type="spellStart"/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точ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­</w:t>
            </w:r>
            <w:proofErr w:type="gramEnd"/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но освоить технику выполнения стой­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ки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. Страхующий ставит согнутую ногу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к правому плечу исполнителя и, взяв­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шись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 за партнера, помогает ему </w:t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сде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лать</w:t>
            </w:r>
            <w:proofErr w:type="spell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 более плотную складку, которая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должна сохраняться до принятия те­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лом вертикального положения (рис.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55, а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);</w:t>
            </w:r>
            <w:r>
              <w:br/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) с опорой на согнутую руку или плечо (рис. 55, б). </w:t>
            </w:r>
            <w:r w:rsidRPr="18FD43E0">
              <w:rPr>
                <w:rFonts w:ascii="Times New Roman" w:eastAsia="Times New Roman" w:hAnsi="Times New Roman" w:cs="Times New Roman"/>
              </w:rPr>
              <w:t>Поставьте правую руку на пол, а согнутую левую— на опрокинутый стул или табуретку. Для многих эта стойка может оказаться более легкой и удобной и ускорит изучение стойки силой согнувшись.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Последовательность </w:t>
            </w:r>
            <w:proofErr w:type="gramStart"/>
            <w:r w:rsidRPr="18FD43E0">
              <w:rPr>
                <w:rFonts w:ascii="Times New Roman" w:eastAsia="Times New Roman" w:hAnsi="Times New Roman" w:cs="Times New Roman"/>
              </w:rPr>
              <w:t>разучивания: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18FD43E0">
              <w:rPr>
                <w:rFonts w:ascii="Times New Roman" w:eastAsia="Times New Roman" w:hAnsi="Times New Roman" w:cs="Times New Roman"/>
              </w:rPr>
              <w:t>) из упора стоя согнувшись раз­</w:t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водя и соединяя ноги;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lastRenderedPageBreak/>
              <w:t>б) то же, ноги вместе;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в) то же на возвышение из одно-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-трех кубиков;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г) из упора углом на мини-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бру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сьях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 xml:space="preserve"> с разведением и сведением ног;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д) из упора углом на мини-</w:t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бру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­</w:t>
            </w:r>
            <w:r>
              <w:br/>
            </w:r>
            <w:proofErr w:type="spellStart"/>
            <w:r w:rsidRPr="18FD43E0">
              <w:rPr>
                <w:rFonts w:ascii="Times New Roman" w:eastAsia="Times New Roman" w:hAnsi="Times New Roman" w:cs="Times New Roman"/>
              </w:rPr>
              <w:t>сьях</w:t>
            </w:r>
            <w:proofErr w:type="spellEnd"/>
            <w:r w:rsidRPr="18FD43E0">
              <w:rPr>
                <w:rFonts w:ascii="Times New Roman" w:eastAsia="Times New Roman" w:hAnsi="Times New Roman" w:cs="Times New Roman"/>
              </w:rPr>
              <w:t>, ноги вместе.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>Поочередное сбрасывание кубиков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</w:rPr>
              <w:t xml:space="preserve">правой и левой рукой в стойке. Урав­новесив себя в стойке на руках на 3—4 кубиках, плавно переведите вес тела на правую руку, а левой сбрось­те кубик на пол и вновь встаньте на обе руки. Затем переведите вес тела на левую руку, а правой сбросьте кубик и т. д. Переходы с руки на руку легче выполнять в положении стойки ноги врозь (рис. 55, </w:t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в</w:t>
            </w:r>
            <w:proofErr w:type="gramStart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).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Балансирование</w:t>
            </w:r>
            <w:proofErr w:type="gramEnd"/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 xml:space="preserve"> предметами</w:t>
            </w:r>
            <w:r>
              <w:br/>
            </w:r>
            <w:r>
              <w:br/>
            </w:r>
            <w:r w:rsidRPr="18FD43E0">
              <w:rPr>
                <w:rFonts w:ascii="Times New Roman" w:eastAsia="Times New Roman" w:hAnsi="Times New Roman" w:cs="Times New Roman"/>
                <w:i/>
                <w:iCs/>
              </w:rPr>
              <w:t>Балансирование предметами—наи­более важная часть подготовки к пар­ным и групповым акробатическим уп­ражнениям. С этой целью могут быть использованы самые разнообразные</w:t>
            </w:r>
            <w:r>
              <w:br/>
            </w:r>
          </w:p>
          <w:p w14:paraId="113F549C" w14:textId="45FE5F7B" w:rsidR="18FD43E0" w:rsidRDefault="18FD43E0" w:rsidP="18FD43E0">
            <w:pPr>
              <w:rPr>
                <w:rFonts w:ascii="Times New Roman" w:eastAsia="Times New Roman" w:hAnsi="Times New Roman" w:cs="Times New Roman"/>
              </w:rPr>
            </w:pPr>
            <w:r>
              <w:br/>
            </w:r>
            <w:r>
              <w:br/>
            </w:r>
          </w:p>
          <w:p w14:paraId="208DB98A" w14:textId="33335B91" w:rsidR="18FD43E0" w:rsidRDefault="18FD43E0" w:rsidP="18FD43E0">
            <w:pPr>
              <w:rPr>
                <w:rFonts w:ascii="Times New Roman" w:eastAsia="Times New Roman" w:hAnsi="Times New Roman" w:cs="Times New Roman"/>
              </w:rPr>
            </w:pPr>
            <w:r>
              <w:br/>
            </w:r>
          </w:p>
        </w:tc>
      </w:tr>
    </w:tbl>
    <w:p w14:paraId="51143E90" w14:textId="0B56AB01" w:rsidR="18FD43E0" w:rsidRDefault="18FD43E0" w:rsidP="18FD43E0">
      <w:pPr>
        <w:rPr>
          <w:rFonts w:ascii="Calibri" w:eastAsia="Calibri" w:hAnsi="Calibri" w:cs="Calibri"/>
          <w:b/>
          <w:bCs/>
          <w:sz w:val="21"/>
          <w:szCs w:val="21"/>
        </w:rPr>
      </w:pPr>
    </w:p>
    <w:p w14:paraId="04208557" w14:textId="4F03DA56" w:rsidR="18FD43E0" w:rsidRDefault="18FD43E0">
      <w:r>
        <w:br/>
      </w:r>
    </w:p>
    <w:p w14:paraId="0D88553E" w14:textId="5AB0BA7C" w:rsidR="18FD43E0" w:rsidRDefault="18FD43E0" w:rsidP="18FD43E0">
      <w:pPr>
        <w:jc w:val="center"/>
      </w:pPr>
      <w:r>
        <w:rPr>
          <w:noProof/>
          <w:lang w:eastAsia="ru-RU"/>
        </w:rPr>
        <w:drawing>
          <wp:inline distT="0" distB="0" distL="0" distR="0" wp14:anchorId="6ABBAA3E" wp14:editId="1103E365">
            <wp:extent cx="4572000" cy="2771775"/>
            <wp:effectExtent l="0" t="0" r="0" b="0"/>
            <wp:docPr id="371890740" name="Рисунок 371890740" descr="Стойки: а - на груди; б - на плече; в - на предплечьях; г - на предплечья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24D1" w14:textId="1F63D194" w:rsidR="18FD43E0" w:rsidRDefault="18FD43E0" w:rsidP="18FD43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6E7DB3" wp14:editId="4E4B7DFA">
            <wp:extent cx="3762375" cy="1666875"/>
            <wp:effectExtent l="0" t="0" r="0" b="0"/>
            <wp:docPr id="1142418668" name="Рисунок 1142418668" descr="2.Встав на колено или в полу шпагат, сделать стойку мах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48223" w14:textId="5E1B89EB" w:rsidR="18FD43E0" w:rsidRDefault="00870FF5" w:rsidP="18FD43E0">
      <w:pPr>
        <w:jc w:val="center"/>
      </w:pPr>
      <w:hyperlink r:id="rId89">
        <w:r w:rsidR="18FD43E0" w:rsidRPr="18FD43E0">
          <w:rPr>
            <w:rStyle w:val="a4"/>
            <w:rFonts w:ascii="Helvetica" w:eastAsia="Helvetica" w:hAnsi="Helvetica" w:cs="Helvetica"/>
            <w:color w:val="FFFFFF" w:themeColor="background1"/>
            <w:sz w:val="16"/>
            <w:szCs w:val="16"/>
            <w:u w:val="none"/>
          </w:rPr>
          <w:t>462×265</w:t>
        </w:r>
      </w:hyperlink>
    </w:p>
    <w:p w14:paraId="47E8EB04" w14:textId="2AA315E2" w:rsidR="18FD43E0" w:rsidRDefault="18FD43E0" w:rsidP="18FD43E0">
      <w:pPr>
        <w:jc w:val="center"/>
      </w:pPr>
      <w:r w:rsidRPr="18FD43E0">
        <w:rPr>
          <w:rFonts w:ascii="Calibri" w:eastAsia="Calibri" w:hAnsi="Calibri" w:cs="Calibri"/>
          <w:color w:val="444444"/>
          <w:sz w:val="21"/>
          <w:szCs w:val="21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70E5D3D" wp14:editId="4831494A">
            <wp:extent cx="4629150" cy="1666875"/>
            <wp:effectExtent l="0" t="0" r="0" b="0"/>
            <wp:docPr id="742250811" name="Рисунок 742250811" descr="Представляет собой динамичную йогу, которая направлена на развитие силы и 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2897" w14:textId="4E59FBBF" w:rsidR="18FD43E0" w:rsidRDefault="00870FF5" w:rsidP="18FD43E0">
      <w:pPr>
        <w:jc w:val="center"/>
      </w:pPr>
      <w:hyperlink r:id="rId91">
        <w:r w:rsidR="18FD43E0" w:rsidRPr="18FD43E0">
          <w:rPr>
            <w:rStyle w:val="a4"/>
            <w:rFonts w:ascii="Helvetica" w:eastAsia="Helvetica" w:hAnsi="Helvetica" w:cs="Helvetica"/>
            <w:color w:val="FFFFFF" w:themeColor="background1"/>
            <w:sz w:val="16"/>
            <w:szCs w:val="16"/>
            <w:u w:val="none"/>
          </w:rPr>
          <w:t>1286×600</w:t>
        </w:r>
      </w:hyperlink>
    </w:p>
    <w:p w14:paraId="0087DF05" w14:textId="144BD011" w:rsidR="18FD43E0" w:rsidRDefault="18FD43E0" w:rsidP="18FD43E0">
      <w:pPr>
        <w:jc w:val="center"/>
      </w:pPr>
      <w:r>
        <w:rPr>
          <w:noProof/>
          <w:lang w:eastAsia="ru-RU"/>
        </w:rPr>
        <w:drawing>
          <wp:inline distT="0" distB="0" distL="0" distR="0" wp14:anchorId="78BA1F8E" wp14:editId="1D03C808">
            <wp:extent cx="3162300" cy="1628775"/>
            <wp:effectExtent l="0" t="0" r="0" b="0"/>
            <wp:docPr id="1168952545" name="Рисунок 1168952545" descr="Скачивайте Молодая женщина делает акробатические упражнения на стойку бесп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0C74D" w14:textId="21128396" w:rsidR="18FD43E0" w:rsidRDefault="00870FF5" w:rsidP="18FD43E0">
      <w:pPr>
        <w:jc w:val="center"/>
      </w:pPr>
      <w:hyperlink r:id="rId93">
        <w:r w:rsidR="18FD43E0" w:rsidRPr="18FD43E0">
          <w:rPr>
            <w:rStyle w:val="a4"/>
            <w:rFonts w:ascii="Helvetica" w:eastAsia="Helvetica" w:hAnsi="Helvetica" w:cs="Helvetica"/>
            <w:color w:val="FFFFFF" w:themeColor="background1"/>
            <w:sz w:val="16"/>
            <w:szCs w:val="16"/>
            <w:u w:val="none"/>
          </w:rPr>
          <w:t>626×417</w:t>
        </w:r>
      </w:hyperlink>
    </w:p>
    <w:p w14:paraId="0AC85FB9" w14:textId="31D75CF1" w:rsidR="18FD43E0" w:rsidRDefault="18FD43E0" w:rsidP="18FD43E0">
      <w:pPr>
        <w:rPr>
          <w:rFonts w:ascii="Calibri" w:eastAsia="Calibri" w:hAnsi="Calibri" w:cs="Calibri"/>
          <w:color w:val="444444"/>
          <w:sz w:val="21"/>
          <w:szCs w:val="21"/>
        </w:rPr>
      </w:pPr>
    </w:p>
    <w:sectPr w:rsidR="18FD43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A3101"/>
    <w:multiLevelType w:val="hybridMultilevel"/>
    <w:tmpl w:val="459253AC"/>
    <w:lvl w:ilvl="0" w:tplc="7F1A8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20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82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09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25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81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C5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CB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222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37974"/>
    <w:multiLevelType w:val="hybridMultilevel"/>
    <w:tmpl w:val="736A3C46"/>
    <w:lvl w:ilvl="0" w:tplc="AFFCD8C6">
      <w:start w:val="1"/>
      <w:numFmt w:val="decimal"/>
      <w:lvlText w:val="%1."/>
      <w:lvlJc w:val="left"/>
      <w:pPr>
        <w:ind w:left="720" w:hanging="360"/>
      </w:pPr>
    </w:lvl>
    <w:lvl w:ilvl="1" w:tplc="C59C8EE8">
      <w:start w:val="1"/>
      <w:numFmt w:val="lowerLetter"/>
      <w:lvlText w:val="%2."/>
      <w:lvlJc w:val="left"/>
      <w:pPr>
        <w:ind w:left="1440" w:hanging="360"/>
      </w:pPr>
    </w:lvl>
    <w:lvl w:ilvl="2" w:tplc="ED603112">
      <w:start w:val="1"/>
      <w:numFmt w:val="lowerRoman"/>
      <w:lvlText w:val="%3."/>
      <w:lvlJc w:val="right"/>
      <w:pPr>
        <w:ind w:left="2160" w:hanging="180"/>
      </w:pPr>
    </w:lvl>
    <w:lvl w:ilvl="3" w:tplc="F7588BF4">
      <w:start w:val="1"/>
      <w:numFmt w:val="decimal"/>
      <w:lvlText w:val="%4."/>
      <w:lvlJc w:val="left"/>
      <w:pPr>
        <w:ind w:left="2880" w:hanging="360"/>
      </w:pPr>
    </w:lvl>
    <w:lvl w:ilvl="4" w:tplc="8604B340">
      <w:start w:val="1"/>
      <w:numFmt w:val="lowerLetter"/>
      <w:lvlText w:val="%5."/>
      <w:lvlJc w:val="left"/>
      <w:pPr>
        <w:ind w:left="3600" w:hanging="360"/>
      </w:pPr>
    </w:lvl>
    <w:lvl w:ilvl="5" w:tplc="5246AE92">
      <w:start w:val="1"/>
      <w:numFmt w:val="lowerRoman"/>
      <w:lvlText w:val="%6."/>
      <w:lvlJc w:val="right"/>
      <w:pPr>
        <w:ind w:left="4320" w:hanging="180"/>
      </w:pPr>
    </w:lvl>
    <w:lvl w:ilvl="6" w:tplc="CD0831A8">
      <w:start w:val="1"/>
      <w:numFmt w:val="decimal"/>
      <w:lvlText w:val="%7."/>
      <w:lvlJc w:val="left"/>
      <w:pPr>
        <w:ind w:left="5040" w:hanging="360"/>
      </w:pPr>
    </w:lvl>
    <w:lvl w:ilvl="7" w:tplc="6BCCEA36">
      <w:start w:val="1"/>
      <w:numFmt w:val="lowerLetter"/>
      <w:lvlText w:val="%8."/>
      <w:lvlJc w:val="left"/>
      <w:pPr>
        <w:ind w:left="5760" w:hanging="360"/>
      </w:pPr>
    </w:lvl>
    <w:lvl w:ilvl="8" w:tplc="9704E3F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D02FCE"/>
    <w:rsid w:val="00870FF5"/>
    <w:rsid w:val="00EB1BE4"/>
    <w:rsid w:val="18FD43E0"/>
    <w:rsid w:val="68D0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2FCE"/>
  <w15:chartTrackingRefBased/>
  <w15:docId w15:val="{3B10EF6C-F30B-4620-850E-BD8C2455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84" Type="http://schemas.openxmlformats.org/officeDocument/2006/relationships/image" Target="media/image78.jpg"/><Relationship Id="rId89" Type="http://schemas.openxmlformats.org/officeDocument/2006/relationships/hyperlink" Target="https://yandex.fr/images/search?pos=1&amp;img_url=https%3A%2F%2Fsun9-38.userapi.com%2Flb74shKEuzPlwffRO0qnnXOHJ3_uH1HbTkb5SQ%2Fp5_0InNqB_s.jpg&amp;text=%D1%81%D1%82%D0%BE%D0%B9%D0%BA%D0%B0+%D0%BD%D0%B0+%D0%BF%D1%80%D0%B5%D0%B4%D0%BF%D0%BB%D0%B5%D1%87%D1%8C%D1%8F%D1%85+%D0%B2+%D0%B0%D0%BA%D1%80%D0%BE%D0%B1%D0%B0%D1%82%D0%B8%D0%BA%D0%B5&amp;rpt=simage&amp;lr=103561&amp;source=wiz" TargetMode="External"/><Relationship Id="rId16" Type="http://schemas.openxmlformats.org/officeDocument/2006/relationships/image" Target="media/image12.jpg"/><Relationship Id="rId11" Type="http://schemas.openxmlformats.org/officeDocument/2006/relationships/image" Target="media/image7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74" Type="http://schemas.openxmlformats.org/officeDocument/2006/relationships/image" Target="media/image70.jpg"/><Relationship Id="rId79" Type="http://schemas.openxmlformats.org/officeDocument/2006/relationships/image" Target="media/image73.png"/><Relationship Id="rId5" Type="http://schemas.openxmlformats.org/officeDocument/2006/relationships/image" Target="media/image1.jpg"/><Relationship Id="rId90" Type="http://schemas.openxmlformats.org/officeDocument/2006/relationships/image" Target="media/image83.jpg"/><Relationship Id="rId95" Type="http://schemas.openxmlformats.org/officeDocument/2006/relationships/theme" Target="theme/theme1.xml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80" Type="http://schemas.openxmlformats.org/officeDocument/2006/relationships/image" Target="media/image74.png"/><Relationship Id="rId85" Type="http://schemas.openxmlformats.org/officeDocument/2006/relationships/image" Target="media/image79.jpg"/><Relationship Id="rId93" Type="http://schemas.openxmlformats.org/officeDocument/2006/relationships/hyperlink" Target="https://yandex.fr/images/search?pos=16&amp;img_url=https%3A%2F%2Fst2.depositphotos.com%2F4157265%2F9972%2Fi%2F950%2Fdepositphotos_99724972-stock-photo-young-woman-doing-acrobatic-handstand.jpg&amp;text=%D1%81%D1%82%D0%BE%D0%B9%D0%BA%D0%B0+%D0%BD%D0%B0+%D0%BF%D1%80%D0%B5%D0%B4%D0%BF%D0%BB%D0%B5%D1%87%D1%8C%D1%8F%D1%85+%D0%B2+%D0%B0%D0%BA%D1%80%D0%BE%D0%B1%D0%B0%D1%82%D0%B8%D0%BA%D0%B5&amp;rpt=simage&amp;lr=103561&amp;source=wiz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91" Type="http://schemas.openxmlformats.org/officeDocument/2006/relationships/hyperlink" Target="https://yandex.fr/images/search?pos=6&amp;img_url=https%3A%2F%2Fstatic.wixstatic.com%2Fmedia%2Fa896d9_6647319c5c884b97adf5729044edecd7.jpg&amp;text=%D1%81%D1%82%D0%BE%D0%B9%D0%BA%D0%B0+%D0%BD%D0%B0+%D0%BF%D1%80%D0%B5%D0%B4%D0%BF%D0%BB%D0%B5%D1%87%D1%8C%D1%8F%D1%85+%D0%B2+%D0%B0%D0%BA%D1%80%D0%BE%D0%B1%D0%B0%D1%82%D0%B8%D0%BA%D0%B5&amp;rpt=simage&amp;lr=103561&amp;source=wiz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2.jpg"/><Relationship Id="rId81" Type="http://schemas.openxmlformats.org/officeDocument/2006/relationships/image" Target="media/image75.jpeg"/><Relationship Id="rId86" Type="http://schemas.openxmlformats.org/officeDocument/2006/relationships/image" Target="media/image80.jp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hyperlink" Target="https://yandex.fr/images/search?p=1&amp;text=%D1%81%D1%82%D0%BE%D0%B9%D0%BA%D0%B8+%D0%B2+%D0%BF%D0%B0%D1%80%D0%B0%D1%85&amp;pos=69&amp;rpt=simage&amp;img_url=https%3A%2F%2Fsun1-15.userapi.com%2FpnFjVU1aqf43soQzAoQ4AAS0SXdusHqFLUGI0Q%2FquTDkKAST5g.jpg&amp;from=tabbar" TargetMode="External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4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g"/><Relationship Id="rId87" Type="http://schemas.openxmlformats.org/officeDocument/2006/relationships/image" Target="media/image81.jpg"/><Relationship Id="rId61" Type="http://schemas.openxmlformats.org/officeDocument/2006/relationships/image" Target="media/image57.jpg"/><Relationship Id="rId82" Type="http://schemas.openxmlformats.org/officeDocument/2006/relationships/image" Target="media/image76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hyperlink" Target="http://yandex.fr/clck/jsredir?from=yandex.fr%3Bimages%2Fsearch%3Bimages%3B%3B&amp;text=&amp;etext=9132._y2CcGfa-sGNo-8kNqfg0nGIUdPIXYr8nmciXY7H2ViudpyuJYFloJ58NUbGflBG.3cb041bc8e4c2098e253eaf359ec771674ff9fa1&amp;uuid=&amp;state=iric5OQ0sS1mPitaa3mxJE61AVKS1Y9siPMmVFsWPIWEtrEgMmapww,,&amp;data=eEwyM2lDYU9Gd1VROE1ZMXhZYkJTVEE3ekJzaU5vMmh5Nk9WZ0tQRGQ4QVRoV2hhTHU4U0dueUtRY1FOeFh4WTVLNkJuQ0ZJSEktR2dETDdtdjFzMnViV2N0WGl1dzFtNFZhZXdJR1RodVpHeTBqRTNKS3RnX0pqQlJ1Zm5CLTZMWER0dGRBTnh5WSw,&amp;sign=339dfba093d92cfb75e2ac1c9ddfff6e&amp;keyno=IMGS_0&amp;b64e=2&amp;l10n=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2399</Words>
  <Characters>13675</Characters>
  <Application>Microsoft Office Word</Application>
  <DocSecurity>0</DocSecurity>
  <Lines>113</Lines>
  <Paragraphs>32</Paragraphs>
  <ScaleCrop>false</ScaleCrop>
  <Company/>
  <LinksUpToDate>false</LinksUpToDate>
  <CharactersWithSpaces>16042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 Влад</dc:creator>
  <cp:keywords/>
  <dc:description/>
  <cp:lastModifiedBy>Лилия</cp:lastModifiedBy>
  <cp:revision>2</cp:revision>
  <dcterms:created xsi:type="dcterms:W3CDTF">2020-12-27T08:33:00Z</dcterms:created>
  <dcterms:modified xsi:type="dcterms:W3CDTF">2021-01-11T13:43:00Z</dcterms:modified>
</cp:coreProperties>
</file>