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73" w:rsidRPr="00AE44FA" w:rsidRDefault="00C91473" w:rsidP="00AE44FA">
      <w:pPr>
        <w:jc w:val="center"/>
        <w:rPr>
          <w:b/>
          <w:color w:val="000000" w:themeColor="text1"/>
        </w:rPr>
      </w:pPr>
      <w:r w:rsidRPr="00AE44FA">
        <w:rPr>
          <w:b/>
          <w:color w:val="000000" w:themeColor="text1"/>
        </w:rPr>
        <w:t>Анкетирование для заместителей директора по УВР</w:t>
      </w:r>
    </w:p>
    <w:p w:rsidR="00C91473" w:rsidRPr="00AE44FA" w:rsidRDefault="00C91473" w:rsidP="00AE44FA">
      <w:pPr>
        <w:tabs>
          <w:tab w:val="left" w:pos="620"/>
        </w:tabs>
        <w:rPr>
          <w:b/>
          <w:i/>
          <w:color w:val="000000" w:themeColor="text1"/>
        </w:rPr>
      </w:pPr>
      <w:r w:rsidRPr="00AE44FA">
        <w:rPr>
          <w:color w:val="000000" w:themeColor="text1"/>
        </w:rPr>
        <w:t>по теме семинара</w:t>
      </w:r>
      <w:r w:rsidRPr="00AE44FA">
        <w:rPr>
          <w:b/>
          <w:color w:val="000000" w:themeColor="text1"/>
        </w:rPr>
        <w:t xml:space="preserve"> </w:t>
      </w:r>
      <w:r w:rsidR="00AE44FA" w:rsidRPr="00AE44FA">
        <w:rPr>
          <w:b/>
          <w:color w:val="000000" w:themeColor="text1"/>
        </w:rPr>
        <w:t xml:space="preserve"> </w:t>
      </w:r>
      <w:r w:rsidRPr="00AE44FA">
        <w:rPr>
          <w:b/>
          <w:i/>
          <w:color w:val="000000" w:themeColor="text1"/>
        </w:rPr>
        <w:t>«Реализация  муниципальной программы «Перевод общеобразовательных</w:t>
      </w:r>
      <w:r w:rsidR="00AE44FA" w:rsidRPr="00AE44FA">
        <w:rPr>
          <w:b/>
          <w:i/>
          <w:color w:val="000000" w:themeColor="text1"/>
        </w:rPr>
        <w:t xml:space="preserve"> </w:t>
      </w:r>
      <w:r w:rsidRPr="00AE44FA">
        <w:rPr>
          <w:b/>
          <w:i/>
          <w:color w:val="000000" w:themeColor="text1"/>
        </w:rPr>
        <w:t xml:space="preserve"> учреждений Симферопольского района в эффективный режим функционирования»</w:t>
      </w:r>
    </w:p>
    <w:p w:rsidR="00C91473" w:rsidRPr="00AE44FA" w:rsidRDefault="00C91473" w:rsidP="00AE44FA">
      <w:pPr>
        <w:rPr>
          <w:b/>
          <w:i/>
          <w:color w:val="000000" w:themeColor="text1"/>
        </w:rPr>
      </w:pPr>
    </w:p>
    <w:p w:rsidR="00C91473" w:rsidRPr="00C91473" w:rsidRDefault="00C91473" w:rsidP="00AE44FA">
      <w:pPr>
        <w:rPr>
          <w:rFonts w:eastAsiaTheme="minorHAnsi"/>
          <w:b/>
          <w:bCs/>
          <w:i/>
          <w:color w:val="000000" w:themeColor="text1"/>
          <w:shd w:val="clear" w:color="auto" w:fill="FFFFFF"/>
          <w:lang w:eastAsia="en-US"/>
        </w:rPr>
      </w:pPr>
      <w:r w:rsidRPr="00AE44FA">
        <w:rPr>
          <w:rFonts w:eastAsiaTheme="minorHAnsi"/>
          <w:b/>
          <w:color w:val="000000" w:themeColor="text1"/>
          <w:shd w:val="clear" w:color="auto" w:fill="FFFFFF"/>
          <w:lang w:eastAsia="en-US"/>
        </w:rPr>
        <w:t>1.</w:t>
      </w:r>
      <w:r w:rsidRPr="00C91473">
        <w:rPr>
          <w:rFonts w:eastAsiaTheme="minorHAnsi"/>
          <w:b/>
          <w:color w:val="000000" w:themeColor="text1"/>
          <w:shd w:val="clear" w:color="auto" w:fill="FFFFFF"/>
          <w:lang w:eastAsia="en-US"/>
        </w:rPr>
        <w:t>Организационной основой государственной политики РФ в области образования является (выберите правильный ответ):</w:t>
      </w:r>
      <w:r w:rsidRPr="00C91473">
        <w:rPr>
          <w:rFonts w:eastAsiaTheme="minorHAnsi"/>
          <w:color w:val="000000" w:themeColor="text1"/>
          <w:lang w:eastAsia="en-US"/>
        </w:rPr>
        <w:br/>
      </w:r>
      <w:r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1. Национальная образовательная инициатива "Наша новая школа";</w:t>
      </w:r>
      <w:r w:rsidRPr="00C91473">
        <w:rPr>
          <w:rFonts w:eastAsiaTheme="minorHAnsi"/>
          <w:color w:val="000000" w:themeColor="text1"/>
          <w:lang w:eastAsia="en-US"/>
        </w:rPr>
        <w:br/>
      </w:r>
      <w:r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2. ФЗ "Об образовании";</w:t>
      </w:r>
      <w:r w:rsidRPr="00C91473">
        <w:rPr>
          <w:rFonts w:eastAsiaTheme="minorHAnsi"/>
          <w:color w:val="000000" w:themeColor="text1"/>
          <w:lang w:eastAsia="en-US"/>
        </w:rPr>
        <w:br/>
      </w:r>
      <w:r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3. Федеральная целевая программа развития образования;</w:t>
      </w:r>
      <w:r w:rsidRPr="00C91473">
        <w:rPr>
          <w:rFonts w:eastAsiaTheme="minorHAnsi"/>
          <w:color w:val="000000" w:themeColor="text1"/>
          <w:lang w:eastAsia="en-US"/>
        </w:rPr>
        <w:br/>
      </w:r>
      <w:r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4. Приоритетный национальный проект "Образование".</w:t>
      </w:r>
      <w:r w:rsidRPr="00C91473">
        <w:rPr>
          <w:rFonts w:eastAsiaTheme="minorHAnsi"/>
          <w:color w:val="000000" w:themeColor="text1"/>
          <w:lang w:eastAsia="en-US"/>
        </w:rPr>
        <w:br/>
      </w:r>
    </w:p>
    <w:p w:rsidR="00D83A7C" w:rsidRPr="00AE44FA" w:rsidRDefault="00AE44FA" w:rsidP="00AE44FA">
      <w:pPr>
        <w:rPr>
          <w:b/>
          <w:bCs/>
          <w:color w:val="000000" w:themeColor="text1"/>
        </w:rPr>
      </w:pPr>
      <w:r w:rsidRPr="00AE44FA">
        <w:rPr>
          <w:b/>
          <w:color w:val="000000" w:themeColor="text1"/>
        </w:rPr>
        <w:t>2.</w:t>
      </w:r>
      <w:r w:rsidR="00D83A7C" w:rsidRPr="005E1254">
        <w:rPr>
          <w:b/>
          <w:color w:val="000000" w:themeColor="text1"/>
        </w:rPr>
        <w:t>Внутренняя среда ш</w:t>
      </w:r>
      <w:r w:rsidR="00D83A7C" w:rsidRPr="00AE44FA">
        <w:rPr>
          <w:b/>
          <w:color w:val="000000" w:themeColor="text1"/>
        </w:rPr>
        <w:t>колы – это:</w:t>
      </w:r>
      <w:r w:rsidR="00D83A7C" w:rsidRPr="005E1254">
        <w:rPr>
          <w:b/>
          <w:color w:val="000000" w:themeColor="text1"/>
        </w:rPr>
        <w:br/>
      </w:r>
      <w:r>
        <w:rPr>
          <w:color w:val="000000" w:themeColor="text1"/>
        </w:rPr>
        <w:t>1. С</w:t>
      </w:r>
      <w:r w:rsidR="00D83A7C" w:rsidRPr="005E1254">
        <w:rPr>
          <w:color w:val="000000" w:themeColor="text1"/>
        </w:rPr>
        <w:t>овокупность социальных и природных факторов, действие которых значимо для создания, выживания, функционирования и развития школы как открытой социально ориентированной и</w:t>
      </w:r>
      <w:r w:rsidR="00D83A7C" w:rsidRPr="005E1254">
        <w:rPr>
          <w:color w:val="000000" w:themeColor="text1"/>
        </w:rPr>
        <w:br/>
        <w:t>с</w:t>
      </w:r>
      <w:r>
        <w:rPr>
          <w:color w:val="000000" w:themeColor="text1"/>
        </w:rPr>
        <w:t>оциально ответственной системы;</w:t>
      </w:r>
      <w:r>
        <w:rPr>
          <w:color w:val="000000" w:themeColor="text1"/>
        </w:rPr>
        <w:br/>
        <w:t>2. С</w:t>
      </w:r>
      <w:r w:rsidR="00D83A7C" w:rsidRPr="005E1254">
        <w:rPr>
          <w:color w:val="000000" w:themeColor="text1"/>
        </w:rPr>
        <w:t>овокупность компонентов, их функциональных взаимосвязей и участников образовательного процесса, в деятельности которых реализуются це</w:t>
      </w:r>
      <w:r>
        <w:rPr>
          <w:color w:val="000000" w:themeColor="text1"/>
        </w:rPr>
        <w:t>ли образовательного учреждения;</w:t>
      </w:r>
      <w:r>
        <w:rPr>
          <w:color w:val="000000" w:themeColor="text1"/>
        </w:rPr>
        <w:br/>
        <w:t>3. О</w:t>
      </w:r>
      <w:r w:rsidR="00D83A7C" w:rsidRPr="005E1254">
        <w:rPr>
          <w:color w:val="000000" w:themeColor="text1"/>
        </w:rPr>
        <w:t>пределенный способ понимания, трактовки каких-либо явлений, основная точка зрения, рук</w:t>
      </w:r>
      <w:r>
        <w:rPr>
          <w:color w:val="000000" w:themeColor="text1"/>
        </w:rPr>
        <w:t>оводящая идея для их освещения.</w:t>
      </w:r>
      <w:r w:rsidR="00D83A7C" w:rsidRPr="005E1254">
        <w:rPr>
          <w:color w:val="000000" w:themeColor="text1"/>
        </w:rPr>
        <w:br/>
      </w:r>
    </w:p>
    <w:p w:rsidR="00D83A7C" w:rsidRPr="00AE44FA" w:rsidRDefault="00AE44FA" w:rsidP="00AE44FA">
      <w:pPr>
        <w:shd w:val="clear" w:color="auto" w:fill="FFFFFF"/>
        <w:rPr>
          <w:b/>
          <w:bCs/>
          <w:i/>
          <w:color w:val="000000" w:themeColor="text1"/>
        </w:rPr>
      </w:pPr>
      <w:r w:rsidRPr="00AE44FA">
        <w:rPr>
          <w:b/>
          <w:color w:val="000000" w:themeColor="text1"/>
        </w:rPr>
        <w:t>3.</w:t>
      </w:r>
      <w:r w:rsidR="00D83A7C" w:rsidRPr="00D83A7C">
        <w:rPr>
          <w:b/>
          <w:color w:val="000000" w:themeColor="text1"/>
        </w:rPr>
        <w:t>Выберите общие функции управления из предложенного перечня (выбери</w:t>
      </w:r>
      <w:r>
        <w:rPr>
          <w:b/>
          <w:color w:val="000000" w:themeColor="text1"/>
        </w:rPr>
        <w:t>те несколько вариантов ответа):</w:t>
      </w:r>
      <w:r w:rsidR="00D83A7C" w:rsidRPr="00D83A7C">
        <w:rPr>
          <w:color w:val="000000" w:themeColor="text1"/>
        </w:rPr>
        <w:br/>
      </w:r>
      <w:r>
        <w:rPr>
          <w:color w:val="000000" w:themeColor="text1"/>
        </w:rPr>
        <w:t>1. целеполагание;</w:t>
      </w:r>
      <w:r>
        <w:rPr>
          <w:color w:val="000000" w:themeColor="text1"/>
        </w:rPr>
        <w:br/>
        <w:t>2. планирование;</w:t>
      </w:r>
      <w:r>
        <w:rPr>
          <w:color w:val="000000" w:themeColor="text1"/>
        </w:rPr>
        <w:br/>
        <w:t>3. коммуникация;</w:t>
      </w:r>
      <w:r>
        <w:rPr>
          <w:color w:val="000000" w:themeColor="text1"/>
        </w:rPr>
        <w:br/>
        <w:t>4. организация;</w:t>
      </w:r>
      <w:r>
        <w:rPr>
          <w:color w:val="000000" w:themeColor="text1"/>
        </w:rPr>
        <w:br/>
        <w:t>5. принятие решений;</w:t>
      </w:r>
      <w:r>
        <w:rPr>
          <w:color w:val="000000" w:themeColor="text1"/>
        </w:rPr>
        <w:br/>
        <w:t>6. контроль;</w:t>
      </w:r>
      <w:r>
        <w:rPr>
          <w:color w:val="000000" w:themeColor="text1"/>
        </w:rPr>
        <w:br/>
        <w:t>7. прогнозирование.</w:t>
      </w:r>
      <w:r w:rsidR="00D83A7C" w:rsidRPr="00D83A7C">
        <w:rPr>
          <w:color w:val="000000" w:themeColor="text1"/>
        </w:rPr>
        <w:br/>
      </w:r>
    </w:p>
    <w:p w:rsidR="00D83A7C" w:rsidRPr="00D83A7C" w:rsidRDefault="00AE44FA" w:rsidP="00AE44FA">
      <w:pPr>
        <w:rPr>
          <w:rFonts w:eastAsiaTheme="minorHAnsi"/>
          <w:b/>
          <w:bCs/>
          <w:i/>
          <w:color w:val="000000" w:themeColor="text1"/>
          <w:shd w:val="clear" w:color="auto" w:fill="FFFFFF"/>
          <w:lang w:eastAsia="en-US"/>
        </w:rPr>
      </w:pPr>
      <w:r w:rsidRPr="00AE44FA">
        <w:rPr>
          <w:rFonts w:eastAsiaTheme="minorHAnsi"/>
          <w:b/>
          <w:color w:val="000000" w:themeColor="text1"/>
          <w:shd w:val="clear" w:color="auto" w:fill="FFFFFF"/>
          <w:lang w:eastAsia="en-US"/>
        </w:rPr>
        <w:t>4.</w:t>
      </w:r>
      <w:r w:rsidR="00C91473" w:rsidRPr="00C91473">
        <w:rPr>
          <w:rFonts w:eastAsiaTheme="minorHAnsi"/>
          <w:b/>
          <w:color w:val="000000" w:themeColor="text1"/>
          <w:shd w:val="clear" w:color="auto" w:fill="FFFFFF"/>
          <w:lang w:eastAsia="en-US"/>
        </w:rPr>
        <w:t>Миссия ОУ – это (выберите правильный ответ):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1. О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бщественно значимые для личности, общества в целом материальные, социальные объекты, духовная деятельность человека и ее результаты.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2. П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ринятое школьным сообществом и официально декларируемое решение об общем назначении образовательного учреждения.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</w:p>
    <w:p w:rsidR="00D83A7C" w:rsidRPr="00AE44FA" w:rsidRDefault="00AE44FA" w:rsidP="00AE44FA">
      <w:pPr>
        <w:rPr>
          <w:rFonts w:eastAsiaTheme="minorHAnsi"/>
          <w:b/>
          <w:bCs/>
          <w:i/>
          <w:color w:val="000000" w:themeColor="text1"/>
          <w:shd w:val="clear" w:color="auto" w:fill="FFFFFF"/>
          <w:lang w:eastAsia="en-US"/>
        </w:rPr>
      </w:pPr>
      <w:r w:rsidRPr="00AE44FA">
        <w:rPr>
          <w:rFonts w:eastAsiaTheme="minorHAnsi"/>
          <w:b/>
          <w:color w:val="000000" w:themeColor="text1"/>
          <w:shd w:val="clear" w:color="auto" w:fill="FFFFFF"/>
          <w:lang w:eastAsia="en-US"/>
        </w:rPr>
        <w:t>5.</w:t>
      </w:r>
      <w:r w:rsidR="00D83A7C" w:rsidRPr="00D83A7C">
        <w:rPr>
          <w:rFonts w:eastAsiaTheme="minorHAnsi"/>
          <w:b/>
          <w:color w:val="000000" w:themeColor="text1"/>
          <w:shd w:val="clear" w:color="auto" w:fill="FFFFFF"/>
          <w:lang w:eastAsia="en-US"/>
        </w:rPr>
        <w:t>Действия, не относящиеся к осуществлению контроля (выберите несколько вариантов ответа):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1. Р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азработка стандартов, критериев, нормативов, ориентиров и др.;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2. П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остановка целей и задач подчиненным;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3. С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равнение достигнутых результатов с запланированными ориентирами;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4. П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роведение переговоров с партнерами;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5. К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орректировка по установленным отклонениям;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6. В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недрение новшества и перевод в режим постоянного использования.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</w:p>
    <w:p w:rsidR="00D83A7C" w:rsidRPr="00D83A7C" w:rsidRDefault="00AE44FA" w:rsidP="00AE44FA">
      <w:pPr>
        <w:rPr>
          <w:rFonts w:eastAsiaTheme="minorHAnsi"/>
          <w:i/>
          <w:color w:val="000000" w:themeColor="text1"/>
          <w:lang w:eastAsia="en-US"/>
        </w:rPr>
      </w:pPr>
      <w:r w:rsidRPr="00AE44FA">
        <w:rPr>
          <w:rFonts w:eastAsiaTheme="minorHAnsi"/>
          <w:b/>
          <w:color w:val="000000" w:themeColor="text1"/>
          <w:shd w:val="clear" w:color="auto" w:fill="FFFFFF"/>
          <w:lang w:eastAsia="en-US"/>
        </w:rPr>
        <w:t>6.</w:t>
      </w:r>
      <w:r w:rsidR="00D83A7C" w:rsidRPr="00D83A7C">
        <w:rPr>
          <w:rFonts w:eastAsiaTheme="minorHAnsi"/>
          <w:b/>
          <w:color w:val="000000" w:themeColor="text1"/>
          <w:shd w:val="clear" w:color="auto" w:fill="FFFFFF"/>
          <w:lang w:eastAsia="en-US"/>
        </w:rPr>
        <w:t>Исходным этапом процесса стратегического управления в организации является этап (выберите правильный ответ):</w:t>
      </w:r>
      <w:r w:rsidR="00D83A7C" w:rsidRPr="00D83A7C">
        <w:rPr>
          <w:rFonts w:eastAsiaTheme="minorHAnsi"/>
          <w:b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1. В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ыбора стратегии;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2. В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ыполнения стратегии;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3. Ц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елеполагания;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  <w:r>
        <w:rPr>
          <w:rFonts w:eastAsiaTheme="minorHAnsi"/>
          <w:color w:val="000000" w:themeColor="text1"/>
          <w:shd w:val="clear" w:color="auto" w:fill="FFFFFF"/>
          <w:lang w:eastAsia="en-US"/>
        </w:rPr>
        <w:t>4.А</w:t>
      </w:r>
      <w:r w:rsidR="00D83A7C" w:rsidRPr="00D83A7C">
        <w:rPr>
          <w:rFonts w:eastAsiaTheme="minorHAnsi"/>
          <w:color w:val="000000" w:themeColor="text1"/>
          <w:shd w:val="clear" w:color="auto" w:fill="FFFFFF"/>
          <w:lang w:eastAsia="en-US"/>
        </w:rPr>
        <w:t>нализа среды организации.</w:t>
      </w:r>
      <w:r w:rsidR="00D83A7C" w:rsidRPr="00D83A7C">
        <w:rPr>
          <w:rFonts w:eastAsiaTheme="minorHAnsi"/>
          <w:color w:val="000000" w:themeColor="text1"/>
          <w:lang w:eastAsia="en-US"/>
        </w:rPr>
        <w:br/>
      </w:r>
    </w:p>
    <w:p w:rsidR="00D83A7C" w:rsidRPr="00D83A7C" w:rsidRDefault="00AE44FA" w:rsidP="00AE44FA">
      <w:pPr>
        <w:rPr>
          <w:color w:val="000000" w:themeColor="text1"/>
        </w:rPr>
      </w:pPr>
      <w:r w:rsidRPr="00AE44FA">
        <w:rPr>
          <w:b/>
          <w:color w:val="000000" w:themeColor="text1"/>
        </w:rPr>
        <w:lastRenderedPageBreak/>
        <w:t>7.</w:t>
      </w:r>
      <w:r w:rsidR="00D83A7C" w:rsidRPr="00D83A7C">
        <w:rPr>
          <w:b/>
          <w:color w:val="000000" w:themeColor="text1"/>
        </w:rPr>
        <w:t>Как называется процесс разработки совокупности этапов, шагов для достижения результа</w:t>
      </w:r>
      <w:r>
        <w:rPr>
          <w:b/>
          <w:color w:val="000000" w:themeColor="text1"/>
        </w:rPr>
        <w:t>тов (выбрать правильный ответ):</w:t>
      </w:r>
      <w:r>
        <w:rPr>
          <w:color w:val="000000" w:themeColor="text1"/>
        </w:rPr>
        <w:br/>
        <w:t>1. Формирование целей;</w:t>
      </w:r>
      <w:r w:rsidR="00D83A7C" w:rsidRPr="00D83A7C">
        <w:rPr>
          <w:color w:val="000000" w:themeColor="text1"/>
        </w:rPr>
        <w:br/>
        <w:t xml:space="preserve">2. </w:t>
      </w:r>
      <w:r>
        <w:rPr>
          <w:color w:val="000000" w:themeColor="text1"/>
        </w:rPr>
        <w:t>Планирование деятельности;</w:t>
      </w:r>
      <w:r>
        <w:rPr>
          <w:color w:val="000000" w:themeColor="text1"/>
        </w:rPr>
        <w:br/>
        <w:t>3. Организация деятельности.</w:t>
      </w:r>
      <w:r w:rsidR="00D83A7C" w:rsidRPr="00D83A7C">
        <w:rPr>
          <w:color w:val="000000" w:themeColor="text1"/>
        </w:rPr>
        <w:br/>
      </w:r>
    </w:p>
    <w:p w:rsidR="00C91473" w:rsidRPr="00C91473" w:rsidRDefault="00AE44FA" w:rsidP="00AE44FA">
      <w:pPr>
        <w:rPr>
          <w:rFonts w:eastAsiaTheme="minorHAnsi"/>
          <w:b/>
          <w:bCs/>
          <w:i/>
          <w:color w:val="000000" w:themeColor="text1"/>
          <w:shd w:val="clear" w:color="auto" w:fill="FFFFFF"/>
          <w:lang w:eastAsia="en-US"/>
        </w:rPr>
      </w:pPr>
      <w:r w:rsidRPr="00A10C60">
        <w:rPr>
          <w:rFonts w:eastAsiaTheme="minorHAnsi"/>
          <w:b/>
          <w:color w:val="000000" w:themeColor="text1"/>
          <w:shd w:val="clear" w:color="auto" w:fill="FFFFFF"/>
          <w:lang w:eastAsia="en-US"/>
        </w:rPr>
        <w:t>8.</w:t>
      </w:r>
      <w:r w:rsidR="00C91473" w:rsidRPr="00C91473">
        <w:rPr>
          <w:rFonts w:eastAsiaTheme="minorHAnsi"/>
          <w:b/>
          <w:color w:val="000000" w:themeColor="text1"/>
          <w:shd w:val="clear" w:color="auto" w:fill="FFFFFF"/>
          <w:lang w:eastAsia="en-US"/>
        </w:rPr>
        <w:t>К факторам внутренней среды НЕ относятся (выберите правильный ответ):</w:t>
      </w:r>
      <w:r w:rsidR="00C91473" w:rsidRPr="00C91473">
        <w:rPr>
          <w:rFonts w:eastAsiaTheme="minorHAnsi"/>
          <w:b/>
          <w:color w:val="000000" w:themeColor="text1"/>
          <w:lang w:eastAsia="en-US"/>
        </w:rPr>
        <w:br/>
      </w:r>
      <w:r w:rsidR="00A10C60">
        <w:rPr>
          <w:rFonts w:eastAsiaTheme="minorHAnsi"/>
          <w:color w:val="000000" w:themeColor="text1"/>
          <w:shd w:val="clear" w:color="auto" w:fill="FFFFFF"/>
          <w:lang w:eastAsia="en-US"/>
        </w:rPr>
        <w:t>1 У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ченики;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  <w:r w:rsidR="00A10C60">
        <w:rPr>
          <w:rFonts w:eastAsiaTheme="minorHAnsi"/>
          <w:color w:val="000000" w:themeColor="text1"/>
          <w:shd w:val="clear" w:color="auto" w:fill="FFFFFF"/>
          <w:lang w:eastAsia="en-US"/>
        </w:rPr>
        <w:t>2 Р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уководитель ОУ;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  <w:r w:rsidR="00A10C60">
        <w:rPr>
          <w:rFonts w:eastAsiaTheme="minorHAnsi"/>
          <w:color w:val="000000" w:themeColor="text1"/>
          <w:shd w:val="clear" w:color="auto" w:fill="FFFFFF"/>
          <w:lang w:eastAsia="en-US"/>
        </w:rPr>
        <w:t>3 П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едагогический коллектив;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  <w:r w:rsidR="00A10C60">
        <w:rPr>
          <w:rFonts w:eastAsiaTheme="minorHAnsi"/>
          <w:color w:val="000000" w:themeColor="text1"/>
          <w:shd w:val="clear" w:color="auto" w:fill="FFFFFF"/>
          <w:lang w:eastAsia="en-US"/>
        </w:rPr>
        <w:t>4 О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бразовательные учреждения муниципалитета;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  <w:r w:rsidR="00A10C60">
        <w:rPr>
          <w:rFonts w:eastAsiaTheme="minorHAnsi"/>
          <w:color w:val="000000" w:themeColor="text1"/>
          <w:shd w:val="clear" w:color="auto" w:fill="FFFFFF"/>
          <w:lang w:eastAsia="en-US"/>
        </w:rPr>
        <w:t>5 О</w:t>
      </w:r>
      <w:r w:rsidR="00C91473" w:rsidRPr="00C91473">
        <w:rPr>
          <w:rFonts w:eastAsiaTheme="minorHAnsi"/>
          <w:color w:val="000000" w:themeColor="text1"/>
          <w:shd w:val="clear" w:color="auto" w:fill="FFFFFF"/>
          <w:lang w:eastAsia="en-US"/>
        </w:rPr>
        <w:t>бразовательный и воспитательный процессы.</w:t>
      </w:r>
      <w:r w:rsidR="00C91473" w:rsidRPr="00C91473">
        <w:rPr>
          <w:rFonts w:eastAsiaTheme="minorHAnsi"/>
          <w:color w:val="000000" w:themeColor="text1"/>
          <w:lang w:eastAsia="en-US"/>
        </w:rPr>
        <w:br/>
      </w:r>
    </w:p>
    <w:p w:rsidR="005B097F" w:rsidRPr="00AE44FA" w:rsidRDefault="00AE44FA" w:rsidP="00AE44FA">
      <w:pPr>
        <w:pStyle w:val="p3"/>
        <w:spacing w:before="0" w:beforeAutospacing="0" w:after="0" w:afterAutospacing="0"/>
        <w:rPr>
          <w:b/>
          <w:color w:val="000000" w:themeColor="text1"/>
        </w:rPr>
      </w:pPr>
      <w:r w:rsidRPr="00AE44FA">
        <w:rPr>
          <w:b/>
          <w:color w:val="000000" w:themeColor="text1"/>
        </w:rPr>
        <w:t>9</w:t>
      </w:r>
      <w:r w:rsidR="005B097F" w:rsidRPr="00AE44FA">
        <w:rPr>
          <w:b/>
          <w:color w:val="000000" w:themeColor="text1"/>
        </w:rPr>
        <w:t xml:space="preserve">. </w:t>
      </w:r>
      <w:r w:rsidR="005B097F" w:rsidRPr="00AE44FA">
        <w:rPr>
          <w:rStyle w:val="s2"/>
          <w:b/>
          <w:color w:val="000000" w:themeColor="text1"/>
        </w:rPr>
        <w:t>Одним из управленческих показателей оценки реализации программы развития школы можно считать:</w:t>
      </w:r>
    </w:p>
    <w:p w:rsidR="005B097F" w:rsidRPr="00AE44FA" w:rsidRDefault="005B097F" w:rsidP="00AE44FA">
      <w:pPr>
        <w:pStyle w:val="p4"/>
        <w:spacing w:before="0" w:beforeAutospacing="0" w:after="0" w:afterAutospacing="0"/>
        <w:rPr>
          <w:color w:val="000000" w:themeColor="text1"/>
        </w:rPr>
      </w:pPr>
      <w:r w:rsidRPr="00AE44FA">
        <w:rPr>
          <w:color w:val="000000" w:themeColor="text1"/>
        </w:rPr>
        <w:t>1. Количество продуктов творческой деятельности педагогов и учащихся;</w:t>
      </w:r>
    </w:p>
    <w:p w:rsidR="005B097F" w:rsidRPr="00AE44FA" w:rsidRDefault="005B097F" w:rsidP="00AE44FA">
      <w:pPr>
        <w:pStyle w:val="p4"/>
        <w:spacing w:before="0" w:beforeAutospacing="0" w:after="0" w:afterAutospacing="0"/>
        <w:rPr>
          <w:color w:val="000000" w:themeColor="text1"/>
        </w:rPr>
      </w:pPr>
      <w:r w:rsidRPr="00AE44FA">
        <w:rPr>
          <w:color w:val="000000" w:themeColor="text1"/>
        </w:rPr>
        <w:t>2. Уровень мотивации и стимулирования всех участников педагогического процесса;</w:t>
      </w:r>
    </w:p>
    <w:p w:rsidR="005B097F" w:rsidRPr="00AE44FA" w:rsidRDefault="005B097F" w:rsidP="00AE44FA">
      <w:pPr>
        <w:pStyle w:val="p4"/>
        <w:spacing w:before="0" w:beforeAutospacing="0" w:after="0" w:afterAutospacing="0"/>
        <w:rPr>
          <w:color w:val="000000" w:themeColor="text1"/>
        </w:rPr>
      </w:pPr>
      <w:r w:rsidRPr="00AE44FA">
        <w:rPr>
          <w:color w:val="000000" w:themeColor="text1"/>
        </w:rPr>
        <w:t>3. Индекс популярности педагогической профессии среди выпускников;</w:t>
      </w:r>
    </w:p>
    <w:p w:rsidR="005B097F" w:rsidRPr="00AE44FA" w:rsidRDefault="005B097F" w:rsidP="00AE44FA">
      <w:pPr>
        <w:pStyle w:val="p4"/>
        <w:spacing w:before="0" w:beforeAutospacing="0" w:after="0" w:afterAutospacing="0"/>
        <w:rPr>
          <w:color w:val="000000" w:themeColor="text1"/>
        </w:rPr>
      </w:pPr>
      <w:r w:rsidRPr="00AE44FA">
        <w:rPr>
          <w:color w:val="000000" w:themeColor="text1"/>
        </w:rPr>
        <w:t xml:space="preserve">4.  Доля </w:t>
      </w:r>
      <w:r w:rsidR="00AD20E0">
        <w:rPr>
          <w:color w:val="000000" w:themeColor="text1"/>
        </w:rPr>
        <w:t>внебюджетного финансирования</w:t>
      </w:r>
    </w:p>
    <w:p w:rsidR="005B097F" w:rsidRPr="00AE44FA" w:rsidRDefault="00AE44FA" w:rsidP="00AE44FA">
      <w:pPr>
        <w:jc w:val="both"/>
        <w:rPr>
          <w:b/>
          <w:color w:val="000000" w:themeColor="text1"/>
        </w:rPr>
      </w:pPr>
      <w:r w:rsidRPr="00AE44FA">
        <w:rPr>
          <w:b/>
          <w:color w:val="000000" w:themeColor="text1"/>
        </w:rPr>
        <w:t>10</w:t>
      </w:r>
      <w:r w:rsidR="005B097F" w:rsidRPr="00AE44FA">
        <w:rPr>
          <w:b/>
          <w:color w:val="000000" w:themeColor="text1"/>
        </w:rPr>
        <w:t>. За кем, согласно Закону Российской Федерации «Об образовании», закреплена ответственность за качество образования выпускников?</w:t>
      </w:r>
    </w:p>
    <w:p w:rsidR="005B097F" w:rsidRPr="00AE44FA" w:rsidRDefault="005B097F" w:rsidP="00AE44FA">
      <w:pPr>
        <w:rPr>
          <w:color w:val="000000" w:themeColor="text1"/>
        </w:rPr>
      </w:pPr>
      <w:r w:rsidRPr="00AE44FA">
        <w:rPr>
          <w:color w:val="000000" w:themeColor="text1"/>
        </w:rPr>
        <w:t>1. Учитель:</w:t>
      </w:r>
    </w:p>
    <w:p w:rsidR="005B097F" w:rsidRPr="00AE44FA" w:rsidRDefault="005B097F" w:rsidP="00AE44FA">
      <w:pPr>
        <w:rPr>
          <w:color w:val="000000" w:themeColor="text1"/>
        </w:rPr>
      </w:pPr>
      <w:r w:rsidRPr="00AE44FA">
        <w:rPr>
          <w:color w:val="000000" w:themeColor="text1"/>
        </w:rPr>
        <w:t>2. Руководитель учреждения;</w:t>
      </w:r>
    </w:p>
    <w:p w:rsidR="005B097F" w:rsidRPr="00AE44FA" w:rsidRDefault="005B097F" w:rsidP="00AE44FA">
      <w:pPr>
        <w:rPr>
          <w:color w:val="000000" w:themeColor="text1"/>
        </w:rPr>
      </w:pPr>
      <w:r w:rsidRPr="00AE44FA">
        <w:rPr>
          <w:color w:val="000000" w:themeColor="text1"/>
        </w:rPr>
        <w:t>3. Учредитель;</w:t>
      </w:r>
    </w:p>
    <w:p w:rsidR="005B097F" w:rsidRPr="00AE44FA" w:rsidRDefault="005B097F" w:rsidP="00AE44FA">
      <w:pPr>
        <w:rPr>
          <w:color w:val="000000" w:themeColor="text1"/>
        </w:rPr>
      </w:pPr>
      <w:r w:rsidRPr="00AE44FA">
        <w:rPr>
          <w:color w:val="000000" w:themeColor="text1"/>
        </w:rPr>
        <w:t>4. Образовательное учреждение.</w:t>
      </w:r>
    </w:p>
    <w:p w:rsidR="005B097F" w:rsidRPr="00AE44FA" w:rsidRDefault="00AE44FA" w:rsidP="00AE44FA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44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5B097F" w:rsidRPr="00AE44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 какие сроки лица, не прошедшие государственной (итоговой) аттестации или получившие на государственной (итоговой) аттестации неудовлетворительные результаты, вправе пройти повторно государственную (итоговую)  аттестацию?</w:t>
      </w:r>
    </w:p>
    <w:p w:rsidR="005B097F" w:rsidRPr="00AE44FA" w:rsidRDefault="005B097F" w:rsidP="00AE44FA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4FA">
        <w:rPr>
          <w:rFonts w:ascii="Times New Roman" w:hAnsi="Times New Roman" w:cs="Times New Roman"/>
          <w:color w:val="000000" w:themeColor="text1"/>
          <w:sz w:val="24"/>
          <w:szCs w:val="24"/>
        </w:rPr>
        <w:t>1. Через 6 месяцев;</w:t>
      </w:r>
    </w:p>
    <w:p w:rsidR="005B097F" w:rsidRPr="00AE44FA" w:rsidRDefault="005B097F" w:rsidP="00AE44FA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4FA">
        <w:rPr>
          <w:rFonts w:ascii="Times New Roman" w:hAnsi="Times New Roman" w:cs="Times New Roman"/>
          <w:color w:val="000000" w:themeColor="text1"/>
          <w:sz w:val="24"/>
          <w:szCs w:val="24"/>
        </w:rPr>
        <w:t>2. Через 2 месяца;</w:t>
      </w:r>
    </w:p>
    <w:p w:rsidR="005B097F" w:rsidRPr="00AE44FA" w:rsidRDefault="005B097F" w:rsidP="00AE44FA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4FA">
        <w:rPr>
          <w:rFonts w:ascii="Times New Roman" w:hAnsi="Times New Roman" w:cs="Times New Roman"/>
          <w:color w:val="000000" w:themeColor="text1"/>
          <w:sz w:val="24"/>
          <w:szCs w:val="24"/>
        </w:rPr>
        <w:t>3. Не ранее, чем через год;</w:t>
      </w:r>
    </w:p>
    <w:p w:rsidR="005B097F" w:rsidRPr="00AE44FA" w:rsidRDefault="005B097F" w:rsidP="00AE44FA">
      <w:pPr>
        <w:pStyle w:val="1"/>
        <w:tabs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4FA">
        <w:rPr>
          <w:rFonts w:ascii="Times New Roman" w:hAnsi="Times New Roman" w:cs="Times New Roman"/>
          <w:color w:val="000000" w:themeColor="text1"/>
          <w:sz w:val="24"/>
          <w:szCs w:val="24"/>
        </w:rPr>
        <w:t>4. Не ранее, чем через два года.</w:t>
      </w:r>
    </w:p>
    <w:p w:rsidR="005B097F" w:rsidRPr="00AE44FA" w:rsidRDefault="005B097F" w:rsidP="00AE44FA">
      <w:pPr>
        <w:rPr>
          <w:color w:val="000000" w:themeColor="text1"/>
        </w:rPr>
      </w:pPr>
    </w:p>
    <w:p w:rsidR="005B097F" w:rsidRPr="00AE44FA" w:rsidRDefault="00AE44FA" w:rsidP="00AE44FA">
      <w:pPr>
        <w:jc w:val="both"/>
        <w:rPr>
          <w:b/>
          <w:color w:val="000000" w:themeColor="text1"/>
        </w:rPr>
      </w:pPr>
      <w:r w:rsidRPr="00AE44FA">
        <w:rPr>
          <w:b/>
          <w:color w:val="000000" w:themeColor="text1"/>
        </w:rPr>
        <w:t>12</w:t>
      </w:r>
      <w:r w:rsidR="005B097F" w:rsidRPr="00AE44FA">
        <w:rPr>
          <w:b/>
          <w:color w:val="000000" w:themeColor="text1"/>
        </w:rPr>
        <w:t>. Имеет ли право образовательное учреждение взимать за дополнительные занятия с отстающими по обязательным предметам?</w:t>
      </w:r>
    </w:p>
    <w:p w:rsidR="005B097F" w:rsidRPr="00AE44FA" w:rsidRDefault="005B097F" w:rsidP="00AE44FA">
      <w:pPr>
        <w:tabs>
          <w:tab w:val="num" w:pos="0"/>
          <w:tab w:val="num" w:pos="360"/>
        </w:tabs>
        <w:jc w:val="both"/>
        <w:rPr>
          <w:color w:val="000000" w:themeColor="text1"/>
        </w:rPr>
      </w:pPr>
      <w:r w:rsidRPr="00AE44FA">
        <w:rPr>
          <w:color w:val="000000" w:themeColor="text1"/>
        </w:rPr>
        <w:t>1. Да, с согласия родителей;</w:t>
      </w:r>
    </w:p>
    <w:p w:rsidR="005B097F" w:rsidRPr="00AE44FA" w:rsidRDefault="005B097F" w:rsidP="00AE44FA">
      <w:pPr>
        <w:tabs>
          <w:tab w:val="num" w:pos="0"/>
          <w:tab w:val="num" w:pos="360"/>
        </w:tabs>
        <w:jc w:val="both"/>
        <w:rPr>
          <w:color w:val="000000" w:themeColor="text1"/>
        </w:rPr>
      </w:pPr>
      <w:r w:rsidRPr="00AE44FA">
        <w:rPr>
          <w:color w:val="000000" w:themeColor="text1"/>
        </w:rPr>
        <w:t>2. Да, в рамках репетиторства;</w:t>
      </w:r>
    </w:p>
    <w:p w:rsidR="005B097F" w:rsidRPr="00AE44FA" w:rsidRDefault="005B097F" w:rsidP="00AE44FA">
      <w:pPr>
        <w:tabs>
          <w:tab w:val="num" w:pos="0"/>
          <w:tab w:val="num" w:pos="360"/>
        </w:tabs>
        <w:jc w:val="both"/>
        <w:rPr>
          <w:color w:val="000000" w:themeColor="text1"/>
        </w:rPr>
      </w:pPr>
      <w:r w:rsidRPr="00AE44FA">
        <w:rPr>
          <w:color w:val="000000" w:themeColor="text1"/>
        </w:rPr>
        <w:t>3. Да, если это определено уставом;</w:t>
      </w:r>
    </w:p>
    <w:p w:rsidR="005B097F" w:rsidRPr="00AE44FA" w:rsidRDefault="005B097F" w:rsidP="00AE44FA">
      <w:pPr>
        <w:tabs>
          <w:tab w:val="num" w:pos="0"/>
          <w:tab w:val="num" w:pos="360"/>
        </w:tabs>
        <w:jc w:val="both"/>
        <w:rPr>
          <w:color w:val="000000" w:themeColor="text1"/>
        </w:rPr>
      </w:pPr>
      <w:r w:rsidRPr="00AE44FA">
        <w:rPr>
          <w:color w:val="000000" w:themeColor="text1"/>
        </w:rPr>
        <w:t xml:space="preserve"> 4. Нет.</w:t>
      </w:r>
    </w:p>
    <w:p w:rsidR="005B097F" w:rsidRPr="00AE44FA" w:rsidRDefault="00AE44FA" w:rsidP="00AE44FA">
      <w:pPr>
        <w:jc w:val="both"/>
        <w:rPr>
          <w:b/>
          <w:color w:val="000000" w:themeColor="text1"/>
        </w:rPr>
      </w:pPr>
      <w:r w:rsidRPr="00AE44FA">
        <w:rPr>
          <w:b/>
          <w:color w:val="000000" w:themeColor="text1"/>
        </w:rPr>
        <w:t>13</w:t>
      </w:r>
      <w:r w:rsidR="005B097F" w:rsidRPr="00AE44FA">
        <w:rPr>
          <w:b/>
          <w:color w:val="000000" w:themeColor="text1"/>
        </w:rPr>
        <w:t>. За кем законодательно закреплена ответственность за повышение профессиональной квалификации педагогического работника?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1. Сам педагог;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2. Образовательное учреждение;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3. Государственный орган управления образованием;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4. Учредитель образовательного учреждения.</w:t>
      </w:r>
    </w:p>
    <w:p w:rsidR="005B097F" w:rsidRPr="00AE44FA" w:rsidRDefault="00AE44FA" w:rsidP="00AE44FA">
      <w:pPr>
        <w:jc w:val="both"/>
        <w:rPr>
          <w:b/>
          <w:color w:val="000000" w:themeColor="text1"/>
        </w:rPr>
      </w:pPr>
      <w:r w:rsidRPr="00AE44FA">
        <w:rPr>
          <w:b/>
          <w:color w:val="000000" w:themeColor="text1"/>
        </w:rPr>
        <w:t>14</w:t>
      </w:r>
      <w:r w:rsidR="005B097F" w:rsidRPr="00AE44FA">
        <w:rPr>
          <w:b/>
          <w:color w:val="000000" w:themeColor="text1"/>
        </w:rPr>
        <w:t>. Какие виды аттестации обучающихся и выпускников предусмотрены Законом Российской Федерации «Об образовании»?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1. Текущая аттестация, аттестация по результатам четверти, годовая аттестация, итоговая аттестация;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2. Аттестация по результатам изучения тем, учебных модулей, программ;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3. Промежуточная аттестация, государственная (итоговая) аттестация;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4. Текущая аттестация, промежуточная аттестация, государственная (итоговая)  аттестация.</w:t>
      </w:r>
    </w:p>
    <w:p w:rsidR="005B097F" w:rsidRPr="00AE44FA" w:rsidRDefault="00AE44FA" w:rsidP="00AE44FA">
      <w:pPr>
        <w:jc w:val="both"/>
        <w:rPr>
          <w:b/>
          <w:color w:val="000000" w:themeColor="text1"/>
        </w:rPr>
      </w:pPr>
      <w:r w:rsidRPr="00AE44FA">
        <w:rPr>
          <w:b/>
          <w:color w:val="000000" w:themeColor="text1"/>
        </w:rPr>
        <w:lastRenderedPageBreak/>
        <w:t>15</w:t>
      </w:r>
      <w:r w:rsidR="005B097F" w:rsidRPr="00AE44FA">
        <w:rPr>
          <w:b/>
          <w:color w:val="000000" w:themeColor="text1"/>
        </w:rPr>
        <w:t>. Как следует поступить учителю, если обучающийся только по его предмету имеет академическую задолженность по итогам года, при этом учитель считает, что нет необходимости оставлять ученика на второй год ?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1. Самостоятельно исправить неудовлетворительную оценку на положительную и рекомендовать перевести ученика в другой класс на общих основаниях;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2. Со договоренности с администрацией исправит оценку на положительную;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3. Поставить вопрос об осенней переэкзаменовке обучающегося;</w:t>
      </w:r>
    </w:p>
    <w:p w:rsidR="005B097F" w:rsidRPr="00AE44FA" w:rsidRDefault="005B097F" w:rsidP="00AE44FA">
      <w:pPr>
        <w:jc w:val="both"/>
        <w:rPr>
          <w:color w:val="000000" w:themeColor="text1"/>
        </w:rPr>
      </w:pPr>
      <w:r w:rsidRPr="00AE44FA">
        <w:rPr>
          <w:color w:val="000000" w:themeColor="text1"/>
        </w:rPr>
        <w:t>4. Ходатайствовать перед органом управления образовательного учреждения об условном переводе ученика в следующий класс.</w:t>
      </w:r>
    </w:p>
    <w:p w:rsidR="00D83A7C" w:rsidRPr="00A10C60" w:rsidRDefault="00D83A7C" w:rsidP="00AE44FA">
      <w:pPr>
        <w:jc w:val="both"/>
        <w:rPr>
          <w:b/>
          <w:i/>
          <w:color w:val="000000" w:themeColor="text1"/>
        </w:rPr>
      </w:pPr>
      <w:bookmarkStart w:id="0" w:name="_GoBack"/>
      <w:bookmarkEnd w:id="0"/>
    </w:p>
    <w:sectPr w:rsidR="00D83A7C" w:rsidRPr="00A10C60" w:rsidSect="00AE44FA">
      <w:footerReference w:type="even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A04" w:rsidRDefault="00853A04">
      <w:r>
        <w:separator/>
      </w:r>
    </w:p>
  </w:endnote>
  <w:endnote w:type="continuationSeparator" w:id="0">
    <w:p w:rsidR="00853A04" w:rsidRDefault="0085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222" w:rsidRDefault="005B097F" w:rsidP="00143C2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222" w:rsidRDefault="00853A04" w:rsidP="00143C23">
    <w:pPr>
      <w:pStyle w:val="a3"/>
      <w:ind w:right="360"/>
    </w:pPr>
  </w:p>
  <w:p w:rsidR="008F7222" w:rsidRDefault="00853A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A04" w:rsidRDefault="00853A04">
      <w:r>
        <w:separator/>
      </w:r>
    </w:p>
  </w:footnote>
  <w:footnote w:type="continuationSeparator" w:id="0">
    <w:p w:rsidR="00853A04" w:rsidRDefault="0085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788A"/>
    <w:multiLevelType w:val="hybridMultilevel"/>
    <w:tmpl w:val="E864DF92"/>
    <w:lvl w:ilvl="0" w:tplc="A300D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929A2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55660"/>
    <w:multiLevelType w:val="hybridMultilevel"/>
    <w:tmpl w:val="9FAAE6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21080"/>
    <w:multiLevelType w:val="hybridMultilevel"/>
    <w:tmpl w:val="05E217C6"/>
    <w:lvl w:ilvl="0" w:tplc="A300D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C1F22"/>
    <w:multiLevelType w:val="hybridMultilevel"/>
    <w:tmpl w:val="7B04A4B6"/>
    <w:lvl w:ilvl="0" w:tplc="E2322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D14E3"/>
    <w:multiLevelType w:val="hybridMultilevel"/>
    <w:tmpl w:val="26A0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00B6F"/>
    <w:multiLevelType w:val="hybridMultilevel"/>
    <w:tmpl w:val="60A4C6EC"/>
    <w:lvl w:ilvl="0" w:tplc="39AE1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CF39E7"/>
    <w:multiLevelType w:val="hybridMultilevel"/>
    <w:tmpl w:val="D5C0B20A"/>
    <w:lvl w:ilvl="0" w:tplc="0BB6C94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814D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E4C95"/>
    <w:multiLevelType w:val="hybridMultilevel"/>
    <w:tmpl w:val="26A0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D"/>
    <w:rsid w:val="000422ED"/>
    <w:rsid w:val="002D7572"/>
    <w:rsid w:val="0039746F"/>
    <w:rsid w:val="005B097F"/>
    <w:rsid w:val="006C4BFD"/>
    <w:rsid w:val="006E6099"/>
    <w:rsid w:val="00853A04"/>
    <w:rsid w:val="00A10C60"/>
    <w:rsid w:val="00AD20E0"/>
    <w:rsid w:val="00AE44FA"/>
    <w:rsid w:val="00B46DE3"/>
    <w:rsid w:val="00C91473"/>
    <w:rsid w:val="00D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0DCE-016B-455C-BFA2-31D30698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B097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B097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097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B097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31">
    <w:name w:val="Body Text Indent 3"/>
    <w:basedOn w:val="a"/>
    <w:link w:val="32"/>
    <w:rsid w:val="005B097F"/>
    <w:pPr>
      <w:ind w:firstLine="567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5B09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B097F"/>
    <w:pPr>
      <w:spacing w:line="360" w:lineRule="auto"/>
      <w:ind w:left="360"/>
      <w:jc w:val="both"/>
    </w:pPr>
    <w:rPr>
      <w:b/>
      <w:szCs w:val="20"/>
    </w:rPr>
  </w:style>
  <w:style w:type="paragraph" w:styleId="a3">
    <w:name w:val="footer"/>
    <w:basedOn w:val="a"/>
    <w:link w:val="a4"/>
    <w:uiPriority w:val="99"/>
    <w:rsid w:val="005B09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0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5B097F"/>
  </w:style>
  <w:style w:type="table" w:styleId="a6">
    <w:name w:val="Table Grid"/>
    <w:basedOn w:val="a1"/>
    <w:uiPriority w:val="59"/>
    <w:rsid w:val="005B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0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rsid w:val="005B09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rsid w:val="005B0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2">
    <w:name w:val="Body Text Indent 2"/>
    <w:basedOn w:val="a"/>
    <w:link w:val="23"/>
    <w:rsid w:val="005B097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rsid w:val="005B0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 Indent"/>
    <w:basedOn w:val="a"/>
    <w:link w:val="aa"/>
    <w:rsid w:val="005B097F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5B0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unhideWhenUsed/>
    <w:rsid w:val="005B097F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5B097F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5B09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5B097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e">
    <w:name w:val="List Paragraph"/>
    <w:basedOn w:val="a"/>
    <w:uiPriority w:val="34"/>
    <w:qFormat/>
    <w:rsid w:val="005B097F"/>
    <w:pPr>
      <w:ind w:left="720"/>
      <w:contextualSpacing/>
    </w:pPr>
  </w:style>
  <w:style w:type="paragraph" w:customStyle="1" w:styleId="10">
    <w:name w:val="Обычный1"/>
    <w:rsid w:val="005B097F"/>
    <w:pPr>
      <w:widowControl w:val="0"/>
      <w:snapToGrid w:val="0"/>
      <w:spacing w:after="0" w:line="300" w:lineRule="auto"/>
      <w:ind w:firstLine="2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5B097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3">
    <w:name w:val="p3"/>
    <w:basedOn w:val="a"/>
    <w:rsid w:val="005B097F"/>
    <w:pPr>
      <w:spacing w:before="100" w:beforeAutospacing="1" w:after="100" w:afterAutospacing="1"/>
    </w:pPr>
  </w:style>
  <w:style w:type="character" w:customStyle="1" w:styleId="s2">
    <w:name w:val="s2"/>
    <w:basedOn w:val="a0"/>
    <w:rsid w:val="005B097F"/>
  </w:style>
  <w:style w:type="paragraph" w:customStyle="1" w:styleId="p4">
    <w:name w:val="p4"/>
    <w:basedOn w:val="a"/>
    <w:rsid w:val="005B097F"/>
    <w:pPr>
      <w:spacing w:before="100" w:beforeAutospacing="1" w:after="100" w:afterAutospacing="1"/>
    </w:pPr>
  </w:style>
  <w:style w:type="paragraph" w:customStyle="1" w:styleId="p38">
    <w:name w:val="p38"/>
    <w:basedOn w:val="a"/>
    <w:rsid w:val="005B097F"/>
    <w:pPr>
      <w:spacing w:before="100" w:beforeAutospacing="1" w:after="100" w:afterAutospacing="1"/>
    </w:pPr>
  </w:style>
  <w:style w:type="character" w:customStyle="1" w:styleId="s16">
    <w:name w:val="s16"/>
    <w:basedOn w:val="a0"/>
    <w:rsid w:val="005B097F"/>
  </w:style>
  <w:style w:type="paragraph" w:customStyle="1" w:styleId="p39">
    <w:name w:val="p39"/>
    <w:basedOn w:val="a"/>
    <w:rsid w:val="005B097F"/>
    <w:pPr>
      <w:spacing w:before="100" w:beforeAutospacing="1" w:after="100" w:afterAutospacing="1"/>
    </w:pPr>
  </w:style>
  <w:style w:type="paragraph" w:customStyle="1" w:styleId="p7">
    <w:name w:val="p7"/>
    <w:basedOn w:val="a"/>
    <w:rsid w:val="005B097F"/>
    <w:pPr>
      <w:spacing w:before="100" w:beforeAutospacing="1" w:after="100" w:afterAutospacing="1"/>
    </w:pPr>
  </w:style>
  <w:style w:type="paragraph" w:customStyle="1" w:styleId="p40">
    <w:name w:val="p40"/>
    <w:basedOn w:val="a"/>
    <w:rsid w:val="005B097F"/>
    <w:pPr>
      <w:spacing w:before="100" w:beforeAutospacing="1" w:after="100" w:afterAutospacing="1"/>
    </w:pPr>
  </w:style>
  <w:style w:type="character" w:customStyle="1" w:styleId="s17">
    <w:name w:val="s17"/>
    <w:basedOn w:val="a0"/>
    <w:rsid w:val="005B097F"/>
  </w:style>
  <w:style w:type="paragraph" w:customStyle="1" w:styleId="p41">
    <w:name w:val="p41"/>
    <w:basedOn w:val="a"/>
    <w:rsid w:val="005B097F"/>
    <w:pPr>
      <w:spacing w:before="100" w:beforeAutospacing="1" w:after="100" w:afterAutospacing="1"/>
    </w:pPr>
  </w:style>
  <w:style w:type="character" w:customStyle="1" w:styleId="s7">
    <w:name w:val="s7"/>
    <w:basedOn w:val="a0"/>
    <w:rsid w:val="005B097F"/>
  </w:style>
  <w:style w:type="character" w:customStyle="1" w:styleId="s18">
    <w:name w:val="s18"/>
    <w:basedOn w:val="a0"/>
    <w:rsid w:val="005B097F"/>
  </w:style>
  <w:style w:type="character" w:customStyle="1" w:styleId="s20">
    <w:name w:val="s20"/>
    <w:basedOn w:val="a0"/>
    <w:rsid w:val="005B097F"/>
  </w:style>
  <w:style w:type="paragraph" w:customStyle="1" w:styleId="p33">
    <w:name w:val="p33"/>
    <w:basedOn w:val="a"/>
    <w:rsid w:val="005B097F"/>
    <w:pPr>
      <w:spacing w:before="100" w:beforeAutospacing="1" w:after="100" w:afterAutospacing="1"/>
    </w:pPr>
  </w:style>
  <w:style w:type="character" w:customStyle="1" w:styleId="s15">
    <w:name w:val="s15"/>
    <w:basedOn w:val="a0"/>
    <w:rsid w:val="005B097F"/>
  </w:style>
  <w:style w:type="paragraph" w:customStyle="1" w:styleId="p42">
    <w:name w:val="p42"/>
    <w:basedOn w:val="a"/>
    <w:rsid w:val="005B097F"/>
    <w:pPr>
      <w:spacing w:before="100" w:beforeAutospacing="1" w:after="100" w:afterAutospacing="1"/>
    </w:pPr>
  </w:style>
  <w:style w:type="character" w:customStyle="1" w:styleId="s19">
    <w:name w:val="s19"/>
    <w:basedOn w:val="a0"/>
    <w:rsid w:val="005B097F"/>
  </w:style>
  <w:style w:type="paragraph" w:customStyle="1" w:styleId="p34">
    <w:name w:val="p34"/>
    <w:basedOn w:val="a"/>
    <w:rsid w:val="005B097F"/>
    <w:pPr>
      <w:spacing w:before="100" w:beforeAutospacing="1" w:after="100" w:afterAutospacing="1"/>
    </w:pPr>
  </w:style>
  <w:style w:type="paragraph" w:customStyle="1" w:styleId="p10">
    <w:name w:val="p10"/>
    <w:basedOn w:val="a"/>
    <w:rsid w:val="005B097F"/>
    <w:pPr>
      <w:spacing w:before="100" w:beforeAutospacing="1" w:after="100" w:afterAutospacing="1"/>
    </w:pPr>
  </w:style>
  <w:style w:type="character" w:customStyle="1" w:styleId="s11">
    <w:name w:val="s11"/>
    <w:basedOn w:val="a0"/>
    <w:rsid w:val="005B097F"/>
  </w:style>
  <w:style w:type="paragraph" w:customStyle="1" w:styleId="p31">
    <w:name w:val="p31"/>
    <w:basedOn w:val="a"/>
    <w:rsid w:val="005B097F"/>
    <w:pPr>
      <w:spacing w:before="100" w:beforeAutospacing="1" w:after="100" w:afterAutospacing="1"/>
    </w:pPr>
  </w:style>
  <w:style w:type="paragraph" w:customStyle="1" w:styleId="p32">
    <w:name w:val="p32"/>
    <w:basedOn w:val="a"/>
    <w:rsid w:val="005B097F"/>
    <w:pPr>
      <w:spacing w:before="100" w:beforeAutospacing="1" w:after="100" w:afterAutospacing="1"/>
    </w:pPr>
  </w:style>
  <w:style w:type="paragraph" w:customStyle="1" w:styleId="p36">
    <w:name w:val="p36"/>
    <w:basedOn w:val="a"/>
    <w:rsid w:val="005B097F"/>
    <w:pPr>
      <w:spacing w:before="100" w:beforeAutospacing="1" w:after="100" w:afterAutospacing="1"/>
    </w:pPr>
  </w:style>
  <w:style w:type="paragraph" w:customStyle="1" w:styleId="p26">
    <w:name w:val="p26"/>
    <w:basedOn w:val="a"/>
    <w:rsid w:val="005B097F"/>
    <w:pPr>
      <w:spacing w:before="100" w:beforeAutospacing="1" w:after="100" w:afterAutospacing="1"/>
    </w:pPr>
  </w:style>
  <w:style w:type="character" w:customStyle="1" w:styleId="s1">
    <w:name w:val="s1"/>
    <w:basedOn w:val="a0"/>
    <w:rsid w:val="005B097F"/>
  </w:style>
  <w:style w:type="character" w:customStyle="1" w:styleId="4">
    <w:name w:val="Заголовок №4_"/>
    <w:link w:val="40"/>
    <w:rsid w:val="005B097F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">
    <w:name w:val="Заголовок №2_"/>
    <w:link w:val="25"/>
    <w:rsid w:val="005B097F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6">
    <w:name w:val="Основной текст (2)_"/>
    <w:link w:val="27"/>
    <w:rsid w:val="005B097F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9pt">
    <w:name w:val="Основной текст (2) + 9 pt;Полужирный"/>
    <w:rsid w:val="005B097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5B097F"/>
    <w:pPr>
      <w:widowControl w:val="0"/>
      <w:shd w:val="clear" w:color="auto" w:fill="FFFFFF"/>
      <w:spacing w:before="180" w:after="180" w:line="0" w:lineRule="atLeast"/>
      <w:ind w:hanging="200"/>
      <w:outlineLvl w:val="3"/>
    </w:pPr>
    <w:rPr>
      <w:rFonts w:ascii="Microsoft Sans Serif" w:eastAsia="Microsoft Sans Serif" w:hAnsi="Microsoft Sans Serif" w:cs="Microsoft Sans Serif"/>
      <w:b/>
      <w:bCs/>
      <w:sz w:val="18"/>
      <w:szCs w:val="18"/>
      <w:lang w:eastAsia="en-US"/>
    </w:rPr>
  </w:style>
  <w:style w:type="paragraph" w:customStyle="1" w:styleId="25">
    <w:name w:val="Заголовок №2"/>
    <w:basedOn w:val="a"/>
    <w:link w:val="24"/>
    <w:rsid w:val="005B097F"/>
    <w:pPr>
      <w:widowControl w:val="0"/>
      <w:shd w:val="clear" w:color="auto" w:fill="FFFFFF"/>
      <w:spacing w:before="1140" w:after="300" w:line="0" w:lineRule="atLeast"/>
      <w:jc w:val="center"/>
      <w:outlineLvl w:val="1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paragraph" w:customStyle="1" w:styleId="27">
    <w:name w:val="Основной текст (2)"/>
    <w:basedOn w:val="a"/>
    <w:link w:val="26"/>
    <w:rsid w:val="005B097F"/>
    <w:pPr>
      <w:widowControl w:val="0"/>
      <w:shd w:val="clear" w:color="auto" w:fill="FFFFFF"/>
      <w:spacing w:line="254" w:lineRule="exact"/>
      <w:ind w:hanging="200"/>
      <w:jc w:val="both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Лаврушкина</cp:lastModifiedBy>
  <cp:revision>4</cp:revision>
  <dcterms:created xsi:type="dcterms:W3CDTF">2021-03-30T07:10:00Z</dcterms:created>
  <dcterms:modified xsi:type="dcterms:W3CDTF">2021-03-30T12:12:00Z</dcterms:modified>
</cp:coreProperties>
</file>