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D0" w:rsidRDefault="00A431C2" w:rsidP="00A431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431C2">
        <w:rPr>
          <w:rFonts w:ascii="Times New Roman" w:hAnsi="Times New Roman" w:cs="Times New Roman"/>
          <w:b/>
          <w:sz w:val="28"/>
          <w:szCs w:val="28"/>
        </w:rPr>
        <w:t>Современные методы преподавания у</w:t>
      </w:r>
      <w:r w:rsidR="000A01C7">
        <w:rPr>
          <w:rFonts w:ascii="Times New Roman" w:hAnsi="Times New Roman" w:cs="Times New Roman"/>
          <w:b/>
          <w:sz w:val="28"/>
          <w:szCs w:val="28"/>
        </w:rPr>
        <w:t xml:space="preserve">роков обществознания </w:t>
      </w:r>
    </w:p>
    <w:bookmarkEnd w:id="0"/>
    <w:p w:rsidR="000A01C7" w:rsidRPr="000A01C7" w:rsidRDefault="000A01C7" w:rsidP="000A01C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A01C7">
        <w:rPr>
          <w:rFonts w:ascii="Times New Roman" w:hAnsi="Times New Roman" w:cs="Times New Roman"/>
          <w:b/>
          <w:sz w:val="28"/>
          <w:szCs w:val="28"/>
        </w:rPr>
        <w:t xml:space="preserve">Литовченко Н.В., </w:t>
      </w:r>
    </w:p>
    <w:p w:rsidR="000A01C7" w:rsidRDefault="000A01C7" w:rsidP="000A01C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A01C7">
        <w:rPr>
          <w:rFonts w:ascii="Times New Roman" w:hAnsi="Times New Roman" w:cs="Times New Roman"/>
          <w:b/>
          <w:sz w:val="28"/>
          <w:szCs w:val="28"/>
        </w:rPr>
        <w:t>учитель МБОУ «Широковская школа»</w:t>
      </w:r>
    </w:p>
    <w:p w:rsidR="000A01C7" w:rsidRPr="000A01C7" w:rsidRDefault="000A01C7" w:rsidP="000A01C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31C2" w:rsidRPr="00AC6421" w:rsidRDefault="00A431C2" w:rsidP="00AC6421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6421">
        <w:rPr>
          <w:rFonts w:ascii="Times New Roman" w:hAnsi="Times New Roman" w:cs="Times New Roman"/>
          <w:sz w:val="28"/>
          <w:szCs w:val="28"/>
        </w:rPr>
        <w:t>На сегодняшний день по требованиям ФГОС основного общего образования, деятельность учащихся является неотъемлемым компонентом любого урока. В Федеральном государственном стандарте, в разделе «Требования к результатам освоения основной образовательной программы основного общего образования» говорится о развитии и формировании учащихся умений работать, применять умения и навыки, а также умения извлекать информацию, представленной на уроке. Из этого следует, что посредством методов и форм обучения учащиеся могут включаться в такую познавательную деятельность, которая в состоянии формировать у них диалектическое мышление, при этом они оказываются способными оценивать специфику, преимущества и достоинства эмпирических, теоретических и практических знаний. Все это способствует не только приобретению знаний, но и формированию потребности в учении, в деловом межличностном общении, развитию мыслительных способностей.</w:t>
      </w:r>
    </w:p>
    <w:p w:rsidR="00A431C2" w:rsidRPr="00AC6421" w:rsidRDefault="00A431C2" w:rsidP="00AC6421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6421">
        <w:rPr>
          <w:rFonts w:ascii="Times New Roman" w:hAnsi="Times New Roman" w:cs="Times New Roman"/>
          <w:sz w:val="28"/>
          <w:szCs w:val="28"/>
        </w:rPr>
        <w:t>Также широко распространенным понятиям в дидактике является понятие «прием обучения». Приемом обучения называют составную или отдельную сторону метода обучения. Приемы могут входить в состав различных методов обучения. В процессе обучения методы и приемы применяются в различных сочетаниях. Одни и те же приемы могут быть использованы в различных методах обучения.</w:t>
      </w:r>
    </w:p>
    <w:p w:rsidR="00A431C2" w:rsidRPr="00AC6421" w:rsidRDefault="00A431C2" w:rsidP="00AC6421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6421">
        <w:rPr>
          <w:rFonts w:ascii="Times New Roman" w:hAnsi="Times New Roman" w:cs="Times New Roman"/>
          <w:sz w:val="28"/>
          <w:szCs w:val="28"/>
        </w:rPr>
        <w:t>На уроках обществознания  мною используются различные методы обучения: словесные, наглядные, практические.</w:t>
      </w:r>
    </w:p>
    <w:p w:rsidR="00A431C2" w:rsidRPr="00AC6421" w:rsidRDefault="00A431C2" w:rsidP="00AC6421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6421">
        <w:rPr>
          <w:rFonts w:ascii="Times New Roman" w:hAnsi="Times New Roman" w:cs="Times New Roman"/>
          <w:sz w:val="28"/>
          <w:szCs w:val="28"/>
        </w:rPr>
        <w:t>Словесный метод обучения - способ усвоения обществоведческого материала школьников на примере восприятия устного слова учителя или других учащихся.</w:t>
      </w:r>
    </w:p>
    <w:p w:rsidR="00A431C2" w:rsidRPr="00AC6421" w:rsidRDefault="00A431C2" w:rsidP="00AC6421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6421">
        <w:rPr>
          <w:rFonts w:ascii="Times New Roman" w:hAnsi="Times New Roman" w:cs="Times New Roman"/>
          <w:sz w:val="28"/>
          <w:szCs w:val="28"/>
        </w:rPr>
        <w:t>Главными функциями словесного метода являются:</w:t>
      </w:r>
    </w:p>
    <w:p w:rsidR="00A431C2" w:rsidRPr="00AC6421" w:rsidRDefault="00A431C2" w:rsidP="00AC6421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6421">
        <w:rPr>
          <w:rFonts w:ascii="Times New Roman" w:hAnsi="Times New Roman" w:cs="Times New Roman"/>
          <w:sz w:val="28"/>
          <w:szCs w:val="28"/>
        </w:rPr>
        <w:t>- информационная передача определенного объема учебного материала;</w:t>
      </w:r>
    </w:p>
    <w:p w:rsidR="00A431C2" w:rsidRPr="00AC6421" w:rsidRDefault="00A431C2" w:rsidP="00AC6421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6421">
        <w:rPr>
          <w:rFonts w:ascii="Times New Roman" w:hAnsi="Times New Roman" w:cs="Times New Roman"/>
          <w:sz w:val="28"/>
          <w:szCs w:val="28"/>
        </w:rPr>
        <w:t>- логическая функция - устная речь показывает и задает логику мыслительной деятельности;</w:t>
      </w:r>
    </w:p>
    <w:p w:rsidR="00A431C2" w:rsidRPr="00AC6421" w:rsidRDefault="00A431C2" w:rsidP="00AC6421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6421">
        <w:rPr>
          <w:rFonts w:ascii="Times New Roman" w:hAnsi="Times New Roman" w:cs="Times New Roman"/>
          <w:sz w:val="28"/>
          <w:szCs w:val="28"/>
        </w:rPr>
        <w:t>- устная речь вызывает у учеников чувства сопереживания с изучаемым материалом, воспитывает их.</w:t>
      </w:r>
    </w:p>
    <w:p w:rsidR="00A431C2" w:rsidRPr="00AC6421" w:rsidRDefault="00A431C2" w:rsidP="00AC6421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6421">
        <w:rPr>
          <w:rFonts w:ascii="Times New Roman" w:hAnsi="Times New Roman" w:cs="Times New Roman"/>
          <w:sz w:val="28"/>
          <w:szCs w:val="28"/>
        </w:rPr>
        <w:t xml:space="preserve">Практические методы работы на уроках имеют особое значение для результатов обучения - как предметных, так и личностных и </w:t>
      </w:r>
      <w:proofErr w:type="spellStart"/>
      <w:r w:rsidRPr="00AC642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AC6421">
        <w:rPr>
          <w:rFonts w:ascii="Times New Roman" w:hAnsi="Times New Roman" w:cs="Times New Roman"/>
          <w:sz w:val="28"/>
          <w:szCs w:val="28"/>
        </w:rPr>
        <w:t xml:space="preserve"> (регулятивных, познавательных и коммуникативных).</w:t>
      </w:r>
    </w:p>
    <w:p w:rsidR="00AC6421" w:rsidRPr="00AC6421" w:rsidRDefault="00A431C2" w:rsidP="00AC6421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6421">
        <w:rPr>
          <w:rFonts w:ascii="Times New Roman" w:hAnsi="Times New Roman" w:cs="Times New Roman"/>
          <w:sz w:val="28"/>
          <w:szCs w:val="28"/>
        </w:rPr>
        <w:t>Очень эффективен метод использования игр на уроках обществознания как форма активизации познавательной  деятельности:</w:t>
      </w:r>
    </w:p>
    <w:p w:rsidR="00A431C2" w:rsidRPr="00AC6421" w:rsidRDefault="00A431C2" w:rsidP="00AC6421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6421">
        <w:rPr>
          <w:rFonts w:ascii="Times New Roman" w:hAnsi="Times New Roman" w:cs="Times New Roman"/>
          <w:sz w:val="28"/>
          <w:szCs w:val="28"/>
        </w:rPr>
        <w:t xml:space="preserve">- деловые игры - метод организации активной работы учащихся, направленный на выработку определенных рецептов эффективной учебной и профессиональной деятельности. Например, в </w:t>
      </w:r>
      <w:r w:rsidR="00AC6421" w:rsidRPr="00AC6421">
        <w:rPr>
          <w:rFonts w:ascii="Times New Roman" w:hAnsi="Times New Roman" w:cs="Times New Roman"/>
          <w:sz w:val="28"/>
          <w:szCs w:val="28"/>
        </w:rPr>
        <w:t>9</w:t>
      </w:r>
      <w:r w:rsidRPr="00AC6421">
        <w:rPr>
          <w:rFonts w:ascii="Times New Roman" w:hAnsi="Times New Roman" w:cs="Times New Roman"/>
          <w:sz w:val="28"/>
          <w:szCs w:val="28"/>
        </w:rPr>
        <w:t xml:space="preserve"> классе при изучении темы «</w:t>
      </w:r>
      <w:r w:rsidR="00AC6421" w:rsidRPr="00AC6421">
        <w:rPr>
          <w:rFonts w:ascii="Times New Roman" w:hAnsi="Times New Roman" w:cs="Times New Roman"/>
          <w:sz w:val="28"/>
          <w:szCs w:val="28"/>
        </w:rPr>
        <w:t xml:space="preserve">Конституция РФ – основной </w:t>
      </w:r>
      <w:r w:rsidR="00AC6421" w:rsidRPr="00AC6421">
        <w:rPr>
          <w:rFonts w:ascii="Times New Roman" w:hAnsi="Times New Roman" w:cs="Times New Roman"/>
          <w:sz w:val="28"/>
          <w:szCs w:val="28"/>
        </w:rPr>
        <w:lastRenderedPageBreak/>
        <w:t>закон государства</w:t>
      </w:r>
      <w:r w:rsidRPr="00AC6421">
        <w:rPr>
          <w:rFonts w:ascii="Times New Roman" w:hAnsi="Times New Roman" w:cs="Times New Roman"/>
          <w:sz w:val="28"/>
          <w:szCs w:val="28"/>
        </w:rPr>
        <w:t>» можно использовать деловые игры: «Знаешь ли ты «Конституцию РФ?»</w:t>
      </w:r>
      <w:r w:rsidR="00AC6421">
        <w:rPr>
          <w:rFonts w:ascii="Times New Roman" w:hAnsi="Times New Roman" w:cs="Times New Roman"/>
          <w:sz w:val="28"/>
          <w:szCs w:val="28"/>
        </w:rPr>
        <w:t>;</w:t>
      </w:r>
      <w:r w:rsidRPr="00AC64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1C2" w:rsidRPr="00AC6421" w:rsidRDefault="00A431C2" w:rsidP="00AC6421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6421">
        <w:rPr>
          <w:rFonts w:ascii="Times New Roman" w:hAnsi="Times New Roman" w:cs="Times New Roman"/>
          <w:sz w:val="28"/>
          <w:szCs w:val="28"/>
        </w:rPr>
        <w:t>- ролевые игры - метод, используемый для усвоения новых знаний и отработки определенных навыков в сфере коммуникации.</w:t>
      </w:r>
    </w:p>
    <w:p w:rsidR="00AC6421" w:rsidRPr="00AC6421" w:rsidRDefault="00AC6421" w:rsidP="00AC6421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6421">
        <w:rPr>
          <w:rFonts w:ascii="Times New Roman" w:hAnsi="Times New Roman" w:cs="Times New Roman"/>
          <w:sz w:val="28"/>
          <w:szCs w:val="28"/>
        </w:rPr>
        <w:t>Необходимо помнить, что для эффективного усвоения учебного материала необходимы различные методы и приемы обучения. Применение их способствует не только лучшему усвоению предмета обществознания, но и более успешному формированию компетенций обучающихся.</w:t>
      </w:r>
    </w:p>
    <w:sectPr w:rsidR="00AC6421" w:rsidRPr="00AC6421" w:rsidSect="00A431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1C2"/>
    <w:rsid w:val="000A01C7"/>
    <w:rsid w:val="00A431C2"/>
    <w:rsid w:val="00AC6421"/>
    <w:rsid w:val="00E9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31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31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7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пр</cp:lastModifiedBy>
  <cp:revision>2</cp:revision>
  <dcterms:created xsi:type="dcterms:W3CDTF">2022-01-27T11:41:00Z</dcterms:created>
  <dcterms:modified xsi:type="dcterms:W3CDTF">2022-01-27T11:41:00Z</dcterms:modified>
</cp:coreProperties>
</file>