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BBB" w:rsidRPr="00072949" w:rsidRDefault="00FC6BBB" w:rsidP="00E37847">
      <w:pPr>
        <w:spacing w:after="0"/>
        <w:jc w:val="both"/>
        <w:textAlignment w:val="baseline"/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</w:pPr>
    </w:p>
    <w:p w:rsidR="00283860" w:rsidRDefault="00283860" w:rsidP="00F3264B">
      <w:pPr>
        <w:pStyle w:val="3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326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Анализ кадрового обеспечения образовательного процесса в МБДОУ №27 «Аленький цветочек» г. Симферополя за 2025/2026 учебный год</w:t>
      </w:r>
      <w:r w:rsidR="00F326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3264B" w:rsidRPr="00F3264B" w:rsidRDefault="00F3264B" w:rsidP="00F3264B">
      <w:pPr>
        <w:spacing w:line="240" w:lineRule="auto"/>
      </w:pPr>
    </w:p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rStyle w:val="af1"/>
          <w:color w:val="000000" w:themeColor="text1"/>
          <w:sz w:val="28"/>
          <w:szCs w:val="28"/>
        </w:rPr>
        <w:t>Цель анализа:</w:t>
      </w:r>
      <w:r w:rsidRPr="00F3264B">
        <w:rPr>
          <w:color w:val="000000" w:themeColor="text1"/>
          <w:sz w:val="28"/>
          <w:szCs w:val="28"/>
        </w:rPr>
        <w:t xml:space="preserve"> оценка соответствия кадровых условий реализации образовательной программы требованиям ФГОС ДО.</w:t>
      </w:r>
    </w:p>
    <w:p w:rsidR="00283860" w:rsidRPr="00F3264B" w:rsidRDefault="00283860" w:rsidP="00F3264B">
      <w:pPr>
        <w:pStyle w:val="4"/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8"/>
        </w:rPr>
      </w:pPr>
      <w:r w:rsidRPr="00F3264B">
        <w:rPr>
          <w:rFonts w:ascii="Times New Roman" w:hAnsi="Times New Roman" w:cs="Times New Roman"/>
          <w:b/>
          <w:color w:val="000000" w:themeColor="text1"/>
          <w:szCs w:val="28"/>
        </w:rPr>
        <w:t>1. Общая характеристика кадрового состава</w:t>
      </w:r>
    </w:p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color w:val="000000" w:themeColor="text1"/>
          <w:sz w:val="28"/>
          <w:szCs w:val="28"/>
        </w:rPr>
        <w:t>Образовательный про</w:t>
      </w:r>
      <w:r w:rsidR="00F3264B">
        <w:rPr>
          <w:color w:val="000000" w:themeColor="text1"/>
          <w:sz w:val="28"/>
          <w:szCs w:val="28"/>
        </w:rPr>
        <w:t>цесс в МБДОУ №27 обеспечивают 19</w:t>
      </w:r>
      <w:r w:rsidRPr="00F3264B">
        <w:rPr>
          <w:color w:val="000000" w:themeColor="text1"/>
          <w:sz w:val="28"/>
          <w:szCs w:val="28"/>
        </w:rPr>
        <w:t xml:space="preserve"> педагогических работников. Штатное расписание полностью укомплектовано специалистами:</w:t>
      </w:r>
    </w:p>
    <w:p w:rsidR="00283860" w:rsidRPr="00F3264B" w:rsidRDefault="00283860" w:rsidP="00F3264B">
      <w:pPr>
        <w:numPr>
          <w:ilvl w:val="0"/>
          <w:numId w:val="1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старший воспитатель — 1;</w:t>
      </w:r>
    </w:p>
    <w:p w:rsidR="00283860" w:rsidRPr="00F3264B" w:rsidRDefault="00283860" w:rsidP="00F3264B">
      <w:pPr>
        <w:numPr>
          <w:ilvl w:val="0"/>
          <w:numId w:val="1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воспитатели — 12;</w:t>
      </w:r>
    </w:p>
    <w:p w:rsidR="00283860" w:rsidRPr="00F3264B" w:rsidRDefault="00283860" w:rsidP="00F3264B">
      <w:pPr>
        <w:numPr>
          <w:ilvl w:val="0"/>
          <w:numId w:val="1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педагог-психолог — 1;</w:t>
      </w:r>
    </w:p>
    <w:p w:rsidR="00283860" w:rsidRPr="00F3264B" w:rsidRDefault="00283860" w:rsidP="00F3264B">
      <w:pPr>
        <w:numPr>
          <w:ilvl w:val="0"/>
          <w:numId w:val="1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учитель-логопед — 1;</w:t>
      </w:r>
    </w:p>
    <w:p w:rsidR="00283860" w:rsidRPr="00F3264B" w:rsidRDefault="00283860" w:rsidP="00F3264B">
      <w:pPr>
        <w:numPr>
          <w:ilvl w:val="0"/>
          <w:numId w:val="1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музыкальный руководитель — 2;</w:t>
      </w:r>
    </w:p>
    <w:p w:rsidR="00283860" w:rsidRPr="00F3264B" w:rsidRDefault="00283860" w:rsidP="00F3264B">
      <w:pPr>
        <w:numPr>
          <w:ilvl w:val="0"/>
          <w:numId w:val="1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инструктор по физической культуре — 1.</w:t>
      </w:r>
    </w:p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color w:val="000000" w:themeColor="text1"/>
          <w:sz w:val="28"/>
          <w:szCs w:val="28"/>
        </w:rPr>
        <w:t>Руководство учреждением осуществляет заведующий (высшее образование, специальность «Дошкольное воспитание</w:t>
      </w:r>
      <w:r w:rsidR="00F3264B" w:rsidRPr="00F3264B">
        <w:rPr>
          <w:color w:val="000000" w:themeColor="text1"/>
          <w:sz w:val="28"/>
          <w:szCs w:val="28"/>
        </w:rPr>
        <w:t>»). Заместитель заведующего по хозяйственной работе</w:t>
      </w:r>
      <w:r w:rsidRPr="00F3264B">
        <w:rPr>
          <w:color w:val="000000" w:themeColor="text1"/>
          <w:sz w:val="28"/>
          <w:szCs w:val="28"/>
        </w:rPr>
        <w:t xml:space="preserve"> имеет высшее техническое образование.</w:t>
      </w:r>
    </w:p>
    <w:p w:rsidR="00283860" w:rsidRPr="00F3264B" w:rsidRDefault="00283860" w:rsidP="00F3264B">
      <w:pPr>
        <w:pStyle w:val="4"/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8"/>
        </w:rPr>
      </w:pPr>
      <w:r w:rsidRPr="00F3264B">
        <w:rPr>
          <w:rFonts w:ascii="Times New Roman" w:hAnsi="Times New Roman" w:cs="Times New Roman"/>
          <w:b/>
          <w:color w:val="000000" w:themeColor="text1"/>
          <w:szCs w:val="28"/>
        </w:rPr>
        <w:t>2. Уровень профессионального образования</w:t>
      </w:r>
    </w:p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color w:val="000000" w:themeColor="text1"/>
          <w:sz w:val="28"/>
          <w:szCs w:val="28"/>
        </w:rPr>
        <w:t>Педагогический коллектив обладает высоким уровнем профильной подготовки: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7"/>
        <w:gridCol w:w="2880"/>
        <w:gridCol w:w="1253"/>
      </w:tblGrid>
      <w:tr w:rsidR="00F3264B" w:rsidRPr="00F3264B" w:rsidTr="002838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F3264B">
              <w:rPr>
                <w:rFonts w:cs="Times New Roman"/>
                <w:b/>
                <w:bCs/>
                <w:color w:val="000000" w:themeColor="text1"/>
                <w:szCs w:val="28"/>
              </w:rPr>
              <w:t>Уровень образования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F3264B">
              <w:rPr>
                <w:rFonts w:cs="Times New Roman"/>
                <w:b/>
                <w:bCs/>
                <w:color w:val="000000" w:themeColor="text1"/>
                <w:szCs w:val="28"/>
              </w:rPr>
              <w:t>Количество педагогов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F3264B">
              <w:rPr>
                <w:rFonts w:cs="Times New Roman"/>
                <w:b/>
                <w:bCs/>
                <w:color w:val="000000" w:themeColor="text1"/>
                <w:szCs w:val="28"/>
              </w:rPr>
              <w:t>Доля (%)</w:t>
            </w:r>
          </w:p>
        </w:tc>
      </w:tr>
      <w:tr w:rsidR="00F3264B" w:rsidRPr="00F3264B" w:rsidTr="002838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Высшее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85%</w:t>
            </w:r>
          </w:p>
        </w:tc>
      </w:tr>
      <w:tr w:rsidR="00F3264B" w:rsidRPr="00F3264B" w:rsidTr="002838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Среднее профессиональное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15%</w:t>
            </w:r>
          </w:p>
        </w:tc>
      </w:tr>
      <w:tr w:rsidR="00F3264B" w:rsidRPr="00F3264B" w:rsidTr="002838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Style w:val="af1"/>
                <w:rFonts w:cs="Times New Roman"/>
                <w:color w:val="000000" w:themeColor="text1"/>
                <w:szCs w:val="28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Style w:val="af1"/>
                <w:rFonts w:cs="Times New Roman"/>
                <w:color w:val="000000" w:themeColor="text1"/>
                <w:szCs w:val="2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Style w:val="af1"/>
                <w:rFonts w:cs="Times New Roman"/>
                <w:color w:val="000000" w:themeColor="text1"/>
                <w:szCs w:val="28"/>
              </w:rPr>
              <w:t>100%</w:t>
            </w:r>
          </w:p>
        </w:tc>
      </w:tr>
    </w:tbl>
    <w:p w:rsidR="00283860" w:rsidRPr="00F3264B" w:rsidRDefault="00283860" w:rsidP="00F3264B">
      <w:pPr>
        <w:pStyle w:val="4"/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8"/>
        </w:rPr>
      </w:pPr>
      <w:r w:rsidRPr="00F3264B">
        <w:rPr>
          <w:rFonts w:ascii="Times New Roman" w:hAnsi="Times New Roman" w:cs="Times New Roman"/>
          <w:b/>
          <w:color w:val="000000" w:themeColor="text1"/>
          <w:szCs w:val="28"/>
        </w:rPr>
        <w:t>3. Анализ квалификационных категорий</w:t>
      </w:r>
    </w:p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color w:val="000000" w:themeColor="text1"/>
          <w:sz w:val="28"/>
          <w:szCs w:val="28"/>
        </w:rPr>
        <w:t>Аттестация педагогических кадров в 2025/2026 учебном году показала следующие результаты: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3"/>
        <w:gridCol w:w="2880"/>
        <w:gridCol w:w="1253"/>
      </w:tblGrid>
      <w:tr w:rsidR="00F3264B" w:rsidRPr="00F3264B" w:rsidTr="002838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F3264B">
              <w:rPr>
                <w:rFonts w:cs="Times New Roman"/>
                <w:b/>
                <w:bCs/>
                <w:color w:val="000000" w:themeColor="text1"/>
                <w:szCs w:val="28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F3264B">
              <w:rPr>
                <w:rFonts w:cs="Times New Roman"/>
                <w:b/>
                <w:bCs/>
                <w:color w:val="000000" w:themeColor="text1"/>
                <w:szCs w:val="28"/>
              </w:rPr>
              <w:t>Количество педагогов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b/>
                <w:bCs/>
                <w:color w:val="000000" w:themeColor="text1"/>
                <w:szCs w:val="28"/>
              </w:rPr>
            </w:pPr>
            <w:r w:rsidRPr="00F3264B">
              <w:rPr>
                <w:rFonts w:cs="Times New Roman"/>
                <w:b/>
                <w:bCs/>
                <w:color w:val="000000" w:themeColor="text1"/>
                <w:szCs w:val="28"/>
              </w:rPr>
              <w:t>Доля (%)</w:t>
            </w:r>
          </w:p>
        </w:tc>
      </w:tr>
      <w:tr w:rsidR="00F3264B" w:rsidRPr="00F3264B" w:rsidTr="002838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Высшая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69%</w:t>
            </w:r>
          </w:p>
        </w:tc>
      </w:tr>
      <w:tr w:rsidR="00F3264B" w:rsidRPr="00F3264B" w:rsidTr="002838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Первая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21%</w:t>
            </w:r>
          </w:p>
        </w:tc>
      </w:tr>
      <w:tr w:rsidR="00F3264B" w:rsidRPr="00F3264B" w:rsidTr="002838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Без категории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Fonts w:cs="Times New Roman"/>
                <w:color w:val="000000" w:themeColor="text1"/>
                <w:szCs w:val="28"/>
              </w:rPr>
              <w:t>10%</w:t>
            </w:r>
          </w:p>
        </w:tc>
      </w:tr>
      <w:tr w:rsidR="00F3264B" w:rsidRPr="00F3264B" w:rsidTr="002838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Style w:val="af1"/>
                <w:rFonts w:cs="Times New Roman"/>
                <w:color w:val="000000" w:themeColor="text1"/>
                <w:szCs w:val="28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Style w:val="af1"/>
                <w:rFonts w:cs="Times New Roman"/>
                <w:color w:val="000000" w:themeColor="text1"/>
                <w:szCs w:val="2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83860" w:rsidRPr="00F3264B" w:rsidRDefault="00283860" w:rsidP="00F3264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F3264B">
              <w:rPr>
                <w:rStyle w:val="af1"/>
                <w:rFonts w:cs="Times New Roman"/>
                <w:color w:val="000000" w:themeColor="text1"/>
                <w:szCs w:val="28"/>
              </w:rPr>
              <w:t>100%</w:t>
            </w:r>
          </w:p>
        </w:tc>
      </w:tr>
    </w:tbl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rStyle w:val="ab"/>
          <w:color w:val="000000" w:themeColor="text1"/>
          <w:sz w:val="28"/>
          <w:szCs w:val="28"/>
        </w:rPr>
        <w:t>Примечание: 2 педагога (10%) не имеют категории в связи с отсутствием необходимого стажа работы.</w:t>
      </w:r>
    </w:p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color w:val="000000" w:themeColor="text1"/>
          <w:sz w:val="28"/>
          <w:szCs w:val="28"/>
        </w:rPr>
        <w:t>В отчетном периоде высшую квалификационную категорию успешно подтвердили/получили: Кузнецова В.В. (учитель-логопед), Абибулаева Л.У., Василюк И.В., Щеколодкова Н.А. (воспитатели). 84% коллектива составляют педагоги со стажем работы более 10 лет, что свидетельствует о высокой стабильности кадров.</w:t>
      </w:r>
    </w:p>
    <w:p w:rsidR="00283860" w:rsidRPr="00F3264B" w:rsidRDefault="00283860" w:rsidP="00F3264B">
      <w:pPr>
        <w:pStyle w:val="4"/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8"/>
        </w:rPr>
      </w:pPr>
      <w:r w:rsidRPr="00F3264B">
        <w:rPr>
          <w:rFonts w:ascii="Times New Roman" w:hAnsi="Times New Roman" w:cs="Times New Roman"/>
          <w:b/>
          <w:color w:val="000000" w:themeColor="text1"/>
          <w:szCs w:val="28"/>
        </w:rPr>
        <w:t>4. Непрерывное профессиональное развитие</w:t>
      </w:r>
    </w:p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color w:val="000000" w:themeColor="text1"/>
          <w:sz w:val="28"/>
          <w:szCs w:val="28"/>
        </w:rPr>
        <w:t xml:space="preserve">Одним из приоритетов работы учреждения является повышение профессионального мастерства. Педагоги регулярно проходят курсы </w:t>
      </w:r>
      <w:r w:rsidRPr="00F3264B">
        <w:rPr>
          <w:color w:val="000000" w:themeColor="text1"/>
          <w:sz w:val="28"/>
          <w:szCs w:val="28"/>
        </w:rPr>
        <w:lastRenderedPageBreak/>
        <w:t>повышения квалификации (объемом 36–72 часа) не реже одного раза в три года.</w:t>
      </w:r>
      <w:r w:rsidRPr="00F3264B">
        <w:rPr>
          <w:color w:val="000000" w:themeColor="text1"/>
          <w:sz w:val="28"/>
          <w:szCs w:val="28"/>
        </w:rPr>
        <w:br/>
        <w:t>По состоянию на 01.06.2026 г. курсовую подготовку прошли 15 человек; остальные педагоги обучаются согласно утвержденному графику. Профессиональный рост обеспечивается также через активное участие сотрудников в работе педагогических советов, семинаров-практикумов, творческих групп и проектной деятельности.</w:t>
      </w:r>
    </w:p>
    <w:p w:rsidR="00283860" w:rsidRPr="00F3264B" w:rsidRDefault="00F3264B" w:rsidP="00F3264B">
      <w:pPr>
        <w:pStyle w:val="4"/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Cs w:val="28"/>
        </w:rPr>
      </w:pPr>
      <w:r w:rsidRPr="00F3264B">
        <w:rPr>
          <w:rFonts w:ascii="Times New Roman" w:hAnsi="Times New Roman" w:cs="Times New Roman"/>
          <w:b/>
          <w:color w:val="000000" w:themeColor="text1"/>
          <w:szCs w:val="28"/>
        </w:rPr>
        <w:t>Выводы:</w:t>
      </w:r>
    </w:p>
    <w:p w:rsidR="00283860" w:rsidRPr="00F3264B" w:rsidRDefault="00283860" w:rsidP="00F32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3264B">
        <w:rPr>
          <w:color w:val="000000" w:themeColor="text1"/>
          <w:sz w:val="28"/>
          <w:szCs w:val="28"/>
        </w:rPr>
        <w:t>Анализ кадрового обеспечения МБДОУ №27 «Аленький цветочек»</w:t>
      </w:r>
      <w:r w:rsidR="00F3264B" w:rsidRPr="00F3264B">
        <w:rPr>
          <w:color w:val="000000" w:themeColor="text1"/>
          <w:sz w:val="28"/>
          <w:szCs w:val="28"/>
        </w:rPr>
        <w:t xml:space="preserve"> г.Симферополя </w:t>
      </w:r>
      <w:r w:rsidRPr="00F3264B">
        <w:rPr>
          <w:color w:val="000000" w:themeColor="text1"/>
          <w:sz w:val="28"/>
          <w:szCs w:val="28"/>
        </w:rPr>
        <w:t>позволяет сделать следующие выводы:</w:t>
      </w:r>
    </w:p>
    <w:p w:rsidR="00283860" w:rsidRPr="00F3264B" w:rsidRDefault="00283860" w:rsidP="00F3264B">
      <w:pPr>
        <w:numPr>
          <w:ilvl w:val="0"/>
          <w:numId w:val="2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Коллектив характеризуется высокой степенью стабильности и преемственности.</w:t>
      </w:r>
    </w:p>
    <w:p w:rsidR="00283860" w:rsidRPr="00F3264B" w:rsidRDefault="00283860" w:rsidP="00F3264B">
      <w:pPr>
        <w:numPr>
          <w:ilvl w:val="0"/>
          <w:numId w:val="2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Кадровое обеспечение полностью соответствует требованиям ФГОС ДО. Уровень квалификации педагогов отвечает профессиональным стандартам.</w:t>
      </w:r>
    </w:p>
    <w:p w:rsidR="00283860" w:rsidRDefault="00283860" w:rsidP="00F3264B">
      <w:pPr>
        <w:numPr>
          <w:ilvl w:val="0"/>
          <w:numId w:val="2"/>
        </w:num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t>Учреждение сохраняет баланс между привлечением молодых специалистов и удержанием опытных кадров. Основными векторами кадровой политики остаются непрерывное профессиональное развитие и формирование у педагогов осознанной мотивации к совершенствованию мастерства.</w:t>
      </w:r>
    </w:p>
    <w:p w:rsidR="00F3264B" w:rsidRDefault="00F3264B" w:rsidP="00F3264B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F3264B" w:rsidRPr="00F3264B" w:rsidRDefault="00F3264B" w:rsidP="00F3264B">
      <w:pPr>
        <w:spacing w:after="0" w:line="240" w:lineRule="auto"/>
        <w:rPr>
          <w:rFonts w:cs="Times New Roman"/>
          <w:color w:val="000000" w:themeColor="text1"/>
          <w:szCs w:val="28"/>
        </w:rPr>
      </w:pPr>
    </w:p>
    <w:p w:rsidR="00410185" w:rsidRPr="00F3264B" w:rsidRDefault="00283860" w:rsidP="00F3264B">
      <w:pPr>
        <w:spacing w:after="0" w:line="240" w:lineRule="auto"/>
        <w:jc w:val="both"/>
        <w:rPr>
          <w:color w:val="000000" w:themeColor="text1"/>
          <w:szCs w:val="28"/>
        </w:rPr>
      </w:pPr>
      <w:r w:rsidRPr="00F3264B">
        <w:rPr>
          <w:rFonts w:cs="Times New Roman"/>
          <w:color w:val="000000" w:themeColor="text1"/>
          <w:szCs w:val="28"/>
        </w:rPr>
        <w:br/>
      </w:r>
      <w:r w:rsidR="00410185" w:rsidRPr="00F3264B">
        <w:rPr>
          <w:color w:val="000000" w:themeColor="text1"/>
          <w:szCs w:val="28"/>
        </w:rPr>
        <w:t xml:space="preserve">Заведующий </w:t>
      </w:r>
      <w:r w:rsidR="00F3264B">
        <w:rPr>
          <w:color w:val="000000" w:themeColor="text1"/>
          <w:szCs w:val="28"/>
        </w:rPr>
        <w:t xml:space="preserve">                                                 </w:t>
      </w:r>
      <w:r w:rsidR="00920F4C" w:rsidRPr="00F3264B">
        <w:rPr>
          <w:color w:val="000000" w:themeColor="text1"/>
          <w:szCs w:val="28"/>
        </w:rPr>
        <w:tab/>
        <w:t xml:space="preserve">         Ю.Б. Веремьёва</w:t>
      </w:r>
    </w:p>
    <w:p w:rsidR="00920F4C" w:rsidRPr="00F3264B" w:rsidRDefault="00920F4C" w:rsidP="00F3264B">
      <w:pPr>
        <w:tabs>
          <w:tab w:val="left" w:pos="5792"/>
        </w:tabs>
        <w:spacing w:after="0"/>
        <w:jc w:val="both"/>
        <w:rPr>
          <w:color w:val="000000" w:themeColor="text1"/>
          <w:szCs w:val="28"/>
        </w:rPr>
      </w:pPr>
    </w:p>
    <w:p w:rsidR="00920F4C" w:rsidRPr="00F3264B" w:rsidRDefault="00920F4C" w:rsidP="00F3264B">
      <w:pPr>
        <w:tabs>
          <w:tab w:val="left" w:pos="5792"/>
        </w:tabs>
        <w:spacing w:after="0"/>
        <w:jc w:val="both"/>
        <w:rPr>
          <w:color w:val="000000" w:themeColor="text1"/>
          <w:szCs w:val="28"/>
        </w:rPr>
      </w:pPr>
      <w:r w:rsidRPr="00F3264B">
        <w:rPr>
          <w:color w:val="000000" w:themeColor="text1"/>
          <w:szCs w:val="28"/>
        </w:rPr>
        <w:t>Исполнитель</w:t>
      </w:r>
    </w:p>
    <w:p w:rsidR="00920F4C" w:rsidRPr="00F3264B" w:rsidRDefault="00F3264B" w:rsidP="00F3264B">
      <w:pPr>
        <w:tabs>
          <w:tab w:val="left" w:pos="5792"/>
        </w:tabs>
        <w:spacing w:after="0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с</w:t>
      </w:r>
      <w:r w:rsidR="00920F4C" w:rsidRPr="00F3264B">
        <w:rPr>
          <w:color w:val="000000" w:themeColor="text1"/>
          <w:szCs w:val="28"/>
        </w:rPr>
        <w:t xml:space="preserve">тарший воспитатель                                               </w:t>
      </w:r>
      <w:r>
        <w:rPr>
          <w:color w:val="000000" w:themeColor="text1"/>
          <w:szCs w:val="28"/>
        </w:rPr>
        <w:t xml:space="preserve">     </w:t>
      </w:r>
      <w:r w:rsidR="00920F4C" w:rsidRPr="00F3264B">
        <w:rPr>
          <w:color w:val="000000" w:themeColor="text1"/>
          <w:szCs w:val="28"/>
        </w:rPr>
        <w:t xml:space="preserve"> Э.Ш. Меджитова</w:t>
      </w:r>
    </w:p>
    <w:p w:rsidR="00346AA2" w:rsidRPr="00F3264B" w:rsidRDefault="00346AA2" w:rsidP="00F3264B">
      <w:pPr>
        <w:tabs>
          <w:tab w:val="left" w:pos="5792"/>
        </w:tabs>
        <w:spacing w:after="0"/>
        <w:jc w:val="both"/>
        <w:rPr>
          <w:color w:val="000000" w:themeColor="text1"/>
          <w:szCs w:val="28"/>
        </w:rPr>
      </w:pPr>
      <w:bookmarkStart w:id="0" w:name="_GoBack"/>
      <w:bookmarkEnd w:id="0"/>
    </w:p>
    <w:sectPr w:rsidR="00346AA2" w:rsidRPr="00F3264B" w:rsidSect="00E3784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40E" w:rsidRDefault="0070540E" w:rsidP="00920F4C">
      <w:pPr>
        <w:spacing w:after="0" w:line="240" w:lineRule="auto"/>
      </w:pPr>
      <w:r>
        <w:separator/>
      </w:r>
    </w:p>
  </w:endnote>
  <w:endnote w:type="continuationSeparator" w:id="0">
    <w:p w:rsidR="0070540E" w:rsidRDefault="0070540E" w:rsidP="0092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40E" w:rsidRDefault="0070540E" w:rsidP="00920F4C">
      <w:pPr>
        <w:spacing w:after="0" w:line="240" w:lineRule="auto"/>
      </w:pPr>
      <w:r>
        <w:separator/>
      </w:r>
    </w:p>
  </w:footnote>
  <w:footnote w:type="continuationSeparator" w:id="0">
    <w:p w:rsidR="0070540E" w:rsidRDefault="0070540E" w:rsidP="00920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102F8"/>
    <w:multiLevelType w:val="multilevel"/>
    <w:tmpl w:val="347A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C05E7"/>
    <w:multiLevelType w:val="multilevel"/>
    <w:tmpl w:val="59C8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425"/>
    <w:rsid w:val="00061547"/>
    <w:rsid w:val="00072949"/>
    <w:rsid w:val="00082AC0"/>
    <w:rsid w:val="00090E1A"/>
    <w:rsid w:val="000C2EEF"/>
    <w:rsid w:val="00127DF7"/>
    <w:rsid w:val="001F2A5E"/>
    <w:rsid w:val="00245625"/>
    <w:rsid w:val="00283860"/>
    <w:rsid w:val="00346AA2"/>
    <w:rsid w:val="003A53C7"/>
    <w:rsid w:val="00410185"/>
    <w:rsid w:val="004214EE"/>
    <w:rsid w:val="004638E1"/>
    <w:rsid w:val="00494963"/>
    <w:rsid w:val="004C2952"/>
    <w:rsid w:val="004E65E4"/>
    <w:rsid w:val="00594B2F"/>
    <w:rsid w:val="005F6F68"/>
    <w:rsid w:val="0070540E"/>
    <w:rsid w:val="0077402F"/>
    <w:rsid w:val="00873837"/>
    <w:rsid w:val="00880202"/>
    <w:rsid w:val="0089723B"/>
    <w:rsid w:val="008B740A"/>
    <w:rsid w:val="00920F4C"/>
    <w:rsid w:val="009D4FB6"/>
    <w:rsid w:val="009F41EC"/>
    <w:rsid w:val="00A201A7"/>
    <w:rsid w:val="00A34644"/>
    <w:rsid w:val="00A73ACD"/>
    <w:rsid w:val="00AF140B"/>
    <w:rsid w:val="00AF5276"/>
    <w:rsid w:val="00B67EFD"/>
    <w:rsid w:val="00BC07D8"/>
    <w:rsid w:val="00BC4CA9"/>
    <w:rsid w:val="00C80F3E"/>
    <w:rsid w:val="00D03425"/>
    <w:rsid w:val="00D27968"/>
    <w:rsid w:val="00D45855"/>
    <w:rsid w:val="00DB6452"/>
    <w:rsid w:val="00DC383B"/>
    <w:rsid w:val="00DE07C0"/>
    <w:rsid w:val="00E10A9E"/>
    <w:rsid w:val="00E11889"/>
    <w:rsid w:val="00E37847"/>
    <w:rsid w:val="00E5513E"/>
    <w:rsid w:val="00E716B2"/>
    <w:rsid w:val="00E84082"/>
    <w:rsid w:val="00EF35BF"/>
    <w:rsid w:val="00EF582F"/>
    <w:rsid w:val="00F3264B"/>
    <w:rsid w:val="00FC6BBB"/>
    <w:rsid w:val="00FF139F"/>
    <w:rsid w:val="00FF1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B6A92"/>
  <w15:docId w15:val="{AAF53E11-D9C1-4E86-AB66-196F4165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ACD"/>
  </w:style>
  <w:style w:type="paragraph" w:styleId="1">
    <w:name w:val="heading 1"/>
    <w:basedOn w:val="a"/>
    <w:next w:val="a"/>
    <w:link w:val="10"/>
    <w:uiPriority w:val="9"/>
    <w:qFormat/>
    <w:rsid w:val="009F4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8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38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ДЛЯ ЗАГОЛОВКА 1"/>
    <w:basedOn w:val="1"/>
    <w:link w:val="12"/>
    <w:qFormat/>
    <w:rsid w:val="00594B2F"/>
    <w:pPr>
      <w:spacing w:before="0" w:line="360" w:lineRule="auto"/>
      <w:jc w:val="center"/>
    </w:pPr>
    <w:rPr>
      <w:rFonts w:cs="Times New Roman"/>
      <w:lang w:eastAsia="ru-RU"/>
    </w:rPr>
  </w:style>
  <w:style w:type="character" w:customStyle="1" w:styleId="12">
    <w:name w:val="ДЛЯ ЗАГОЛОВКА 1 Знак"/>
    <w:basedOn w:val="10"/>
    <w:link w:val="11"/>
    <w:rsid w:val="00594B2F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1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Параграфы"/>
    <w:basedOn w:val="11"/>
    <w:link w:val="a4"/>
    <w:qFormat/>
    <w:rsid w:val="00594B2F"/>
    <w:pPr>
      <w:ind w:firstLine="709"/>
      <w:jc w:val="both"/>
    </w:pPr>
  </w:style>
  <w:style w:type="character" w:customStyle="1" w:styleId="a4">
    <w:name w:val="Параграфы Знак"/>
    <w:basedOn w:val="12"/>
    <w:link w:val="a3"/>
    <w:rsid w:val="00594B2F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eastAsia="ru-RU"/>
    </w:rPr>
  </w:style>
  <w:style w:type="paragraph" w:customStyle="1" w:styleId="a5">
    <w:name w:val="ОСНОВНОЙ ТЕКСТ ДОКУМЕНТА"/>
    <w:basedOn w:val="a"/>
    <w:link w:val="a6"/>
    <w:qFormat/>
    <w:rsid w:val="00594B2F"/>
    <w:pPr>
      <w:tabs>
        <w:tab w:val="center" w:pos="4677"/>
      </w:tabs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character" w:customStyle="1" w:styleId="a6">
    <w:name w:val="ОСНОВНОЙ ТЕКСТ ДОКУМЕНТА Знак"/>
    <w:basedOn w:val="a0"/>
    <w:link w:val="a5"/>
    <w:rsid w:val="00594B2F"/>
    <w:rPr>
      <w:rFonts w:eastAsia="Times New Roman" w:cs="Times New Roman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C6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6BBB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FC6BBB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FC6BB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3A53C7"/>
    <w:rPr>
      <w:i/>
      <w:iCs/>
    </w:rPr>
  </w:style>
  <w:style w:type="table" w:styleId="ac">
    <w:name w:val="Table Grid"/>
    <w:basedOn w:val="a1"/>
    <w:uiPriority w:val="59"/>
    <w:rsid w:val="00D27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semiHidden/>
    <w:unhideWhenUsed/>
    <w:rsid w:val="00920F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920F4C"/>
  </w:style>
  <w:style w:type="paragraph" w:styleId="af">
    <w:name w:val="footer"/>
    <w:basedOn w:val="a"/>
    <w:link w:val="af0"/>
    <w:uiPriority w:val="99"/>
    <w:semiHidden/>
    <w:unhideWhenUsed/>
    <w:rsid w:val="00920F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920F4C"/>
  </w:style>
  <w:style w:type="character" w:customStyle="1" w:styleId="30">
    <w:name w:val="Заголовок 3 Знак"/>
    <w:basedOn w:val="a0"/>
    <w:link w:val="3"/>
    <w:uiPriority w:val="9"/>
    <w:semiHidden/>
    <w:rsid w:val="002838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8386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1">
    <w:name w:val="Strong"/>
    <w:basedOn w:val="a0"/>
    <w:uiPriority w:val="22"/>
    <w:qFormat/>
    <w:rsid w:val="002838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659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79090608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0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2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1779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4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4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826103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7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Sikoladka</dc:creator>
  <cp:keywords/>
  <dc:description/>
  <cp:lastModifiedBy>User</cp:lastModifiedBy>
  <cp:revision>17</cp:revision>
  <dcterms:created xsi:type="dcterms:W3CDTF">2021-06-10T13:42:00Z</dcterms:created>
  <dcterms:modified xsi:type="dcterms:W3CDTF">2026-09-01T08:47:00Z</dcterms:modified>
</cp:coreProperties>
</file>