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Федеральный закон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</w:t>
      </w:r>
      <w:r w:rsidR="000636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29.12.2012 №273-ФЗ 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FA4">
        <w:rPr>
          <w:rFonts w:ascii="Times New Roman" w:hAnsi="Times New Roman" w:cs="Times New Roman"/>
          <w:b/>
          <w:sz w:val="28"/>
          <w:szCs w:val="28"/>
          <w:u w:val="single"/>
        </w:rPr>
        <w:t>Статья 13. Общие требования к реализации образовательных программ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 xml:space="preserve">2. При реализации образовательных программ используются различные образовательные технологии, в том числе </w:t>
      </w:r>
      <w:r w:rsidRPr="00687FA4">
        <w:rPr>
          <w:rFonts w:ascii="Times New Roman" w:hAnsi="Times New Roman" w:cs="Times New Roman"/>
          <w:b/>
          <w:i/>
          <w:sz w:val="28"/>
          <w:szCs w:val="28"/>
        </w:rPr>
        <w:t>дистанционные образовательные технологии</w:t>
      </w:r>
      <w:r w:rsidRPr="00687FA4">
        <w:rPr>
          <w:rFonts w:ascii="Times New Roman" w:hAnsi="Times New Roman" w:cs="Times New Roman"/>
          <w:sz w:val="28"/>
          <w:szCs w:val="28"/>
        </w:rPr>
        <w:t>, электронное обучение.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FA4" w:rsidRPr="00687FA4" w:rsidRDefault="00687FA4" w:rsidP="00687FA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FA4">
        <w:rPr>
          <w:rFonts w:ascii="Times New Roman" w:hAnsi="Times New Roman" w:cs="Times New Roman"/>
          <w:b/>
          <w:sz w:val="28"/>
          <w:szCs w:val="28"/>
          <w:u w:val="single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 xml:space="preserve"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</w:t>
      </w:r>
      <w:r w:rsidRPr="00687FA4">
        <w:rPr>
          <w:rFonts w:ascii="Times New Roman" w:hAnsi="Times New Roman" w:cs="Times New Roman"/>
          <w:sz w:val="28"/>
          <w:szCs w:val="28"/>
        </w:rPr>
        <w:lastRenderedPageBreak/>
        <w:t>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 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FA4" w:rsidRPr="00687FA4" w:rsidRDefault="00687FA4" w:rsidP="00687FA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FA4">
        <w:rPr>
          <w:rFonts w:ascii="Times New Roman" w:hAnsi="Times New Roman" w:cs="Times New Roman"/>
          <w:b/>
          <w:sz w:val="28"/>
          <w:szCs w:val="28"/>
          <w:u w:val="single"/>
        </w:rPr>
        <w:t>Статья 18. Печатные и электронные образовательные и информационные ресурсы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FA4" w:rsidRPr="00687FA4" w:rsidRDefault="00687FA4" w:rsidP="00687FA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FA4">
        <w:rPr>
          <w:rFonts w:ascii="Times New Roman" w:hAnsi="Times New Roman" w:cs="Times New Roman"/>
          <w:b/>
          <w:sz w:val="28"/>
          <w:szCs w:val="28"/>
          <w:u w:val="single"/>
        </w:rPr>
        <w:t>Статья 28. Компетенция, права, обязанности и ответственность образовательной организации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 xml:space="preserve"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</w:t>
      </w:r>
      <w:r w:rsidRPr="00687FA4">
        <w:rPr>
          <w:rFonts w:ascii="Times New Roman" w:hAnsi="Times New Roman" w:cs="Times New Roman"/>
          <w:sz w:val="28"/>
          <w:szCs w:val="28"/>
        </w:rPr>
        <w:lastRenderedPageBreak/>
        <w:t>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2.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3. К компетенции образовательной организации в установленной сфере деятельности относятся: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 xml:space="preserve">12) использование и совершенствование методов обучения и воспитания, </w:t>
      </w:r>
      <w:r w:rsidRPr="00687FA4">
        <w:rPr>
          <w:rFonts w:ascii="Times New Roman" w:hAnsi="Times New Roman" w:cs="Times New Roman"/>
          <w:b/>
          <w:i/>
          <w:sz w:val="28"/>
          <w:szCs w:val="28"/>
        </w:rPr>
        <w:t>образовательных технологий, электронного обучения;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7FA4" w:rsidRPr="00687FA4" w:rsidRDefault="00687FA4" w:rsidP="00687FA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FA4">
        <w:rPr>
          <w:rFonts w:ascii="Times New Roman" w:hAnsi="Times New Roman" w:cs="Times New Roman"/>
          <w:b/>
          <w:sz w:val="28"/>
          <w:szCs w:val="28"/>
          <w:u w:val="single"/>
        </w:rPr>
        <w:t>Статья 91. Лицензирование образовательной деятельности</w:t>
      </w:r>
    </w:p>
    <w:p w:rsidR="00687FA4" w:rsidRPr="00687FA4" w:rsidRDefault="00687FA4" w:rsidP="00687FA4">
      <w:pPr>
        <w:jc w:val="both"/>
        <w:rPr>
          <w:rFonts w:ascii="Times New Roman" w:hAnsi="Times New Roman" w:cs="Times New Roman"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>15. Лицензионные требования и условия, установленные в положении о лицензировании образовательной деятельности, должны учитывать особенности:</w:t>
      </w:r>
    </w:p>
    <w:p w:rsidR="00373F54" w:rsidRPr="00687FA4" w:rsidRDefault="00687FA4" w:rsidP="00687F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7FA4">
        <w:rPr>
          <w:rFonts w:ascii="Times New Roman" w:hAnsi="Times New Roman" w:cs="Times New Roman"/>
          <w:sz w:val="28"/>
          <w:szCs w:val="28"/>
        </w:rPr>
        <w:t xml:space="preserve">4) осуществления образовательной деятельности при реализации образовательных программ с применением </w:t>
      </w:r>
      <w:r w:rsidRPr="00687FA4">
        <w:rPr>
          <w:rFonts w:ascii="Times New Roman" w:hAnsi="Times New Roman" w:cs="Times New Roman"/>
          <w:b/>
          <w:i/>
          <w:sz w:val="28"/>
          <w:szCs w:val="28"/>
        </w:rPr>
        <w:t>электронного обучения, дистанционных образовательных технологий.</w:t>
      </w:r>
    </w:p>
    <w:sectPr w:rsidR="00373F54" w:rsidRPr="0068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62"/>
    <w:rsid w:val="00063642"/>
    <w:rsid w:val="00373F54"/>
    <w:rsid w:val="00687FA4"/>
    <w:rsid w:val="00D8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D5B6"/>
  <w15:chartTrackingRefBased/>
  <w15:docId w15:val="{84324B27-7441-4502-BB1B-84A4ACFF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2020-03-17T15:23:00Z</dcterms:created>
  <dcterms:modified xsi:type="dcterms:W3CDTF">2020-03-17T15:25:00Z</dcterms:modified>
</cp:coreProperties>
</file>