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МУНИЦИПАЛЬНОЕ БЮДЖЕТНОЕ ОБЩЕОБРАЗОВАТЕЛЬНОЕ УЧРЕЖДЕНИЕ </w:t>
      </w: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«ОЛЕНЕВСКАЯ СРЕДНЯЯ ШКОЛА ИМЕНИ МОЦАРЯ ДАНИИЛА АНДРЕЕВИЧА» </w:t>
      </w: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МУНИЦИПАЛЬНОГО ОБРАЗОВАНИЯ ЧЕРНОМОРСКИЙ РАЙОН РЕСПУБЛИКИ КРЫМ </w:t>
      </w: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(МБОУ «ОЛЕНЕВСКАЯ СРЕДНЯЯ ШКОЛА ИМ. МОЦАРЯ Д.А.»)</w:t>
      </w: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ОКПО 00801154   ОГРН 1159102004478   ИНН/КПП 9110089015/911001001   </w:t>
      </w: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ул. Ленина,  39, с. Оленевка, Черноморский район,  Республика Крым, Россия, 296440</w:t>
      </w:r>
    </w:p>
    <w:p w:rsidR="00DD0833" w:rsidRP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тел. (36558)96140,</w:t>
      </w:r>
      <w:proofErr w:type="gramStart"/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е</w:t>
      </w:r>
      <w:proofErr w:type="gramEnd"/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-mail:olenevka.shkola@chero.rk.gov.ru</w:t>
      </w:r>
    </w:p>
    <w:p w:rsidR="00DD0833" w:rsidRDefault="00DD0833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DD083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ab/>
      </w:r>
    </w:p>
    <w:p w:rsidR="00B536B8" w:rsidRDefault="00BF5BFB" w:rsidP="00DD0833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142">
        <w:rPr>
          <w:rFonts w:ascii="Times New Roman" w:hAnsi="Times New Roman" w:cs="Times New Roman"/>
          <w:b/>
          <w:sz w:val="28"/>
          <w:szCs w:val="28"/>
        </w:rPr>
        <w:t>СВЕДЕНИЕ О БИБЛИОТЕКЕ</w:t>
      </w:r>
      <w:r w:rsidR="00B536B8" w:rsidRPr="00B53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DD0833">
        <w:rPr>
          <w:rFonts w:ascii="Times New Roman" w:hAnsi="Times New Roman" w:cs="Times New Roman"/>
          <w:b/>
          <w:sz w:val="24"/>
          <w:szCs w:val="24"/>
        </w:rPr>
        <w:t>Оленев</w:t>
      </w:r>
      <w:r>
        <w:rPr>
          <w:rFonts w:ascii="Times New Roman" w:hAnsi="Times New Roman" w:cs="Times New Roman"/>
          <w:b/>
          <w:sz w:val="24"/>
          <w:szCs w:val="24"/>
        </w:rPr>
        <w:t>ская средняя школа</w:t>
      </w:r>
      <w:r w:rsidR="00DD0833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DD0833">
        <w:rPr>
          <w:rFonts w:ascii="Times New Roman" w:hAnsi="Times New Roman" w:cs="Times New Roman"/>
          <w:b/>
          <w:sz w:val="24"/>
          <w:szCs w:val="24"/>
        </w:rPr>
        <w:t>Моцаря</w:t>
      </w:r>
      <w:proofErr w:type="spellEnd"/>
      <w:r w:rsidR="00DD0833">
        <w:rPr>
          <w:rFonts w:ascii="Times New Roman" w:hAnsi="Times New Roman" w:cs="Times New Roman"/>
          <w:b/>
          <w:sz w:val="24"/>
          <w:szCs w:val="24"/>
        </w:rPr>
        <w:t xml:space="preserve"> Д.А.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BF5BFB" w:rsidRPr="00B40142" w:rsidRDefault="00B536B8" w:rsidP="00B536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</w:t>
      </w:r>
      <w:r w:rsidR="00DD0833">
        <w:rPr>
          <w:rFonts w:ascii="Times New Roman" w:hAnsi="Times New Roman" w:cs="Times New Roman"/>
          <w:b/>
          <w:sz w:val="24"/>
          <w:szCs w:val="24"/>
        </w:rPr>
        <w:t>Оленевка</w:t>
      </w:r>
      <w:r>
        <w:rPr>
          <w:rFonts w:ascii="Times New Roman" w:hAnsi="Times New Roman" w:cs="Times New Roman"/>
          <w:b/>
          <w:sz w:val="24"/>
          <w:szCs w:val="24"/>
        </w:rPr>
        <w:t xml:space="preserve">, улица Ленина, </w:t>
      </w:r>
      <w:r w:rsidR="00DD0833">
        <w:rPr>
          <w:rFonts w:ascii="Times New Roman" w:hAnsi="Times New Roman" w:cs="Times New Roman"/>
          <w:b/>
          <w:sz w:val="24"/>
          <w:szCs w:val="24"/>
        </w:rPr>
        <w:t>39</w:t>
      </w:r>
    </w:p>
    <w:p w:rsidR="00BF5BFB" w:rsidRPr="00B40142" w:rsidRDefault="00BF5BFB" w:rsidP="00B401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Площадь помещения – </w:t>
      </w:r>
      <w:r w:rsidR="00D86ACE">
        <w:rPr>
          <w:rFonts w:ascii="Times New Roman" w:hAnsi="Times New Roman" w:cs="Times New Roman"/>
          <w:sz w:val="28"/>
          <w:szCs w:val="28"/>
        </w:rPr>
        <w:t>89,9</w:t>
      </w:r>
      <w:r w:rsidRPr="00B40142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40142">
        <w:rPr>
          <w:rFonts w:ascii="Times New Roman" w:hAnsi="Times New Roman" w:cs="Times New Roman"/>
          <w:sz w:val="28"/>
          <w:szCs w:val="28"/>
        </w:rPr>
        <w:t xml:space="preserve">:  площадь книгохранилища – </w:t>
      </w:r>
      <w:r w:rsidR="00D86ACE">
        <w:rPr>
          <w:rFonts w:ascii="Times New Roman" w:hAnsi="Times New Roman" w:cs="Times New Roman"/>
          <w:sz w:val="28"/>
          <w:szCs w:val="28"/>
        </w:rPr>
        <w:t>33</w:t>
      </w:r>
      <w:r w:rsidRPr="00B40142">
        <w:rPr>
          <w:rFonts w:ascii="Times New Roman" w:hAnsi="Times New Roman" w:cs="Times New Roman"/>
          <w:sz w:val="28"/>
          <w:szCs w:val="28"/>
        </w:rPr>
        <w:t>,</w:t>
      </w:r>
      <w:r w:rsidR="00D86ACE">
        <w:rPr>
          <w:rFonts w:ascii="Times New Roman" w:hAnsi="Times New Roman" w:cs="Times New Roman"/>
          <w:sz w:val="28"/>
          <w:szCs w:val="28"/>
        </w:rPr>
        <w:t>4</w:t>
      </w:r>
      <w:r w:rsidRPr="00B40142">
        <w:rPr>
          <w:rFonts w:ascii="Times New Roman" w:hAnsi="Times New Roman" w:cs="Times New Roman"/>
          <w:sz w:val="28"/>
          <w:szCs w:val="28"/>
        </w:rPr>
        <w:t>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0142">
        <w:rPr>
          <w:rFonts w:ascii="Times New Roman" w:hAnsi="Times New Roman" w:cs="Times New Roman"/>
          <w:sz w:val="28"/>
          <w:szCs w:val="28"/>
        </w:rPr>
        <w:t xml:space="preserve">,  читального зала – </w:t>
      </w:r>
      <w:r w:rsidR="00D86ACE">
        <w:rPr>
          <w:rFonts w:ascii="Times New Roman" w:hAnsi="Times New Roman" w:cs="Times New Roman"/>
          <w:sz w:val="28"/>
          <w:szCs w:val="28"/>
        </w:rPr>
        <w:t>56,42</w:t>
      </w:r>
      <w:r w:rsidRPr="00B40142">
        <w:rPr>
          <w:rFonts w:ascii="Times New Roman" w:hAnsi="Times New Roman" w:cs="Times New Roman"/>
          <w:sz w:val="28"/>
          <w:szCs w:val="28"/>
        </w:rPr>
        <w:t xml:space="preserve">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40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 имеется необходимый библиотечный фонд. Оснащённость учебниками составляет 100%.  Для обеспечения информационной поддержки образовательной деятельности учащихся и педагогических работников на основе современных информационных технологий в библиотеке имеется 1 компьютер</w:t>
      </w:r>
      <w:r w:rsidR="00D86ACE">
        <w:rPr>
          <w:rFonts w:ascii="Times New Roman" w:hAnsi="Times New Roman" w:cs="Times New Roman"/>
          <w:sz w:val="28"/>
          <w:szCs w:val="28"/>
        </w:rPr>
        <w:t>, 1 принтер</w:t>
      </w:r>
      <w:r w:rsidRPr="00B40142">
        <w:rPr>
          <w:rFonts w:ascii="Times New Roman" w:hAnsi="Times New Roman" w:cs="Times New Roman"/>
          <w:sz w:val="28"/>
          <w:szCs w:val="28"/>
        </w:rPr>
        <w:t xml:space="preserve">, имеется выход в Интернет. У всех посетителей библиотеки имеется возможность пользоваться Интернетом и библиотечным фондом. </w:t>
      </w: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Основными задачами библиотеки является: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>обеспечение участник</w:t>
      </w:r>
      <w:r w:rsidR="00D86ACE">
        <w:rPr>
          <w:rFonts w:ascii="Times New Roman" w:hAnsi="Times New Roman" w:cs="Times New Roman"/>
          <w:sz w:val="28"/>
          <w:szCs w:val="28"/>
        </w:rPr>
        <w:t>ов</w:t>
      </w:r>
      <w:r w:rsidRPr="00B40142">
        <w:rPr>
          <w:rFonts w:ascii="Times New Roman" w:hAnsi="Times New Roman" w:cs="Times New Roman"/>
          <w:sz w:val="28"/>
          <w:szCs w:val="28"/>
        </w:rPr>
        <w:t xml:space="preserve"> образовательного процесса равны</w:t>
      </w:r>
      <w:r w:rsidR="00D86ACE">
        <w:rPr>
          <w:rFonts w:ascii="Times New Roman" w:hAnsi="Times New Roman" w:cs="Times New Roman"/>
          <w:sz w:val="28"/>
          <w:szCs w:val="28"/>
        </w:rPr>
        <w:t>ми</w:t>
      </w:r>
      <w:r w:rsidRPr="00B40142">
        <w:rPr>
          <w:rFonts w:ascii="Times New Roman" w:hAnsi="Times New Roman" w:cs="Times New Roman"/>
          <w:sz w:val="28"/>
          <w:szCs w:val="28"/>
        </w:rPr>
        <w:t xml:space="preserve"> прав</w:t>
      </w:r>
      <w:r w:rsidR="00D86ACE">
        <w:rPr>
          <w:rFonts w:ascii="Times New Roman" w:hAnsi="Times New Roman" w:cs="Times New Roman"/>
          <w:sz w:val="28"/>
          <w:szCs w:val="28"/>
        </w:rPr>
        <w:t>ами</w:t>
      </w:r>
      <w:r w:rsidRPr="00B40142">
        <w:rPr>
          <w:rFonts w:ascii="Times New Roman" w:hAnsi="Times New Roman" w:cs="Times New Roman"/>
          <w:sz w:val="28"/>
          <w:szCs w:val="28"/>
        </w:rPr>
        <w:t xml:space="preserve"> на свободное и бесплатное пользование библиотечно-информационными ресурсами учреждения на различных носителях: бумажном (книжный фонд, фонд периодических изданий), цифровом (С</w:t>
      </w:r>
      <w:proofErr w:type="gramStart"/>
      <w:r w:rsidRPr="00B40142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B40142">
        <w:rPr>
          <w:rFonts w:ascii="Times New Roman" w:hAnsi="Times New Roman" w:cs="Times New Roman"/>
          <w:sz w:val="28"/>
          <w:szCs w:val="28"/>
        </w:rPr>
        <w:t xml:space="preserve">, DVD-диски), Интернет-ресурсы;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формирование у участников образовательного процесса навыка обработки информации: поиск, отбор и критическая оценка информации;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формирование у участников образовательного процесса культуры поведения, общения, читательской культуры, развитие творческого потенциала;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совершенствование услуг на основе внедрения новых информационных технологий и компьютеризации библиотечно-информационных процессов, формирование комфортной среды. </w:t>
      </w:r>
    </w:p>
    <w:p w:rsidR="0060193C" w:rsidRDefault="0060193C" w:rsidP="00B40142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142">
        <w:rPr>
          <w:rFonts w:ascii="Times New Roman" w:hAnsi="Times New Roman"/>
          <w:sz w:val="28"/>
          <w:szCs w:val="28"/>
        </w:rPr>
        <w:t>Книжный фонд 1</w:t>
      </w:r>
      <w:r w:rsidR="00C24793">
        <w:rPr>
          <w:rFonts w:ascii="Times New Roman" w:hAnsi="Times New Roman"/>
          <w:sz w:val="28"/>
          <w:szCs w:val="28"/>
        </w:rPr>
        <w:t>0 992</w:t>
      </w:r>
      <w:r w:rsidR="00BF5BFB" w:rsidRPr="00B40142">
        <w:rPr>
          <w:rFonts w:ascii="Times New Roman" w:hAnsi="Times New Roman"/>
          <w:sz w:val="28"/>
          <w:szCs w:val="28"/>
        </w:rPr>
        <w:t xml:space="preserve"> эк</w:t>
      </w:r>
      <w:r w:rsidRPr="00B40142">
        <w:rPr>
          <w:rFonts w:ascii="Times New Roman" w:hAnsi="Times New Roman"/>
          <w:sz w:val="28"/>
          <w:szCs w:val="28"/>
        </w:rPr>
        <w:t xml:space="preserve">земпляра, из них: учебники – </w:t>
      </w:r>
      <w:r w:rsidR="00C24793">
        <w:rPr>
          <w:rFonts w:ascii="Times New Roman" w:hAnsi="Times New Roman"/>
          <w:sz w:val="28"/>
          <w:szCs w:val="28"/>
        </w:rPr>
        <w:t>4 095</w:t>
      </w:r>
      <w:r w:rsidR="00BF5BFB" w:rsidRPr="00B40142">
        <w:rPr>
          <w:rFonts w:ascii="Times New Roman" w:hAnsi="Times New Roman"/>
          <w:sz w:val="28"/>
          <w:szCs w:val="28"/>
        </w:rPr>
        <w:t xml:space="preserve"> экземпляров; </w:t>
      </w:r>
      <w:r w:rsidRPr="00B40142">
        <w:rPr>
          <w:rFonts w:ascii="Times New Roman" w:hAnsi="Times New Roman"/>
          <w:sz w:val="28"/>
          <w:szCs w:val="28"/>
        </w:rPr>
        <w:t xml:space="preserve"> энциклопедии и справочники- </w:t>
      </w:r>
      <w:r w:rsidR="00C24793">
        <w:rPr>
          <w:rFonts w:ascii="Times New Roman" w:hAnsi="Times New Roman"/>
          <w:sz w:val="28"/>
          <w:szCs w:val="28"/>
        </w:rPr>
        <w:t>230</w:t>
      </w:r>
      <w:r w:rsidRPr="00B40142">
        <w:rPr>
          <w:rFonts w:ascii="Times New Roman" w:hAnsi="Times New Roman"/>
          <w:sz w:val="28"/>
          <w:szCs w:val="28"/>
        </w:rPr>
        <w:t xml:space="preserve"> </w:t>
      </w:r>
      <w:r w:rsidR="00BF5BFB" w:rsidRPr="00B40142">
        <w:rPr>
          <w:rFonts w:ascii="Times New Roman" w:hAnsi="Times New Roman"/>
          <w:sz w:val="28"/>
          <w:szCs w:val="28"/>
        </w:rPr>
        <w:t>экземпляров</w:t>
      </w:r>
      <w:r w:rsidRPr="00B40142">
        <w:rPr>
          <w:rFonts w:ascii="Times New Roman" w:hAnsi="Times New Roman"/>
          <w:sz w:val="28"/>
          <w:szCs w:val="28"/>
        </w:rPr>
        <w:t>.</w:t>
      </w:r>
    </w:p>
    <w:p w:rsidR="00B536B8" w:rsidRDefault="00B536B8" w:rsidP="00B40142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793" w:rsidRDefault="00C24793" w:rsidP="00C247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4793" w:rsidRPr="005225BA" w:rsidRDefault="00C24793" w:rsidP="00C247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5BA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</w:t>
      </w:r>
      <w:r w:rsidR="005225B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Pr="005225BA">
        <w:rPr>
          <w:rFonts w:ascii="Times New Roman" w:hAnsi="Times New Roman" w:cs="Times New Roman"/>
          <w:b/>
          <w:sz w:val="28"/>
          <w:szCs w:val="28"/>
        </w:rPr>
        <w:t xml:space="preserve"> А.М. </w:t>
      </w:r>
      <w:proofErr w:type="spellStart"/>
      <w:r w:rsidRPr="005225BA">
        <w:rPr>
          <w:rFonts w:ascii="Times New Roman" w:hAnsi="Times New Roman" w:cs="Times New Roman"/>
          <w:b/>
          <w:sz w:val="28"/>
          <w:szCs w:val="28"/>
        </w:rPr>
        <w:t>Дейлид</w:t>
      </w:r>
      <w:proofErr w:type="spellEnd"/>
      <w:r w:rsidRPr="005225B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90A70" w:rsidRPr="00B40142" w:rsidRDefault="00C90A70" w:rsidP="00B40142">
      <w:pPr>
        <w:pStyle w:val="a3"/>
        <w:spacing w:line="276" w:lineRule="auto"/>
        <w:ind w:left="-76" w:firstLine="927"/>
        <w:jc w:val="both"/>
        <w:rPr>
          <w:rFonts w:ascii="Times New Roman" w:hAnsi="Times New Roman" w:cs="Times New Roman"/>
          <w:sz w:val="28"/>
          <w:szCs w:val="28"/>
        </w:rPr>
      </w:pPr>
    </w:p>
    <w:sectPr w:rsidR="00C90A70" w:rsidRPr="00B40142" w:rsidSect="005225BA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AE" w:rsidRDefault="00D164AE" w:rsidP="00B536B8">
      <w:pPr>
        <w:spacing w:after="0" w:line="240" w:lineRule="auto"/>
      </w:pPr>
      <w:r>
        <w:separator/>
      </w:r>
    </w:p>
  </w:endnote>
  <w:endnote w:type="continuationSeparator" w:id="0">
    <w:p w:rsidR="00D164AE" w:rsidRDefault="00D164AE" w:rsidP="00B5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AE" w:rsidRDefault="00D164AE" w:rsidP="00B536B8">
      <w:pPr>
        <w:spacing w:after="0" w:line="240" w:lineRule="auto"/>
      </w:pPr>
      <w:r>
        <w:separator/>
      </w:r>
    </w:p>
  </w:footnote>
  <w:footnote w:type="continuationSeparator" w:id="0">
    <w:p w:rsidR="00D164AE" w:rsidRDefault="00D164AE" w:rsidP="00B5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2D48"/>
    <w:multiLevelType w:val="hybridMultilevel"/>
    <w:tmpl w:val="C59205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5BFB"/>
    <w:rsid w:val="000C1A38"/>
    <w:rsid w:val="005225BA"/>
    <w:rsid w:val="0060193C"/>
    <w:rsid w:val="00B40142"/>
    <w:rsid w:val="00B536B8"/>
    <w:rsid w:val="00BF5BFB"/>
    <w:rsid w:val="00C24793"/>
    <w:rsid w:val="00C90A70"/>
    <w:rsid w:val="00CE36BB"/>
    <w:rsid w:val="00D164AE"/>
    <w:rsid w:val="00D86ACE"/>
    <w:rsid w:val="00DD0833"/>
    <w:rsid w:val="00DE6FCC"/>
    <w:rsid w:val="00F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BFB"/>
    <w:pPr>
      <w:spacing w:after="0" w:line="240" w:lineRule="auto"/>
    </w:pPr>
  </w:style>
  <w:style w:type="paragraph" w:styleId="HTML">
    <w:name w:val="HTML Preformatted"/>
    <w:basedOn w:val="a"/>
    <w:link w:val="HTML0"/>
    <w:rsid w:val="0060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193C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B536B8"/>
  </w:style>
  <w:style w:type="paragraph" w:styleId="a5">
    <w:name w:val="header"/>
    <w:basedOn w:val="a"/>
    <w:link w:val="a6"/>
    <w:uiPriority w:val="99"/>
    <w:semiHidden/>
    <w:unhideWhenUsed/>
    <w:rsid w:val="00B5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6B8"/>
  </w:style>
  <w:style w:type="paragraph" w:styleId="a7">
    <w:name w:val="footer"/>
    <w:basedOn w:val="a"/>
    <w:link w:val="a8"/>
    <w:uiPriority w:val="99"/>
    <w:semiHidden/>
    <w:unhideWhenUsed/>
    <w:rsid w:val="00B5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6B8"/>
  </w:style>
  <w:style w:type="character" w:styleId="a9">
    <w:name w:val="Hyperlink"/>
    <w:unhideWhenUsed/>
    <w:rsid w:val="00B536B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Admin</cp:lastModifiedBy>
  <cp:revision>9</cp:revision>
  <cp:lastPrinted>2022-03-10T08:24:00Z</cp:lastPrinted>
  <dcterms:created xsi:type="dcterms:W3CDTF">2022-03-09T12:35:00Z</dcterms:created>
  <dcterms:modified xsi:type="dcterms:W3CDTF">2023-08-03T13:25:00Z</dcterms:modified>
</cp:coreProperties>
</file>