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3051" w14:textId="77777777" w:rsidR="00F73236" w:rsidRDefault="004472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723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73236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408FD21B" w14:textId="70D2B867" w:rsidR="00D4404D" w:rsidRDefault="004472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7239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Сеитягьяева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Л.З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03.12.25</w:t>
      </w:r>
    </w:p>
    <w:p w14:paraId="0AB1150A" w14:textId="77777777" w:rsidR="00447239" w:rsidRPr="00D10BDD" w:rsidRDefault="00447239" w:rsidP="00447239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698"/>
        <w:gridCol w:w="1379"/>
        <w:gridCol w:w="1714"/>
        <w:gridCol w:w="1355"/>
        <w:gridCol w:w="3723"/>
      </w:tblGrid>
      <w:tr w:rsidR="00447239" w:rsidRPr="00D10BDD" w14:paraId="4BACE976" w14:textId="77777777" w:rsidTr="00447239">
        <w:trPr>
          <w:jc w:val="center"/>
        </w:trPr>
        <w:tc>
          <w:tcPr>
            <w:tcW w:w="762" w:type="dxa"/>
          </w:tcPr>
          <w:p w14:paraId="4680DF0C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984" w:type="dxa"/>
          </w:tcPr>
          <w:p w14:paraId="58F9B4F6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942" w:type="dxa"/>
          </w:tcPr>
          <w:p w14:paraId="7EA026E4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Дата урока по календарному плану</w:t>
            </w:r>
          </w:p>
        </w:tc>
        <w:tc>
          <w:tcPr>
            <w:tcW w:w="2199" w:type="dxa"/>
          </w:tcPr>
          <w:p w14:paraId="6100FDC0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Тема урока</w:t>
            </w:r>
          </w:p>
        </w:tc>
        <w:tc>
          <w:tcPr>
            <w:tcW w:w="2124" w:type="dxa"/>
          </w:tcPr>
          <w:p w14:paraId="7E139194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Дата и время онлайн консультации</w:t>
            </w:r>
          </w:p>
        </w:tc>
        <w:tc>
          <w:tcPr>
            <w:tcW w:w="1334" w:type="dxa"/>
          </w:tcPr>
          <w:p w14:paraId="4FC4CB02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Д/З</w:t>
            </w:r>
          </w:p>
        </w:tc>
      </w:tr>
      <w:tr w:rsidR="00447239" w:rsidRPr="00D10BDD" w14:paraId="2AA5E161" w14:textId="77777777" w:rsidTr="00447239">
        <w:trPr>
          <w:jc w:val="center"/>
        </w:trPr>
        <w:tc>
          <w:tcPr>
            <w:tcW w:w="762" w:type="dxa"/>
          </w:tcPr>
          <w:p w14:paraId="4385369F" w14:textId="77777777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84" w:type="dxa"/>
          </w:tcPr>
          <w:p w14:paraId="688D5B09" w14:textId="75F53B29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8-Г</w:t>
            </w:r>
          </w:p>
        </w:tc>
        <w:tc>
          <w:tcPr>
            <w:tcW w:w="1942" w:type="dxa"/>
          </w:tcPr>
          <w:p w14:paraId="11EA49FB" w14:textId="5CBD65C3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03.12</w:t>
            </w:r>
          </w:p>
        </w:tc>
        <w:tc>
          <w:tcPr>
            <w:tcW w:w="2199" w:type="dxa"/>
          </w:tcPr>
          <w:p w14:paraId="6424D043" w14:textId="3B23B08F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447239">
              <w:rPr>
                <w:rFonts w:ascii="Times New Roman" w:hAnsi="Times New Roman" w:cs="Times New Roman"/>
                <w:szCs w:val="28"/>
              </w:rPr>
              <w:t>Кольчатые черви. Практическая работа № 4 «Исследование внутреннего строения дождевого червя (на готовом микропрепарате)»</w:t>
            </w:r>
          </w:p>
        </w:tc>
        <w:tc>
          <w:tcPr>
            <w:tcW w:w="2124" w:type="dxa"/>
          </w:tcPr>
          <w:p w14:paraId="73568F60" w14:textId="564F1E20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08:00-08.25</w:t>
            </w:r>
          </w:p>
        </w:tc>
        <w:tc>
          <w:tcPr>
            <w:tcW w:w="1334" w:type="dxa"/>
          </w:tcPr>
          <w:p w14:paraId="048487B9" w14:textId="0DC7BA63" w:rsidR="00F73236" w:rsidRDefault="00F73236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Просмотреть видеоурок</w:t>
            </w:r>
          </w:p>
          <w:p w14:paraId="42462D93" w14:textId="44E69E37" w:rsidR="00F73236" w:rsidRDefault="000B3B75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F73236" w:rsidRPr="00465B20">
                <w:rPr>
                  <w:rStyle w:val="a5"/>
                  <w:rFonts w:ascii="Times New Roman" w:hAnsi="Times New Roman" w:cs="Times New Roman"/>
                  <w:szCs w:val="28"/>
                </w:rPr>
                <w:t>https://resh.edu.ru/subject/lesson/2464/main/</w:t>
              </w:r>
            </w:hyperlink>
            <w:r w:rsidR="00F73236">
              <w:rPr>
                <w:rFonts w:ascii="Times New Roman" w:hAnsi="Times New Roman" w:cs="Times New Roman"/>
                <w:szCs w:val="28"/>
              </w:rPr>
              <w:t xml:space="preserve">. Выполнить </w:t>
            </w:r>
            <w:proofErr w:type="spellStart"/>
            <w:r w:rsidR="00F73236">
              <w:rPr>
                <w:rFonts w:ascii="Times New Roman" w:hAnsi="Times New Roman" w:cs="Times New Roman"/>
                <w:szCs w:val="28"/>
              </w:rPr>
              <w:t>п.р</w:t>
            </w:r>
            <w:proofErr w:type="spellEnd"/>
          </w:p>
          <w:p w14:paraId="5AC74B70" w14:textId="18BF78A8" w:rsidR="00447239" w:rsidRPr="00D10BDD" w:rsidRDefault="00447239" w:rsidP="000071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447239">
              <w:rPr>
                <w:rFonts w:ascii="Times New Roman" w:hAnsi="Times New Roman" w:cs="Times New Roman"/>
                <w:szCs w:val="28"/>
              </w:rPr>
              <w:t>Учить§</w:t>
            </w:r>
            <w:proofErr w:type="gramEnd"/>
            <w:r w:rsidRPr="00447239">
              <w:rPr>
                <w:rFonts w:ascii="Times New Roman" w:hAnsi="Times New Roman" w:cs="Times New Roman"/>
                <w:szCs w:val="28"/>
              </w:rPr>
              <w:t>10, на стр.50 зарисовать рис.30, письменно №1-2 «составить план», «сравнить строение »</w:t>
            </w:r>
          </w:p>
        </w:tc>
      </w:tr>
    </w:tbl>
    <w:p w14:paraId="2D844FB3" w14:textId="0F1B9BA4" w:rsidR="000B3B75" w:rsidRPr="000B3B75" w:rsidRDefault="000B3B75" w:rsidP="004472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Почтовый адрес: </w:t>
      </w:r>
      <w:hyperlink r:id="rId6" w:history="1"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liya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seit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465B2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2754C1D5" w14:textId="77777777" w:rsidR="000B3B75" w:rsidRPr="000B3B75" w:rsidRDefault="000B3B75" w:rsidP="004472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33E9FE" w14:textId="590EF2C5" w:rsidR="00447239" w:rsidRPr="00504ACB" w:rsidRDefault="00447239" w:rsidP="004472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4ACB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работа№</w:t>
      </w:r>
      <w:proofErr w:type="gramStart"/>
      <w:r w:rsidRPr="00504A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 w:rsidRPr="00275D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275D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(ознакомительная)_ </w:t>
      </w:r>
      <w:r w:rsidRPr="00504ACB">
        <w:rPr>
          <w:rFonts w:ascii="Times New Roman" w:hAnsi="Times New Roman" w:cs="Times New Roman"/>
          <w:b/>
          <w:color w:val="000000"/>
          <w:sz w:val="24"/>
          <w:szCs w:val="24"/>
        </w:rPr>
        <w:t>«Исследование внешнего и внутреннего строения дождевого червя»</w:t>
      </w:r>
    </w:p>
    <w:p w14:paraId="48A46C45" w14:textId="77777777" w:rsidR="00447239" w:rsidRPr="00A63DF8" w:rsidRDefault="00447239" w:rsidP="0044723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 </w:t>
      </w: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внешнее строение дождевого червя.</w:t>
      </w:r>
    </w:p>
    <w:p w14:paraId="66DA7957" w14:textId="77777777" w:rsidR="00447239" w:rsidRPr="00A63DF8" w:rsidRDefault="00447239" w:rsidP="0044723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рисунки дождевого червя, дождевой червь.</w:t>
      </w:r>
    </w:p>
    <w:p w14:paraId="666DFC7C" w14:textId="77777777" w:rsidR="00447239" w:rsidRPr="00A63DF8" w:rsidRDefault="00447239" w:rsidP="0044723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14:paraId="247C00E2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Рассмотрите предложенное изображение дождевого червя.</w:t>
      </w:r>
    </w:p>
    <w:p w14:paraId="443A9DCA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A131CAA" wp14:editId="3A3F7A5A">
            <wp:simplePos x="0" y="0"/>
            <wp:positionH relativeFrom="margin">
              <wp:align>left</wp:align>
            </wp:positionH>
            <wp:positionV relativeFrom="paragraph">
              <wp:posOffset>7864</wp:posOffset>
            </wp:positionV>
            <wp:extent cx="680085" cy="590550"/>
            <wp:effectExtent l="0" t="0" r="0" b="0"/>
            <wp:wrapSquare wrapText="bothSides"/>
            <wp:docPr id="5" name="Рисунок 5" descr="https://documents.infourok.ru/7e646273-a789-4459-a8e8-0b08c7e998ce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7e646273-a789-4459-a8e8-0b08c7e998ce/0/image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9719" r="8747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1"/>
                    <a:stretch/>
                  </pic:blipFill>
                  <pic:spPr bwMode="auto">
                    <a:xfrm>
                      <a:off x="0" y="0"/>
                      <a:ext cx="68008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 форму тела дождевого червя: уплотненная, овальная, округлая.</w:t>
      </w:r>
    </w:p>
    <w:p w14:paraId="17C4375C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помощи линейки определите размеры предложенного червя.</w:t>
      </w:r>
    </w:p>
    <w:p w14:paraId="5D8C8A41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 передний и задний конец тела дождевого червя.</w:t>
      </w:r>
    </w:p>
    <w:p w14:paraId="73A0C48A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Найдите выпуклую /спинную/ и плоскую /брюшную/ части тела.</w:t>
      </w:r>
    </w:p>
    <w:p w14:paraId="79A0D5AB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045AB4F" wp14:editId="7BC9BCA7">
            <wp:simplePos x="0" y="0"/>
            <wp:positionH relativeFrom="column">
              <wp:posOffset>-62865</wp:posOffset>
            </wp:positionH>
            <wp:positionV relativeFrom="paragraph">
              <wp:posOffset>717550</wp:posOffset>
            </wp:positionV>
            <wp:extent cx="5913755" cy="2091055"/>
            <wp:effectExtent l="0" t="0" r="0" b="444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Зарисуйте внешнее строение дождевого червя и сделайте необходимые обозначения: передний конец тела, задний конец тела, поясок.</w:t>
      </w:r>
      <w:r w:rsidRPr="00A63DF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14:paraId="2A3204EC" w14:textId="77777777" w:rsidR="00447239" w:rsidRDefault="00447239" w:rsidP="004472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сделайте вывод о внешнем строении дождевого червя.</w:t>
      </w:r>
    </w:p>
    <w:p w14:paraId="5BF398B1" w14:textId="77777777" w:rsidR="00447239" w:rsidRPr="00A63DF8" w:rsidRDefault="00447239" w:rsidP="0044723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5575366" wp14:editId="022725EF">
            <wp:simplePos x="0" y="0"/>
            <wp:positionH relativeFrom="margin">
              <wp:align>right</wp:align>
            </wp:positionH>
            <wp:positionV relativeFrom="paragraph">
              <wp:posOffset>2226945</wp:posOffset>
            </wp:positionV>
            <wp:extent cx="2244090" cy="2266315"/>
            <wp:effectExtent l="0" t="0" r="3810" b="635"/>
            <wp:wrapSquare wrapText="bothSides"/>
            <wp:docPr id="6" name="Рисунок 6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B3598AA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Найдите органы пищеварительной, кровеносной, нервной, выделительной систем.</w:t>
      </w:r>
    </w:p>
    <w:p w14:paraId="422E8DD8" w14:textId="77777777" w:rsidR="00447239" w:rsidRPr="00A63DF8" w:rsidRDefault="00447239" w:rsidP="004472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Составьте и заполните таблицу</w:t>
      </w:r>
    </w:p>
    <w:p w14:paraId="0F047A61" w14:textId="77777777" w:rsidR="00447239" w:rsidRPr="00A63DF8" w:rsidRDefault="00447239" w:rsidP="0044723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70"/>
      </w:tblGrid>
      <w:tr w:rsidR="00447239" w:rsidRPr="00A63DF8" w14:paraId="40F812AE" w14:textId="77777777" w:rsidTr="00007162">
        <w:tc>
          <w:tcPr>
            <w:tcW w:w="2677" w:type="dxa"/>
          </w:tcPr>
          <w:p w14:paraId="39D785B9" w14:textId="77777777" w:rsidR="00447239" w:rsidRPr="00A63DF8" w:rsidRDefault="00447239" w:rsidP="00007162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органа</w:t>
            </w:r>
          </w:p>
        </w:tc>
        <w:tc>
          <w:tcPr>
            <w:tcW w:w="5670" w:type="dxa"/>
          </w:tcPr>
          <w:p w14:paraId="1C31E3AD" w14:textId="77777777" w:rsidR="00447239" w:rsidRPr="00A63DF8" w:rsidRDefault="00447239" w:rsidP="00007162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системы органов, к которой относится рассматриваемый орган</w:t>
            </w:r>
          </w:p>
        </w:tc>
      </w:tr>
      <w:tr w:rsidR="00447239" w:rsidRPr="00A63DF8" w14:paraId="3E2C1BA6" w14:textId="77777777" w:rsidTr="00007162">
        <w:tc>
          <w:tcPr>
            <w:tcW w:w="2677" w:type="dxa"/>
          </w:tcPr>
          <w:p w14:paraId="07F164D9" w14:textId="77777777" w:rsidR="00447239" w:rsidRPr="00A63DF8" w:rsidRDefault="00447239" w:rsidP="00007162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3D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Рот </w:t>
            </w:r>
          </w:p>
        </w:tc>
        <w:tc>
          <w:tcPr>
            <w:tcW w:w="5670" w:type="dxa"/>
          </w:tcPr>
          <w:p w14:paraId="52B67ED2" w14:textId="77777777" w:rsidR="00447239" w:rsidRPr="00A63DF8" w:rsidRDefault="00447239" w:rsidP="00007162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3D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Пищеварительная система</w:t>
            </w:r>
          </w:p>
        </w:tc>
      </w:tr>
      <w:tr w:rsidR="00447239" w:rsidRPr="00A63DF8" w14:paraId="0A1935C7" w14:textId="77777777" w:rsidTr="00007162">
        <w:tc>
          <w:tcPr>
            <w:tcW w:w="2677" w:type="dxa"/>
          </w:tcPr>
          <w:p w14:paraId="3D2D9595" w14:textId="77777777" w:rsidR="00447239" w:rsidRPr="00A63DF8" w:rsidRDefault="00447239" w:rsidP="00007162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18D04CA6" w14:textId="77777777" w:rsidR="00447239" w:rsidRPr="00A63DF8" w:rsidRDefault="00447239" w:rsidP="00007162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7239" w:rsidRPr="00A63DF8" w14:paraId="7FB07AB9" w14:textId="77777777" w:rsidTr="00007162">
        <w:tc>
          <w:tcPr>
            <w:tcW w:w="2677" w:type="dxa"/>
          </w:tcPr>
          <w:p w14:paraId="0430D2FC" w14:textId="77777777" w:rsidR="00447239" w:rsidRPr="00A63DF8" w:rsidRDefault="00447239" w:rsidP="00007162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01AD028" w14:textId="77777777" w:rsidR="00447239" w:rsidRPr="00A63DF8" w:rsidRDefault="00447239" w:rsidP="00007162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0611680" w14:textId="77777777" w:rsidR="00447239" w:rsidRPr="00A63DF8" w:rsidRDefault="00447239" w:rsidP="004472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A8F9C1" w14:textId="77777777" w:rsidR="00447239" w:rsidRPr="00A63DF8" w:rsidRDefault="00447239" w:rsidP="004472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6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/укажите признаки усложнения строения дождевого червя как представителя типа кольчатых червей в сравнении с представителями плоских и круглых червей/.</w:t>
      </w:r>
    </w:p>
    <w:p w14:paraId="48821F01" w14:textId="77777777" w:rsidR="00447239" w:rsidRPr="00A63DF8" w:rsidRDefault="00447239" w:rsidP="00447239">
      <w:pPr>
        <w:spacing w:after="0"/>
        <w:ind w:firstLine="709"/>
        <w:rPr>
          <w:rFonts w:eastAsia="Times New Roman" w:cs="Times New Roman"/>
          <w:bCs/>
          <w:szCs w:val="24"/>
        </w:rPr>
      </w:pPr>
    </w:p>
    <w:p w14:paraId="42EC448D" w14:textId="77777777" w:rsidR="00447239" w:rsidRPr="00A63DF8" w:rsidRDefault="00447239" w:rsidP="004472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0EB13B" w14:textId="77777777" w:rsidR="00447239" w:rsidRPr="00A63DF8" w:rsidRDefault="00447239" w:rsidP="00447239">
      <w:pPr>
        <w:spacing w:after="0"/>
        <w:ind w:firstLine="709"/>
        <w:rPr>
          <w:rFonts w:eastAsia="Times New Roman" w:cs="Times New Roman"/>
          <w:bCs/>
          <w:szCs w:val="24"/>
        </w:rPr>
      </w:pPr>
    </w:p>
    <w:p w14:paraId="37B226BC" w14:textId="77777777" w:rsidR="00447239" w:rsidRPr="00A63DF8" w:rsidRDefault="00447239" w:rsidP="00447239">
      <w:pPr>
        <w:spacing w:after="0"/>
        <w:ind w:firstLine="709"/>
        <w:rPr>
          <w:rFonts w:eastAsia="Times New Roman" w:cs="Times New Roman"/>
          <w:bCs/>
          <w:szCs w:val="24"/>
        </w:rPr>
      </w:pPr>
    </w:p>
    <w:p w14:paraId="4884CF57" w14:textId="77777777" w:rsidR="00447239" w:rsidRPr="00A63DF8" w:rsidRDefault="00447239" w:rsidP="00447239">
      <w:pPr>
        <w:spacing w:after="0"/>
        <w:ind w:firstLine="709"/>
        <w:rPr>
          <w:rFonts w:eastAsia="Times New Roman" w:cs="Times New Roman"/>
          <w:bCs/>
          <w:szCs w:val="24"/>
        </w:rPr>
      </w:pPr>
    </w:p>
    <w:p w14:paraId="479E8412" w14:textId="77777777" w:rsidR="00447239" w:rsidRDefault="00447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3507F9" w14:textId="77777777" w:rsidR="00447239" w:rsidRPr="00447239" w:rsidRDefault="0044723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7239" w:rsidRPr="0044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57058"/>
    <w:multiLevelType w:val="hybridMultilevel"/>
    <w:tmpl w:val="555E5F5C"/>
    <w:lvl w:ilvl="0" w:tplc="8D429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8A"/>
    <w:rsid w:val="000B3B75"/>
    <w:rsid w:val="001C064E"/>
    <w:rsid w:val="00447239"/>
    <w:rsid w:val="007B008A"/>
    <w:rsid w:val="00965056"/>
    <w:rsid w:val="00D4404D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A17D"/>
  <w15:chartTrackingRefBased/>
  <w15:docId w15:val="{D4E99454-F221-448F-96E3-05F82433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7239"/>
    <w:pPr>
      <w:spacing w:line="256" w:lineRule="auto"/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44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32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3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ya.seit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464/main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2025-12-01T13:17:00Z</dcterms:created>
  <dcterms:modified xsi:type="dcterms:W3CDTF">2025-12-01T13:43:00Z</dcterms:modified>
</cp:coreProperties>
</file>