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23" w:rsidRDefault="00595C23" w:rsidP="00810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4C089B" wp14:editId="61F2ED16">
            <wp:simplePos x="0" y="0"/>
            <wp:positionH relativeFrom="page">
              <wp:align>right</wp:align>
            </wp:positionH>
            <wp:positionV relativeFrom="margin">
              <wp:posOffset>-624840</wp:posOffset>
            </wp:positionV>
            <wp:extent cx="7534275" cy="10496550"/>
            <wp:effectExtent l="0" t="0" r="9525" b="0"/>
            <wp:wrapSquare wrapText="bothSides"/>
            <wp:docPr id="1" name="Рисунок 1" descr="C:\Users\User\Desktop\ПАПКА НА САЙТ\2024-10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НА САЙТ\2024-10-04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9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743" w:rsidRPr="00946743" w:rsidRDefault="00E83F01" w:rsidP="0094674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lastRenderedPageBreak/>
        <w:t>Ц</w:t>
      </w:r>
      <w:r w:rsidR="00946743"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ЕЛЬ: формировать у всех участников образовательных отношений ценности здорового образа жизни, основ культуры здоровья и безопасности, правил гигиены, охраны здоровья через введение наиболее эффективных форм </w:t>
      </w:r>
      <w:proofErr w:type="gramStart"/>
      <w:r w:rsidR="00946743"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взаимодействия </w:t>
      </w:r>
      <w:r w:rsidR="00946743"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  <w:proofErr w:type="gramEnd"/>
    </w:p>
    <w:p w:rsidR="00946743" w:rsidRPr="00946743" w:rsidRDefault="00946743" w:rsidP="0094674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ЗАДАЧИ:</w:t>
      </w:r>
    </w:p>
    <w:p w:rsidR="00946743" w:rsidRPr="00946743" w:rsidRDefault="00946743" w:rsidP="00946743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u w:val="single"/>
          <w:lang w:val="de-DE" w:eastAsia="ja-JP" w:bidi="fa-IR"/>
        </w:rPr>
        <w:t>Для воспитанников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:</w:t>
      </w:r>
    </w:p>
    <w:p w:rsidR="00946743" w:rsidRPr="00946743" w:rsidRDefault="00946743" w:rsidP="0094674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Формировать представления о здоровье, как о ценности, расширить представления о состоянии собственного тела, узнать свой организм, научить беречь свое здоровье и заботится о нем. </w:t>
      </w:r>
    </w:p>
    <w:p w:rsidR="00946743" w:rsidRPr="00946743" w:rsidRDefault="00946743" w:rsidP="0094674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Воспитывать ценностное отношение к здоровью человеческой жизни, развивать мотивацию к сбережению своего здоровья и здоровья окружающих людей.</w:t>
      </w:r>
    </w:p>
    <w:p w:rsidR="00946743" w:rsidRPr="00946743" w:rsidRDefault="00946743" w:rsidP="0094674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богащать знания о здоровом образе жизни через различные виды детской деятельн</w:t>
      </w:r>
      <w:r w:rsidR="00E83F0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ости; - вызвать интерес к спорту и физическим упражнениям; </w:t>
      </w:r>
    </w:p>
    <w:p w:rsidR="00946743" w:rsidRPr="00946743" w:rsidRDefault="00946743" w:rsidP="0094674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Воспитывать самостоятельность в выполнении культурно гигиенических навыков, обогащать представления детей о гигиенической культуре.</w:t>
      </w:r>
    </w:p>
    <w:p w:rsidR="00946743" w:rsidRPr="00946743" w:rsidRDefault="00946743" w:rsidP="0094674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</w:rPr>
        <w:t>Обеспечить сохранение и укрепление физического и психического здоровья детей.</w:t>
      </w:r>
    </w:p>
    <w:p w:rsidR="00946743" w:rsidRPr="00946743" w:rsidRDefault="00946743" w:rsidP="00946743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Расширят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ь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знания дошкольников о питании, его значимости, о взаимосвязи здоровья и питания. </w:t>
      </w:r>
    </w:p>
    <w:p w:rsidR="00946743" w:rsidRPr="00946743" w:rsidRDefault="00946743" w:rsidP="00946743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Формировать положительные качества личности детей, нравственного и культурного поведения - мотивов укрепления здоровья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946743" w:rsidRPr="00946743" w:rsidRDefault="00946743" w:rsidP="00946743">
      <w:pPr>
        <w:shd w:val="clear" w:color="auto" w:fill="FFFFFF"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u w:val="single"/>
          <w:lang w:val="de-DE" w:eastAsia="ja-JP" w:bidi="fa-IR"/>
        </w:rPr>
        <w:t xml:space="preserve">Для </w:t>
      </w:r>
      <w:proofErr w:type="gramStart"/>
      <w:r w:rsidRPr="00946743">
        <w:rPr>
          <w:rFonts w:ascii="Times New Roman" w:eastAsia="Andale Sans UI" w:hAnsi="Times New Roman" w:cs="Tahoma"/>
          <w:kern w:val="3"/>
          <w:sz w:val="24"/>
          <w:szCs w:val="24"/>
          <w:u w:val="single"/>
          <w:lang w:val="de-DE" w:eastAsia="ja-JP" w:bidi="fa-IR"/>
        </w:rPr>
        <w:t>родителей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:</w:t>
      </w:r>
      <w:proofErr w:type="gramEnd"/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p w:rsidR="00946743" w:rsidRPr="00946743" w:rsidRDefault="00946743" w:rsidP="00525809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color w:val="000000"/>
          <w:kern w:val="3"/>
          <w:sz w:val="28"/>
          <w:szCs w:val="28"/>
          <w:lang w:val="de-DE" w:eastAsia="ru-RU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А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кцентировать внимание родителей на проблеме формирования у детей привычки к здоровому образу жизни как показателе общечеловеческой культуры.</w:t>
      </w:r>
    </w:p>
    <w:p w:rsidR="00946743" w:rsidRPr="00946743" w:rsidRDefault="00946743" w:rsidP="00525809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color w:val="000000"/>
          <w:kern w:val="3"/>
          <w:sz w:val="28"/>
          <w:szCs w:val="28"/>
          <w:lang w:val="de-DE" w:eastAsia="ru-RU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пособствовать созданию активной позиции родителей в совместной физкультурнооздоровительной деятельности, проводимой в ДОУ.</w:t>
      </w:r>
    </w:p>
    <w:p w:rsidR="00946743" w:rsidRPr="00946743" w:rsidRDefault="00946743" w:rsidP="00525809">
      <w:pPr>
        <w:widowControl w:val="0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color w:val="000000"/>
          <w:kern w:val="3"/>
          <w:sz w:val="28"/>
          <w:szCs w:val="28"/>
          <w:lang w:val="de-DE" w:eastAsia="ru-RU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аинтересовать родителей в укреплении здорового образа жизни в семье. </w:t>
      </w:r>
    </w:p>
    <w:p w:rsidR="00946743" w:rsidRPr="00946743" w:rsidRDefault="00946743" w:rsidP="00525809">
      <w:pPr>
        <w:shd w:val="clear" w:color="auto" w:fill="FFFFFF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743">
        <w:rPr>
          <w:rFonts w:ascii="Times New Roman" w:eastAsia="Calibri" w:hAnsi="Times New Roman" w:cs="Times New Roman"/>
          <w:sz w:val="24"/>
          <w:szCs w:val="24"/>
          <w:u w:val="single"/>
        </w:rPr>
        <w:t>Для педагогов ДОУ</w:t>
      </w:r>
      <w:r w:rsidRPr="0094674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46743" w:rsidRPr="00946743" w:rsidRDefault="00946743" w:rsidP="00525809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kern w:val="3"/>
          <w:sz w:val="24"/>
          <w:szCs w:val="24"/>
          <w:lang w:val="de-DE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беспечить мониторинг уровня физического развития и здоровья воспитанников. </w:t>
      </w:r>
    </w:p>
    <w:p w:rsidR="00946743" w:rsidRPr="00946743" w:rsidRDefault="00946743" w:rsidP="00525809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kern w:val="3"/>
          <w:sz w:val="24"/>
          <w:szCs w:val="24"/>
          <w:lang w:val="de-DE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родолжать пополнять центры физической активности нетрадиционным оборудованием, дополнить центры дидактическими играми на тему спорта, альбомами спортивной тематики. </w:t>
      </w:r>
    </w:p>
    <w:p w:rsidR="00946743" w:rsidRPr="00946743" w:rsidRDefault="00946743" w:rsidP="00525809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kern w:val="3"/>
          <w:sz w:val="24"/>
          <w:szCs w:val="24"/>
          <w:lang w:val="de-DE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существлять комплексный подход к формированию ЗОЖ, посредствам организационной деятельности, физкультурных занятий, досугов, развлечений, праздников.</w:t>
      </w:r>
    </w:p>
    <w:p w:rsidR="00946743" w:rsidRPr="00946743" w:rsidRDefault="00946743" w:rsidP="00525809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ahoma"/>
          <w:kern w:val="3"/>
          <w:sz w:val="24"/>
          <w:szCs w:val="24"/>
          <w:lang w:val="de-DE" w:bidi="fa-IR"/>
        </w:rPr>
      </w:pP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Ф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ормировать положительное отношение к здоровому образу жизни детей, родителей через наиболее эффективные формы и виды сотрудничества</w:t>
      </w:r>
      <w:r w:rsidRPr="00946743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.</w:t>
      </w:r>
    </w:p>
    <w:p w:rsidR="00946743" w:rsidRPr="00946743" w:rsidRDefault="00946743" w:rsidP="00946743">
      <w:pPr>
        <w:shd w:val="clear" w:color="auto" w:fill="FFFFFF"/>
        <w:spacing w:line="256" w:lineRule="auto"/>
        <w:rPr>
          <w:rFonts w:ascii="Calibri" w:eastAsia="Calibri" w:hAnsi="Calibri" w:cs="Times New Roman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2"/>
        <w:gridCol w:w="4603"/>
        <w:gridCol w:w="1984"/>
        <w:gridCol w:w="2041"/>
        <w:gridCol w:w="9"/>
        <w:gridCol w:w="13"/>
        <w:gridCol w:w="10"/>
        <w:gridCol w:w="16"/>
        <w:gridCol w:w="37"/>
      </w:tblGrid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Содержание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Дата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тветственны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й</w:t>
            </w:r>
          </w:p>
        </w:tc>
      </w:tr>
      <w:tr w:rsidR="00525809" w:rsidRPr="00946743" w:rsidTr="004930E7">
        <w:trPr>
          <w:gridAfter w:val="4"/>
          <w:wAfter w:w="76" w:type="dxa"/>
          <w:trHeight w:val="231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1</w:t>
            </w:r>
          </w:p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Система ра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боты по охране жизни и здоровья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воспитанников</w:t>
            </w:r>
          </w:p>
        </w:tc>
        <w:tc>
          <w:tcPr>
            <w:tcW w:w="20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5809" w:rsidRPr="00525809" w:rsidRDefault="00525809">
            <w:pPr>
              <w:rPr>
                <w:rFonts w:ascii="Calibri" w:eastAsia="Calibri" w:hAnsi="Calibri" w:cs="Times New Roman"/>
                <w:lang w:val="de-DE"/>
              </w:rPr>
            </w:pPr>
          </w:p>
        </w:tc>
      </w:tr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Издать приказы: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режиме дня воспитанников в 2024/2025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уч.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 охране жизни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 здоровья воспитанников в 2024/2025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уч. </w:t>
            </w:r>
            <w:proofErr w:type="gramStart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году</w:t>
            </w:r>
            <w:proofErr w:type="gramEnd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 Назначить ответственных по охране жизни и здоровья воспитанников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 проведении инструктажей с педагогическими работниками по охране жизни и здоровья воспитанников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5"/>
          <w:wAfter w:w="85" w:type="dxa"/>
          <w:trHeight w:val="14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 проведении инстр</w:t>
            </w:r>
            <w:r w:rsid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уктажей, бесед, тематических </w:t>
            </w:r>
            <w:r w:rsid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занятий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 игр по ЗОЖ и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2"/>
          <w:wAfter w:w="53" w:type="dxa"/>
          <w:trHeight w:val="136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обучение педагогических работников и вспомогательного персонала по программе «Оказание первой помощи в образовательных организациях и учреждениях»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2"/>
          <w:wAfter w:w="53" w:type="dxa"/>
          <w:trHeight w:val="136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обучение педагогических работников по программе: «Обеспечение санитарно-эпидемиологических требований к образовательным организациям согласно СП 2.4..3648-20»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1"/>
          <w:wAfter w:w="37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Улучшение качества медицинского обслуживания</w:t>
            </w:r>
          </w:p>
        </w:tc>
        <w:tc>
          <w:tcPr>
            <w:tcW w:w="208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25809" w:rsidRPr="00946743" w:rsidRDefault="00525809">
            <w:pPr>
              <w:rPr>
                <w:rFonts w:ascii="Calibri" w:eastAsia="Calibri" w:hAnsi="Calibri" w:cs="Times New Roman"/>
              </w:rPr>
            </w:pPr>
          </w:p>
        </w:tc>
      </w:tr>
      <w:tr w:rsidR="00525809" w:rsidRPr="00946743" w:rsidTr="004930E7">
        <w:trPr>
          <w:gridAfter w:val="2"/>
          <w:wAfter w:w="5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Заключить договор о проведении медицинских осмотров сотрудниками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Январь 2025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Всем сотрудникам пройти медицинский осмотр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графику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медицинский осмотр воспитанников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графику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Формирование базы данных о состоянии здоровья воспитанников (установление принадлежности к медицинским группам здоровья)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Сентябрь 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Ведение «Листа здоровья воспитанников группы»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Постоянно 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2"/>
          <w:wAfter w:w="5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Пройти обучение педагогическим работникам по программе «Оказание первой помощи»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графику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Обучить вспомогательный персонал оказанию первой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плану-графику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своевременную иммунизацию сотрудников и воспитанников ДОУ в целях профилактики короновирусной инфекции и вирусных заболеваний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плану иммунизации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утренний фильтр с целью недопушения распространения ОРВИ, ОРЗ и новой короновирусной инфекции.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постоянно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10.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Анализ содержимого аптечек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 раз в квартал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</w:p>
        </w:tc>
      </w:tr>
      <w:tr w:rsidR="00525809" w:rsidRPr="00946743" w:rsidTr="004930E7">
        <w:trPr>
          <w:gridAfter w:val="2"/>
          <w:wAfter w:w="5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Медико-педагогический контроль за физическим воспитанием детей, уровнем физической подготовленности и двигательной активности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 течение учебного года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Анализ заболеваемости и посещаемости детьми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 раз в мес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6"/>
          <w:wAfter w:w="2126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C6" w:rsidRDefault="002738C6" w:rsidP="00525809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  <w:p w:rsidR="002738C6" w:rsidRDefault="002738C6" w:rsidP="00525809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  <w:p w:rsidR="002738C6" w:rsidRDefault="002738C6" w:rsidP="00525809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</w:p>
          <w:p w:rsidR="00525809" w:rsidRPr="00946743" w:rsidRDefault="00525809" w:rsidP="00525809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lastRenderedPageBreak/>
              <w:t>3.Система рационального питания</w:t>
            </w:r>
          </w:p>
        </w:tc>
      </w:tr>
      <w:tr w:rsidR="00525809" w:rsidRPr="00946743" w:rsidTr="004930E7">
        <w:trPr>
          <w:gridAfter w:val="2"/>
          <w:wAfter w:w="5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Издать приказ об организации питания воспитанников в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ОУ в соответствии с СанПиН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01.09.2024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11.01.2025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питание согласно утвержденному 10-ти дневному меню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постоянно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Администрация, 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Организовать индивидуальное диет питание для воспитанников, нуждающихся в таковом, в соответствии рекомендаций лечащих врачей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мере необходимости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Администрация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медсестра</w:t>
            </w:r>
          </w:p>
        </w:tc>
      </w:tr>
      <w:tr w:rsidR="00525809" w:rsidRPr="00946743" w:rsidTr="004930E7">
        <w:trPr>
          <w:gridAfter w:val="2"/>
          <w:wAfter w:w="5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Проводить беседы с детьми «Правильное и здоровое питание»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систематически,</w:t>
            </w: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 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Проводить для детей мастер-классы по культуре поведения за столом и культуре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систематически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</w:p>
        </w:tc>
      </w:tr>
      <w:tr w:rsidR="00525809" w:rsidRPr="00946743" w:rsidTr="00C564A0">
        <w:trPr>
          <w:gridAfter w:val="3"/>
          <w:wAfter w:w="63" w:type="dxa"/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rPr>
                <w:rFonts w:ascii="Calibri" w:eastAsia="Calibri" w:hAnsi="Calibri" w:cs="Times New Roman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                     </w:t>
            </w:r>
          </w:p>
        </w:tc>
        <w:tc>
          <w:tcPr>
            <w:tcW w:w="8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809" w:rsidRPr="00946743" w:rsidRDefault="00525809">
            <w:pPr>
              <w:rPr>
                <w:rFonts w:ascii="Calibri" w:eastAsia="Calibri" w:hAnsi="Calibri" w:cs="Times New Roman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Организация методической работы 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по физкультурно-оздоровительной </w:t>
            </w: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деятельности и организации закаливания дошкольников</w:t>
            </w:r>
          </w:p>
        </w:tc>
      </w:tr>
      <w:tr w:rsidR="00525809" w:rsidRPr="00946743" w:rsidTr="004930E7">
        <w:trPr>
          <w:gridAfter w:val="3"/>
          <w:wAfter w:w="6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Утвердить план работы по пропаганде и обучению навыкам ЗОЖ с участниками образовательных отношений, требованиям охраны труда в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вгуст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 МБОУ</w:t>
            </w:r>
          </w:p>
        </w:tc>
      </w:tr>
      <w:tr w:rsidR="00525809" w:rsidRPr="00946743" w:rsidTr="004930E7">
        <w:trPr>
          <w:gridAfter w:val="3"/>
          <w:wAfter w:w="63" w:type="dxa"/>
          <w:trHeight w:val="136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Разработать примерный двигательный режим в организованных видах детской деятельности (как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приложение к учебному плану занятий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) в соответствии с СП 2.4.3648-20 и СанПиН.3685–21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Август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Мониторинг уровня физического развития и здоровья воспитанников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Сентябрь, апрель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4.4.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Консультация «Взаимодействие педагогов и помощников воспитателей в процессе физкультурно-оздоровительной работы»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ентябрь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Консультации для педагогов: «Профессиональные умения воспитателя и содержание его деятельности по формированию ЗОЖ у детей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ентябрь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 Консультация с элементами практикума для помощников воспитателей: «Правильное питание и здоровье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арт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медсестра.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Консультация: «Профилактика инфекционных заболеваний»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ктябрь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Консультация: «Двигательная активность детей в учреждении дошкольного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109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«Консультация с элементами практикума: Здоровьесберегающие технологии </w:t>
            </w:r>
            <w:proofErr w:type="gramStart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здоровлении</w:t>
            </w:r>
            <w:proofErr w:type="gramEnd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детей дошкольного возраста. Дыхательная гимнастика по Стрельниковой»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ноябрь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4.10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Практикум: «</w:t>
            </w:r>
            <w:proofErr w:type="gramStart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Игры ,</w:t>
            </w:r>
            <w:proofErr w:type="gramEnd"/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которые лечат: Весело играем здоровье укрепляем».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январь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4.11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Практикум: «Логоритмика в коррекции речевых нарушений дошкольников»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январь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Учитель логопед -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4.12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Консультация: «Профилактика простудных заболеваний»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февраль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4.13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Консультация: «Организация детского отдыха в летний период»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май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6"/>
          <w:wAfter w:w="2126" w:type="dxa"/>
          <w:trHeight w:val="54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5.:</w:t>
            </w:r>
          </w:p>
        </w:tc>
        <w:tc>
          <w:tcPr>
            <w:tcW w:w="6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Организация закаливающих мероприятия с использованием здоровьесберегающих технологи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й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5.1.</w:t>
            </w:r>
          </w:p>
        </w:tc>
        <w:tc>
          <w:tcPr>
            <w:tcW w:w="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Утренняя гимнастика- 10 мин.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Ежедневно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Дыхательная гимнастика по Стрельниковой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ежедневно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Коррегирующая гимнастика для глаз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 время занятий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Коррегирующая гимнастика с целью профилактики плоскостопия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ежедневно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Физ.минутка, динамическая пауза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Ежедневно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1651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Занятия физической культурой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 раза в спортивном зале, 3-й раз на свежем воздух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4930E7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4930E7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Спортивный праздник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4930E7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 раз в квартал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525809" w:rsidRPr="00946743" w:rsidTr="004930E7">
        <w:trPr>
          <w:gridAfter w:val="6"/>
          <w:wAfter w:w="2126" w:type="dxa"/>
          <w:trHeight w:val="270"/>
        </w:trPr>
        <w:tc>
          <w:tcPr>
            <w:tcW w:w="7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6. Организация и проведение недель и дней ОБЖ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Тематический день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антитеррору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«Мир без террора»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 сентября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Всероссийский открытый урок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по «ОБЖ» (подготовка детей к условиям различного рода ЧС)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сентября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День солидарности в борьбе с терроризмом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 сентября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Неделя безопасности дорожного 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A0" w:rsidRPr="00C564A0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9-16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сентября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</w:p>
        </w:tc>
      </w:tr>
      <w:tr w:rsidR="00525809" w:rsidRPr="00946743" w:rsidTr="004930E7">
        <w:trPr>
          <w:gridAfter w:val="3"/>
          <w:wAfter w:w="63" w:type="dxa"/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Всероссийский открытый урок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по «ОБЖ» (приуроченный ко Дню гражданской обороны РФ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4 октября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«Профилактика инфекционных заболеваний и короновирусной инфекции»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ктябрь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медсестра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Осенняя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неделя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ктябрь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Зимняя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неделя безопасности: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нварь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Всероссийский открытый урок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по «ОБЖ» (приуроченный ко Дню гражданской обороны 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марта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6.10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Неделя безопасности: «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Ни ночью , ни днем , не балуйся с огнем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23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-30 апреля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6.11.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Всероссийский</w:t>
            </w:r>
            <w:r w:rsidR="00C564A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открытый урок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по «ОБЖ» ( приуроченный ко Дню пожарной охраны)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30 апреля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C564A0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A0" w:rsidRPr="00946743" w:rsidRDefault="00C564A0" w:rsidP="00C564A0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7. </w:t>
            </w:r>
          </w:p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564A0" w:rsidRPr="00946743" w:rsidRDefault="00C564A0" w:rsidP="00C564A0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Организация и проведени</w:t>
            </w: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е тематических дней и недель по </w:t>
            </w:r>
          </w:p>
        </w:tc>
        <w:tc>
          <w:tcPr>
            <w:tcW w:w="20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564A0" w:rsidRPr="00946743" w:rsidRDefault="00C564A0">
            <w:pPr>
              <w:rPr>
                <w:rFonts w:ascii="Calibri" w:eastAsia="Calibri" w:hAnsi="Calibri" w:cs="Times New Roman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ЗОЖ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«Неделя здорового питания»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Ноябрь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C564A0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«Неделя здоровья»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Январь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1408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Тематический день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гости  тетке Зубной щетке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»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Беседы о «Вкусной и полезной пище»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к Всероссийскому дню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стоматолога – 9 февраля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</w:t>
            </w:r>
            <w:r w:rsidR="00525809"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едсестра</w:t>
            </w:r>
          </w:p>
          <w:p w:rsidR="00C564A0" w:rsidRPr="00C564A0" w:rsidRDefault="00C564A0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Всемирный 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7 апреля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Дни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месяц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Воспитатели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всех групп</w:t>
            </w:r>
          </w:p>
        </w:tc>
      </w:tr>
      <w:tr w:rsidR="00525809" w:rsidRPr="00946743" w:rsidTr="004930E7">
        <w:trPr>
          <w:gridAfter w:val="3"/>
          <w:wAfter w:w="63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Конкурс: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«Школа здор</w:t>
            </w:r>
            <w:r w:rsidR="00C564A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овья для маленьких крымчан» 2025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Май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</w:tc>
      </w:tr>
      <w:tr w:rsidR="00525809" w:rsidRPr="00946743" w:rsidTr="004930E7">
        <w:trPr>
          <w:gridAfter w:val="3"/>
          <w:wAfter w:w="63" w:type="dxa"/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Информационные стенды в группах и родительских чатах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: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«Что такое здоровый образ жизни?»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«Значение режима дня в жизни дошкольника»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«Здоровая нация – это вакцинация»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«Профилактика гриппа, ОРВИ, COVID-19» «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Полноценный завтрак каждый день – залог здоровья, залог сил и хорошего настроения»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 течение года 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 всех групп</w:t>
            </w:r>
          </w:p>
        </w:tc>
      </w:tr>
      <w:tr w:rsidR="00525809" w:rsidRPr="00946743" w:rsidTr="004930E7">
        <w:trPr>
          <w:trHeight w:val="825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1B1338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7.8.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Создание информационного уголка «Советы психолога» (по часто волнующим родителей вопросам)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 запросу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психолог</w:t>
            </w:r>
          </w:p>
        </w:tc>
      </w:tr>
      <w:tr w:rsidR="00C564A0" w:rsidRPr="00C564A0" w:rsidTr="004930E7">
        <w:trPr>
          <w:gridAfter w:val="6"/>
          <w:wAfter w:w="2126" w:type="dxa"/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4A0" w:rsidRPr="00946743" w:rsidRDefault="00C564A0" w:rsidP="00C564A0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8. </w:t>
            </w:r>
          </w:p>
        </w:tc>
        <w:tc>
          <w:tcPr>
            <w:tcW w:w="6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564A0" w:rsidRPr="00946743" w:rsidRDefault="00C564A0" w:rsidP="0052580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Организация и проведение тематических дней и недель по инклюзивному образованию</w:t>
            </w:r>
          </w:p>
        </w:tc>
      </w:tr>
      <w:tr w:rsidR="00525809" w:rsidRPr="00946743" w:rsidTr="004930E7">
        <w:trPr>
          <w:trHeight w:val="55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Международный день волонтеров</w:t>
            </w:r>
            <w:r w:rsidRPr="00946743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«Если добрый ты</w:t>
            </w:r>
            <w:r w:rsidRPr="0094674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..</w:t>
            </w:r>
            <w:proofErr w:type="gramStart"/>
            <w:r w:rsidRPr="00946743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5 декабря 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trHeight w:val="54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Международный день инвалидов </w:t>
            </w: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«Доброта спасет мир»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 декабря 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Воспитатели </w:t>
            </w:r>
          </w:p>
        </w:tc>
      </w:tr>
      <w:tr w:rsidR="00525809" w:rsidRPr="00946743" w:rsidTr="004930E7">
        <w:trPr>
          <w:trHeight w:val="27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Неделя инклюзивного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4-8 апреля 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525809" w:rsidRPr="00946743" w:rsidTr="004930E7">
        <w:trPr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Всемирный день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распространения информации о проблеме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аутизма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2 апреля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4674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Воспитатели </w:t>
            </w:r>
          </w:p>
          <w:p w:rsidR="00525809" w:rsidRPr="00946743" w:rsidRDefault="00525809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930E7" w:rsidRPr="00946743" w:rsidTr="004930E7">
        <w:trPr>
          <w:trHeight w:val="22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0E7" w:rsidRPr="004930E7" w:rsidRDefault="004930E7" w:rsidP="004930E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9.</w:t>
            </w:r>
          </w:p>
        </w:tc>
        <w:tc>
          <w:tcPr>
            <w:tcW w:w="8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0E7" w:rsidRPr="00946743" w:rsidRDefault="004930E7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Работа с педагогами</w:t>
            </w:r>
          </w:p>
        </w:tc>
      </w:tr>
      <w:tr w:rsidR="004930E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0E7" w:rsidRPr="00946743" w:rsidRDefault="001B1338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Педсовет №3</w:t>
            </w:r>
          </w:p>
          <w:p w:rsidR="004930E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«Формирование привычки к здоровому образу жизни у детей дошкольного возраста посредством развития представлений о некоторых видах спорта, овладение подвижными играми с правилами .Подвижная игра – средство 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оздоровления и развития детского организма» 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0E7" w:rsidRPr="00C26167" w:rsidRDefault="00C26167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lastRenderedPageBreak/>
              <w:t>Декабрь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0E7" w:rsidRPr="00946743" w:rsidRDefault="004930E7" w:rsidP="00946743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9.2.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Практикум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«Роль подвижной игры в развитии движений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Ноябрь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Семинар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«Формирование здорового образа жизни дошкольников в условиях ДОУ и семьи»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Январь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Консультации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Прктикум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«Виды утренней гимнастики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 возможности ее использования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».</w:t>
            </w:r>
            <w:r w:rsidRPr="00851C02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  <w:proofErr w:type="gramEnd"/>
            <w:r w:rsidRPr="00851C0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утренней зарядки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Профилактика простудных заболеваний у детей в осенний и зимний периоды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</w:t>
            </w:r>
            <w:proofErr w:type="gramStart"/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Подвижные  игры</w:t>
            </w:r>
            <w:proofErr w:type="gramEnd"/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для детей!»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Игра-тренинг «Здоровый педагог – здоровый ребенок» 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Октябрь 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Ноябрь 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Декабрь 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Март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Медработник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Краткосрочные образовательные практики в рамках методической недели: 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1. Утренняя гимнастика 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2. Гимнастика после сна </w:t>
            </w:r>
          </w:p>
          <w:p w:rsidR="00C26167" w:rsidRPr="004930E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Игровые занятия по здоровьесбережению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течениие года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дошкольных групп</w:t>
            </w: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Развлечение на основе подвижных игр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Муз. руководитель</w:t>
            </w:r>
          </w:p>
        </w:tc>
      </w:tr>
      <w:tr w:rsidR="00C26167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1B1338" w:rsidRDefault="001B1338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Физкультурное занятие с использованием русских народных подвижных игр </w:t>
            </w:r>
          </w:p>
          <w:p w:rsidR="001B1338" w:rsidRPr="001B1338" w:rsidRDefault="001B1338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C26167" w:rsidRPr="00C26167" w:rsidRDefault="001B1338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группы старшего дошкольного возраста</w:t>
            </w:r>
          </w:p>
        </w:tc>
      </w:tr>
      <w:tr w:rsidR="001B1338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Физкультурно-речевой досуг «Необычная тренировка»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09-13 октября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Учителя-логопеды, </w:t>
            </w:r>
            <w:proofErr w:type="gramStart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воспитатели(</w:t>
            </w:r>
            <w:proofErr w:type="gramEnd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все группы)</w:t>
            </w:r>
          </w:p>
        </w:tc>
      </w:tr>
      <w:tr w:rsidR="001B1338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Открытое  мероприятие</w:t>
            </w:r>
            <w:proofErr w:type="gramEnd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во второй младшей группе «Организация и проведение подвижной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2 младшей группы</w:t>
            </w:r>
          </w:p>
        </w:tc>
      </w:tr>
      <w:tr w:rsidR="001B1338" w:rsidRPr="00946743" w:rsidTr="004930E7">
        <w:trPr>
          <w:trHeight w:val="6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9.10.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CF04A9" w:rsidRDefault="00CF04A9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CF04A9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Пополнение РППС</w:t>
            </w:r>
          </w:p>
          <w:p w:rsidR="001B1338" w:rsidRPr="00C26167" w:rsidRDefault="001B1338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Смотр-конкурс «Пополнение физ. уголка под. </w:t>
            </w:r>
            <w:proofErr w:type="gramStart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играми»</w:t>
            </w: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338" w:rsidRPr="00C26167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групп</w:t>
            </w:r>
          </w:p>
        </w:tc>
      </w:tr>
      <w:tr w:rsidR="00C26167" w:rsidRPr="00946743" w:rsidTr="004930E7">
        <w:trPr>
          <w:trHeight w:val="25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4930E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8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C26167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Взамодействие с родителями</w:t>
            </w:r>
          </w:p>
        </w:tc>
      </w:tr>
      <w:tr w:rsidR="00C26167" w:rsidRPr="00946743" w:rsidTr="004930E7">
        <w:trPr>
          <w:trHeight w:val="20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10.1.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Консультации:</w:t>
            </w:r>
          </w:p>
          <w:p w:rsidR="00C26167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«Адаптация к ДОО и здоровье ребенка»</w:t>
            </w: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C26167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«Двигательная активность –сохранение здоровья»</w:t>
            </w:r>
          </w:p>
          <w:p w:rsidR="00C26167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Особенности занятий физической культурой с детьми с ОВЗ в детском саду. </w:t>
            </w:r>
          </w:p>
          <w:p w:rsidR="00C26167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Рекомендации родителям: «Создание комфортных условий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здорового  развития</w:t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ребенка. </w:t>
            </w:r>
            <w:r w:rsidRPr="009C48D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Закаливание детей в домашних условиях».</w:t>
            </w:r>
          </w:p>
          <w:p w:rsidR="00C26167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48D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Сообщение для родителей: «Движение – это жизнь»</w:t>
            </w:r>
          </w:p>
          <w:p w:rsidR="00C26167" w:rsidRPr="009C48D0" w:rsidRDefault="00C26167" w:rsidP="00C26167">
            <w:pPr>
              <w:pStyle w:val="a4"/>
              <w:numPr>
                <w:ilvl w:val="0"/>
                <w:numId w:val="5"/>
              </w:num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9C48D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 Воспитательные</w:t>
            </w:r>
            <w:proofErr w:type="gramEnd"/>
            <w:r w:rsidRPr="009C48D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ресурсы семьи в формировании физичес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кой  культуры дошкольников»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Сентябрь Октябрь 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bookmarkStart w:id="0" w:name="_GoBack"/>
            <w:bookmarkEnd w:id="0"/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Декабрь 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946743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F04A9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Воспитатели групп</w:t>
            </w:r>
          </w:p>
        </w:tc>
      </w:tr>
      <w:tr w:rsidR="00CF04A9" w:rsidRPr="00946743" w:rsidTr="0099096A">
        <w:trPr>
          <w:trHeight w:val="20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lastRenderedPageBreak/>
              <w:t>10.2.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C48D0" w:rsidRDefault="00CF04A9" w:rsidP="00C261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9C48D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bidi="fa-IR"/>
              </w:rPr>
              <w:t>Родительское собрание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bidi="fa-IR"/>
              </w:rPr>
              <w:t xml:space="preserve"> 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>«</w:t>
            </w:r>
            <w:r w:rsidRPr="00D04369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u w:val="single"/>
                <w:lang w:val="de-DE" w:eastAsia="ja-JP" w:bidi="fa-IR"/>
              </w:rPr>
              <w:t>Результаты воспитательно-образовательной деятельности по итогам учебного полугодия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 xml:space="preserve"> Преемственность детского сада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bidi="fa-IR"/>
              </w:rPr>
              <w:t xml:space="preserve">, начальной </w:t>
            </w:r>
            <w:proofErr w:type="gramStart"/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bidi="fa-IR"/>
              </w:rPr>
              <w:t xml:space="preserve">школы 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 xml:space="preserve"> и</w:t>
            </w:r>
            <w:proofErr w:type="gramEnd"/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 xml:space="preserve"> семьи по физическому воспитанию».</w:t>
            </w:r>
            <w:r w:rsidRPr="00D0436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C48D0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CF04A9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</w:tc>
      </w:tr>
      <w:tr w:rsidR="00CF04A9" w:rsidRPr="00946743" w:rsidTr="0099096A">
        <w:trPr>
          <w:trHeight w:val="20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10.3.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48D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«Игры нескольких поколений»</w:t>
            </w:r>
            <w:r w:rsidRPr="000869CE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«Пальчиковые игры для детей дошкольного возраста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C26167" w:rsidRPr="00946743" w:rsidTr="00CF04A9">
        <w:trPr>
          <w:trHeight w:val="3231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10.4.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8D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u w:val="single"/>
                <w:lang w:bidi="fa-IR"/>
              </w:rPr>
              <w:t>Родительское собрание</w:t>
            </w:r>
          </w:p>
          <w:p w:rsidR="00C26167" w:rsidRPr="009C48D0" w:rsidRDefault="00C26167" w:rsidP="00C2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здоровым, жить активно–это стильно, позитивно. </w:t>
            </w:r>
            <w:r w:rsidRPr="009C48D0">
              <w:rPr>
                <w:rFonts w:ascii="Times New Roman" w:eastAsia="Times New Roman" w:hAnsi="Times New Roman" w:cs="Times New Roman"/>
                <w:sz w:val="24"/>
                <w:szCs w:val="24"/>
              </w:rPr>
              <w:t>«Типичные случаи детского травматизма, меры его предупреждения»</w:t>
            </w: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C26167" w:rsidRPr="00C26167" w:rsidRDefault="00C26167" w:rsidP="00C26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 xml:space="preserve"> «Валеологическое воспитание дошкольников.  Типичные случаи детского травматизма, меры его </w:t>
            </w:r>
            <w:proofErr w:type="gramStart"/>
            <w:r w:rsidRPr="009C48D0">
              <w:rPr>
                <w:rFonts w:ascii="Times New Roman" w:hAnsi="Times New Roman" w:cs="Times New Roman"/>
                <w:sz w:val="24"/>
                <w:szCs w:val="24"/>
              </w:rPr>
              <w:t>предупреждения»  Организация</w:t>
            </w:r>
            <w:proofErr w:type="gramEnd"/>
            <w:r w:rsidRPr="009C48D0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новогодних утренников»</w:t>
            </w: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167" w:rsidRPr="009C2CCF" w:rsidRDefault="00C26167" w:rsidP="00C2616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48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2 млад. гр.</w:t>
            </w: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C26167" w:rsidRPr="009C48D0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 сред. группы</w:t>
            </w:r>
          </w:p>
        </w:tc>
      </w:tr>
      <w:tr w:rsidR="00C26167" w:rsidRPr="00946743" w:rsidTr="004930E7">
        <w:trPr>
          <w:trHeight w:val="206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4930E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10.5.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День открытых дверей</w:t>
            </w:r>
          </w:p>
          <w:p w:rsidR="00C26167" w:rsidRP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 Здоровые</w:t>
            </w:r>
            <w:proofErr w:type="gramEnd"/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дети – здоровая страна!  »</w:t>
            </w:r>
            <w:r w:rsidRPr="00C261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CF04A9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CF04A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</w:tc>
      </w:tr>
      <w:tr w:rsidR="00C26167" w:rsidRPr="00946743" w:rsidTr="004930E7">
        <w:trPr>
          <w:trHeight w:val="35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4930E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11.</w:t>
            </w:r>
          </w:p>
        </w:tc>
        <w:tc>
          <w:tcPr>
            <w:tcW w:w="8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946743" w:rsidRDefault="00C26167" w:rsidP="001B1338">
            <w:pPr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930E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Работа с детьми</w:t>
            </w:r>
          </w:p>
        </w:tc>
      </w:tr>
      <w:tr w:rsidR="00C26167" w:rsidRPr="00946743" w:rsidTr="004930E7">
        <w:trPr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11.1.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C26167" w:rsidP="001B1338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дней здоровья </w:t>
            </w:r>
            <w:r w:rsid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плану групп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1B1338" w:rsidP="00C2616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раз в месяц</w:t>
            </w:r>
          </w:p>
          <w:p w:rsidR="001B1338" w:rsidRPr="001B1338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Последняя пятница месяца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1B1338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Все группы</w:t>
            </w:r>
          </w:p>
        </w:tc>
      </w:tr>
      <w:tr w:rsidR="00C26167" w:rsidRPr="00946743" w:rsidTr="00C26167">
        <w:trPr>
          <w:trHeight w:val="314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11.2.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Спортивный праздник</w:t>
            </w:r>
            <w:r w:rsidR="00CF04A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</w:t>
            </w:r>
          </w:p>
          <w:p w:rsidR="00C26167" w:rsidRPr="00CF04A9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спортивные досуги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1 раз в квартал</w:t>
            </w:r>
          </w:p>
          <w:p w:rsidR="00CF04A9" w:rsidRPr="00CF04A9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 раз в месяц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C26167" w:rsidP="00C2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26167" w:rsidRPr="00946743" w:rsidTr="004930E7">
        <w:trPr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Default="00CF04A9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11.3.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Оздоровительная акция «Кто с зарядкой дружит смело, будет сильным и умелым» (в рамках Всероссийского дня гимнастики – 29 октября) </w:t>
            </w: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ab/>
            </w: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C26167" w:rsidP="00C26167">
            <w:pPr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28 октября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67" w:rsidRPr="001B1338" w:rsidRDefault="00C26167" w:rsidP="00C26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Все группы</w:t>
            </w:r>
          </w:p>
        </w:tc>
      </w:tr>
      <w:tr w:rsidR="00CF04A9" w:rsidRPr="00946743" w:rsidTr="00CF04A9">
        <w:trPr>
          <w:trHeight w:val="1100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11.4.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здоровья.</w:t>
            </w: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Практикум: «</w:t>
            </w:r>
            <w:proofErr w:type="gramStart"/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Игры ,</w:t>
            </w:r>
            <w:proofErr w:type="gramEnd"/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которые лечат: Весело играем здоровье укрепляем».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F04A9" w:rsidRPr="00946743" w:rsidTr="00CF04A9">
        <w:trPr>
          <w:trHeight w:val="269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11.5.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175071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Чтение в худоественной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CF04A9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33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Все группы</w:t>
            </w:r>
          </w:p>
        </w:tc>
      </w:tr>
      <w:tr w:rsidR="00CF04A9" w:rsidRPr="00946743" w:rsidTr="00CF04A9">
        <w:trPr>
          <w:trHeight w:val="55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11.6.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1B1338" w:rsidRDefault="00CF04A9" w:rsidP="00CF04A9">
            <w:pPr>
              <w:shd w:val="clear" w:color="auto" w:fill="FFFFFF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Зимних забав</w:t>
            </w: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1B1338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1B1338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B13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всех групп</w:t>
            </w:r>
          </w:p>
        </w:tc>
      </w:tr>
      <w:tr w:rsidR="00CF04A9" w:rsidRPr="00946743" w:rsidTr="001B1338">
        <w:trPr>
          <w:trHeight w:val="44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11.7.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300728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Тематический день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гости  тетке Зубной щетке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» </w:t>
            </w:r>
          </w:p>
          <w:p w:rsidR="00CF04A9" w:rsidRPr="00300728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300728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F04A9" w:rsidRPr="00946743" w:rsidTr="00CF04A9">
        <w:trPr>
          <w:trHeight w:val="557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11.8.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CF04A9" w:rsidRPr="00946743" w:rsidTr="004930E7">
        <w:trPr>
          <w:trHeight w:val="812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946743" w:rsidRDefault="00CF04A9" w:rsidP="00CF04A9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11.9.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«Школа здоровья маленьких крымчан»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Pr="00016BA5" w:rsidRDefault="00CF04A9" w:rsidP="00CF0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A9" w:rsidRDefault="00CF04A9" w:rsidP="00CF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</w:tc>
      </w:tr>
    </w:tbl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2738C6"/>
    <w:p w:rsidR="002738C6" w:rsidRDefault="002738C6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1C02" w:rsidRDefault="00851C02" w:rsidP="00946743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743" w:rsidRDefault="00946743"/>
    <w:p w:rsidR="00946743" w:rsidRDefault="00946743"/>
    <w:p w:rsidR="00946743" w:rsidRDefault="00946743"/>
    <w:p w:rsidR="00810B39" w:rsidRDefault="00810B39"/>
    <w:p w:rsidR="00810B39" w:rsidRDefault="00810B39"/>
    <w:p w:rsidR="0067043A" w:rsidRDefault="0067043A"/>
    <w:sectPr w:rsidR="0067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3AB4"/>
    <w:multiLevelType w:val="hybridMultilevel"/>
    <w:tmpl w:val="73342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97B72"/>
    <w:multiLevelType w:val="hybridMultilevel"/>
    <w:tmpl w:val="47306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14C52"/>
    <w:multiLevelType w:val="hybridMultilevel"/>
    <w:tmpl w:val="57805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603D4"/>
    <w:multiLevelType w:val="hybridMultilevel"/>
    <w:tmpl w:val="0B04F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20D94"/>
    <w:multiLevelType w:val="multilevel"/>
    <w:tmpl w:val="3C18BC2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C8"/>
    <w:rsid w:val="00073C25"/>
    <w:rsid w:val="001B1338"/>
    <w:rsid w:val="002738C6"/>
    <w:rsid w:val="00412CF5"/>
    <w:rsid w:val="00441C4B"/>
    <w:rsid w:val="004930E7"/>
    <w:rsid w:val="00525809"/>
    <w:rsid w:val="00595C23"/>
    <w:rsid w:val="0067043A"/>
    <w:rsid w:val="00721406"/>
    <w:rsid w:val="00810B39"/>
    <w:rsid w:val="00851C02"/>
    <w:rsid w:val="0088519D"/>
    <w:rsid w:val="00946743"/>
    <w:rsid w:val="0099096A"/>
    <w:rsid w:val="009B3AA1"/>
    <w:rsid w:val="009C48D0"/>
    <w:rsid w:val="00C26167"/>
    <w:rsid w:val="00C564A0"/>
    <w:rsid w:val="00CF04A9"/>
    <w:rsid w:val="00D842C8"/>
    <w:rsid w:val="00E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CBCED-E4E0-4867-ABFD-11816EFD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B3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85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0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8C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9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2024-10-01T08:53:00Z</cp:lastPrinted>
  <dcterms:created xsi:type="dcterms:W3CDTF">2024-09-29T11:18:00Z</dcterms:created>
  <dcterms:modified xsi:type="dcterms:W3CDTF">2024-10-04T10:41:00Z</dcterms:modified>
</cp:coreProperties>
</file>