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B5A" w:rsidRDefault="007F6B5A">
      <w:pPr>
        <w:jc w:val="center"/>
        <w:rPr>
          <w:rFonts w:hAnsi="Times New Roman" w:cs="Times New Roman"/>
          <w:color w:val="000000"/>
          <w:sz w:val="24"/>
          <w:szCs w:val="24"/>
        </w:rPr>
      </w:pPr>
    </w:p>
    <w:p w:rsidR="00B610FD" w:rsidRPr="00311D39" w:rsidRDefault="00B610FD" w:rsidP="00B610FD">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Муниципальное бюджетное общеобразовательное учреждение</w:t>
      </w:r>
    </w:p>
    <w:p w:rsidR="00B610FD" w:rsidRPr="00311D39" w:rsidRDefault="00B610FD" w:rsidP="00B610FD">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«Кизиловская начальная школа-детский сад «Росинка»</w:t>
      </w:r>
    </w:p>
    <w:p w:rsidR="00B610FD" w:rsidRPr="00311D39" w:rsidRDefault="00B610FD" w:rsidP="00B610FD">
      <w:pPr>
        <w:spacing w:before="0" w:beforeAutospacing="0" w:after="0" w:afterAutospacing="0"/>
        <w:jc w:val="center"/>
        <w:rPr>
          <w:rFonts w:ascii="Times New Roman" w:eastAsia="Times New Roman" w:hAnsi="Times New Roman" w:cs="Times New Roman"/>
          <w:b/>
          <w:sz w:val="24"/>
          <w:szCs w:val="24"/>
          <w:lang w:val="ru-RU" w:eastAsia="ru-RU"/>
        </w:rPr>
      </w:pPr>
      <w:r w:rsidRPr="00311D39">
        <w:rPr>
          <w:rFonts w:ascii="Times New Roman" w:eastAsia="Times New Roman" w:hAnsi="Times New Roman" w:cs="Times New Roman"/>
          <w:b/>
          <w:sz w:val="24"/>
          <w:szCs w:val="24"/>
          <w:lang w:val="ru-RU" w:eastAsia="ru-RU"/>
        </w:rPr>
        <w:t>Симферопольского района Республики Крым</w:t>
      </w:r>
    </w:p>
    <w:p w:rsidR="00B610FD" w:rsidRPr="00311D39" w:rsidRDefault="00B610FD" w:rsidP="00B610FD">
      <w:pPr>
        <w:spacing w:before="0" w:beforeAutospacing="0" w:after="0" w:afterAutospacing="0"/>
        <w:jc w:val="center"/>
        <w:rPr>
          <w:rFonts w:ascii="Times New Roman" w:eastAsia="Times New Roman" w:hAnsi="Times New Roman" w:cs="Times New Roman"/>
          <w:b/>
          <w:sz w:val="24"/>
          <w:szCs w:val="24"/>
          <w:lang w:eastAsia="ar-SA"/>
        </w:rPr>
      </w:pPr>
      <w:r w:rsidRPr="00311D39">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3"/>
        <w:gridCol w:w="1703"/>
        <w:gridCol w:w="3607"/>
      </w:tblGrid>
      <w:tr w:rsidR="00B610FD" w:rsidRPr="00311D39" w:rsidTr="00BB273E">
        <w:tc>
          <w:tcPr>
            <w:tcW w:w="3936"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СОГЛАСОВАНО</w:t>
            </w:r>
          </w:p>
        </w:tc>
        <w:tc>
          <w:tcPr>
            <w:tcW w:w="1984"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b/>
                <w:sz w:val="24"/>
                <w:szCs w:val="24"/>
                <w:lang w:val="ru-RU" w:eastAsia="ar-SA"/>
              </w:rPr>
            </w:pPr>
            <w:r w:rsidRPr="00311D39">
              <w:rPr>
                <w:rFonts w:ascii="Times New Roman" w:eastAsia="Times New Roman" w:hAnsi="Times New Roman" w:cs="Times New Roman"/>
                <w:b/>
                <w:sz w:val="24"/>
                <w:szCs w:val="24"/>
                <w:lang w:val="ru-RU" w:eastAsia="ru-RU"/>
              </w:rPr>
              <w:t>УТВЕРЖДАЮ</w:t>
            </w:r>
          </w:p>
        </w:tc>
      </w:tr>
      <w:tr w:rsidR="00B610FD" w:rsidRPr="00311D39" w:rsidTr="00BB273E">
        <w:tc>
          <w:tcPr>
            <w:tcW w:w="3936"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B610FD" w:rsidRPr="00311D39" w:rsidTr="00BB273E">
        <w:tc>
          <w:tcPr>
            <w:tcW w:w="3936"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Председатель ПК</w:t>
            </w:r>
          </w:p>
        </w:tc>
        <w:tc>
          <w:tcPr>
            <w:tcW w:w="1984"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Директор</w:t>
            </w:r>
          </w:p>
        </w:tc>
      </w:tr>
      <w:tr w:rsidR="00B610FD" w:rsidRPr="00311D39" w:rsidTr="00BB273E">
        <w:tc>
          <w:tcPr>
            <w:tcW w:w="3936"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w:t>
            </w:r>
            <w:proofErr w:type="spellStart"/>
            <w:r w:rsidRPr="00311D39">
              <w:rPr>
                <w:rFonts w:ascii="Times New Roman" w:eastAsia="Times New Roman" w:hAnsi="Times New Roman" w:cs="Times New Roman"/>
                <w:sz w:val="24"/>
                <w:szCs w:val="24"/>
                <w:lang w:val="ru-RU" w:eastAsia="ru-RU"/>
              </w:rPr>
              <w:t>Е.В.Корнилова</w:t>
            </w:r>
            <w:proofErr w:type="spellEnd"/>
          </w:p>
        </w:tc>
        <w:tc>
          <w:tcPr>
            <w:tcW w:w="1984"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______________Корнейчук Т.С,</w:t>
            </w:r>
          </w:p>
        </w:tc>
      </w:tr>
      <w:tr w:rsidR="00B610FD" w:rsidRPr="00311D39" w:rsidTr="00BB273E">
        <w:tc>
          <w:tcPr>
            <w:tcW w:w="3936" w:type="dxa"/>
            <w:hideMark/>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r w:rsidRPr="00311D39">
              <w:rPr>
                <w:rFonts w:ascii="Times New Roman" w:eastAsia="Times New Roman" w:hAnsi="Times New Roman" w:cs="Times New Roman"/>
                <w:sz w:val="24"/>
                <w:szCs w:val="24"/>
                <w:lang w:val="ru-RU" w:eastAsia="ru-RU"/>
              </w:rPr>
              <w:t>«___»_______________20___г.</w:t>
            </w:r>
          </w:p>
        </w:tc>
        <w:tc>
          <w:tcPr>
            <w:tcW w:w="1984" w:type="dxa"/>
          </w:tcPr>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rsidR="00B610FD"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ru-RU"/>
              </w:rPr>
            </w:pPr>
            <w:r w:rsidRPr="00311D39">
              <w:rPr>
                <w:rFonts w:ascii="Times New Roman" w:eastAsia="Times New Roman" w:hAnsi="Times New Roman" w:cs="Times New Roman"/>
                <w:sz w:val="24"/>
                <w:szCs w:val="24"/>
                <w:lang w:val="ru-RU" w:eastAsia="ru-RU"/>
              </w:rPr>
              <w:t>«___»_______________20___г.</w:t>
            </w:r>
          </w:p>
          <w:p w:rsidR="00B610FD" w:rsidRPr="00311D39" w:rsidRDefault="00B610FD" w:rsidP="00BB273E">
            <w:pPr>
              <w:spacing w:before="0" w:beforeAutospacing="0" w:after="0" w:afterAutospacing="0" w:line="276" w:lineRule="auto"/>
              <w:rPr>
                <w:rFonts w:ascii="Times New Roman" w:eastAsia="Times New Roman" w:hAnsi="Times New Roman" w:cs="Times New Roman"/>
                <w:sz w:val="24"/>
                <w:szCs w:val="24"/>
                <w:lang w:val="ru-RU" w:eastAsia="ar-SA"/>
              </w:rPr>
            </w:pPr>
          </w:p>
        </w:tc>
      </w:tr>
    </w:tbl>
    <w:p w:rsidR="00B610FD" w:rsidRDefault="00B610FD">
      <w:pPr>
        <w:jc w:val="center"/>
        <w:rPr>
          <w:rFonts w:hAnsi="Times New Roman" w:cs="Times New Roman"/>
          <w:b/>
          <w:bCs/>
          <w:color w:val="000000"/>
          <w:sz w:val="24"/>
          <w:szCs w:val="24"/>
          <w:lang w:val="ru-RU"/>
        </w:rPr>
      </w:pPr>
    </w:p>
    <w:p w:rsidR="007F6B5A" w:rsidRPr="00B610FD" w:rsidRDefault="00B610FD">
      <w:pPr>
        <w:jc w:val="center"/>
        <w:rPr>
          <w:rFonts w:hAnsi="Times New Roman" w:cs="Times New Roman"/>
          <w:color w:val="000000"/>
          <w:sz w:val="24"/>
          <w:szCs w:val="24"/>
          <w:lang w:val="ru-RU"/>
        </w:rPr>
      </w:pPr>
      <w:r w:rsidRPr="00B610FD">
        <w:rPr>
          <w:rFonts w:hAnsi="Times New Roman" w:cs="Times New Roman"/>
          <w:b/>
          <w:bCs/>
          <w:color w:val="000000"/>
          <w:sz w:val="24"/>
          <w:szCs w:val="24"/>
          <w:lang w:val="ru-RU"/>
        </w:rPr>
        <w:t>Инструкция по охране труда для заместителя директора</w:t>
      </w:r>
      <w:r>
        <w:rPr>
          <w:rFonts w:hAnsi="Times New Roman" w:cs="Times New Roman"/>
          <w:b/>
          <w:bCs/>
          <w:color w:val="000000"/>
          <w:sz w:val="24"/>
          <w:szCs w:val="24"/>
          <w:lang w:val="ru-RU"/>
        </w:rPr>
        <w:t xml:space="preserve"> ИОТ</w:t>
      </w:r>
      <w:bookmarkStart w:id="0" w:name="_GoBack"/>
      <w:bookmarkEnd w:id="0"/>
      <w:r w:rsidR="00E061E4">
        <w:rPr>
          <w:rFonts w:hAnsi="Times New Roman" w:cs="Times New Roman"/>
          <w:b/>
          <w:bCs/>
          <w:color w:val="000000"/>
          <w:sz w:val="24"/>
          <w:szCs w:val="24"/>
          <w:lang w:val="ru-RU"/>
        </w:rPr>
        <w:t>-066</w:t>
      </w:r>
      <w:r>
        <w:rPr>
          <w:rFonts w:hAnsi="Times New Roman" w:cs="Times New Roman"/>
          <w:b/>
          <w:bCs/>
          <w:color w:val="000000"/>
          <w:sz w:val="24"/>
          <w:szCs w:val="24"/>
          <w:lang w:val="ru-RU"/>
        </w:rPr>
        <w:t>-22</w:t>
      </w:r>
    </w:p>
    <w:p w:rsidR="00B610FD" w:rsidRDefault="00B610FD" w:rsidP="00B610FD">
      <w:pPr>
        <w:spacing w:before="0" w:beforeAutospacing="0" w:after="0" w:afterAutospacing="0"/>
        <w:jc w:val="both"/>
        <w:rPr>
          <w:rFonts w:hAnsi="Times New Roman" w:cs="Times New Roman"/>
          <w:b/>
          <w:bCs/>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1. Область применения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1.1. Требования охраны труда, изложенные в настоящей Инструкции, распространяются </w:t>
      </w:r>
      <w:proofErr w:type="gramStart"/>
      <w:r w:rsidRPr="00B610FD">
        <w:rPr>
          <w:rFonts w:hAnsi="Times New Roman" w:cs="Times New Roman"/>
          <w:color w:val="000000"/>
          <w:sz w:val="24"/>
          <w:szCs w:val="24"/>
          <w:lang w:val="ru-RU"/>
        </w:rPr>
        <w:t>на лиц</w:t>
      </w:r>
      <w:proofErr w:type="gramEnd"/>
      <w:r w:rsidRPr="00B610FD">
        <w:rPr>
          <w:rFonts w:hAnsi="Times New Roman" w:cs="Times New Roman"/>
          <w:color w:val="000000"/>
          <w:sz w:val="24"/>
          <w:szCs w:val="24"/>
          <w:lang w:val="ru-RU"/>
        </w:rPr>
        <w:t xml:space="preserve"> выполняющих работу заместителя директора.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1.2. Настоящая инструкция по охране труда разработана на основе установленных обязательных требований по охране труда в Российской Федерации, а также:</w:t>
      </w:r>
    </w:p>
    <w:p w:rsidR="007F6B5A" w:rsidRPr="00B610FD" w:rsidRDefault="00B610FD" w:rsidP="00B610FD">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результатов специальной оценки условий труда;</w:t>
      </w:r>
    </w:p>
    <w:p w:rsidR="007F6B5A" w:rsidRPr="00B610FD" w:rsidRDefault="00B610FD" w:rsidP="00B610FD">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определения профессиональных рисков и опасностей;</w:t>
      </w:r>
    </w:p>
    <w:p w:rsidR="007F6B5A" w:rsidRDefault="00B610FD" w:rsidP="00B610FD">
      <w:pPr>
        <w:numPr>
          <w:ilvl w:val="0"/>
          <w:numId w:val="1"/>
        </w:numPr>
        <w:spacing w:before="0" w:beforeAutospacing="0" w:after="0" w:afterAutospacing="0"/>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анализа</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результатов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расследования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травмирования</w:t>
      </w:r>
      <w:proofErr w:type="spellEnd"/>
      <w:r>
        <w:rPr>
          <w:rFonts w:hAnsi="Times New Roman" w:cs="Times New Roman"/>
          <w:color w:val="000000"/>
          <w:sz w:val="24"/>
          <w:szCs w:val="24"/>
        </w:rPr>
        <w:t>.</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1.3. Выполнение требований настоящей инструкции обязательно для всех работников при выполнении должностных обязанностей независимо от их категории, квалификации и стажа работы.</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2. Нормативные ссылки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2.1. Трудовой кодекс Российской Федерации.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2.2. Приказ Минтруда "Об утверждении основных требований к порядку разработки и содержанию правил и инструкций по охране труда, разрабатываемых работодателем" от 29.10.2021 года №772н.</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2.3. Правила обучения по охране труда и проверки знания требований охраны труда, утвержденные постановлением Правительства от 24.12.2021 № 2464.</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2.4. Приказ Минтруда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2.5. Приказ Минздрава от 28.01.2021 № 29н "Об утверждении Порядка проведения обязательных предварительных и периодических медицинских осмотров работников".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2.6. Приказ Минтруда России от 29.10.2021 № 766н </w:t>
      </w:r>
      <w:proofErr w:type="gramStart"/>
      <w:r w:rsidRPr="00B610FD">
        <w:rPr>
          <w:rFonts w:hAnsi="Times New Roman" w:cs="Times New Roman"/>
          <w:color w:val="000000"/>
          <w:sz w:val="24"/>
          <w:szCs w:val="24"/>
          <w:lang w:val="ru-RU"/>
        </w:rPr>
        <w:t>Об</w:t>
      </w:r>
      <w:proofErr w:type="gramEnd"/>
      <w:r w:rsidRPr="00B610FD">
        <w:rPr>
          <w:rFonts w:hAnsi="Times New Roman" w:cs="Times New Roman"/>
          <w:color w:val="000000"/>
          <w:sz w:val="24"/>
          <w:szCs w:val="24"/>
          <w:lang w:val="ru-RU"/>
        </w:rPr>
        <w:t xml:space="preserve"> утверждении Правил обеспечения работников средствами индивидуальной защиты и смывающими средствами.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2.7. Правила противопожарного режима в РФ, утвержденные постановлением Правительства от 16.09.2020 № 1479.</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2.8. Перечень мероприятий по оказанию первой помощи и перечень состояний, при которых оказывается первая помощь, утвержденные приказом </w:t>
      </w:r>
      <w:proofErr w:type="spellStart"/>
      <w:r w:rsidRPr="00B610FD">
        <w:rPr>
          <w:rFonts w:hAnsi="Times New Roman" w:cs="Times New Roman"/>
          <w:color w:val="000000"/>
          <w:sz w:val="24"/>
          <w:szCs w:val="24"/>
          <w:lang w:val="ru-RU"/>
        </w:rPr>
        <w:t>Минздравсоцразвития</w:t>
      </w:r>
      <w:proofErr w:type="spellEnd"/>
      <w:r w:rsidRPr="00B610FD">
        <w:rPr>
          <w:rFonts w:hAnsi="Times New Roman" w:cs="Times New Roman"/>
          <w:color w:val="000000"/>
          <w:sz w:val="24"/>
          <w:szCs w:val="24"/>
          <w:lang w:val="ru-RU"/>
        </w:rPr>
        <w:t xml:space="preserve"> от 04.05.2012 № 477н.</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3. Общие требования охраны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3.1.1. Работнику необходимо выполнять свои обязанности в соответствии с требованиями настоящей инструкции.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3.1.2. К производству работ заместителем директора допускаются лица старше 18 лет, прошедшие:</w:t>
      </w:r>
    </w:p>
    <w:p w:rsidR="007F6B5A"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медицинский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осмотр</w:t>
      </w:r>
      <w:proofErr w:type="spellEnd"/>
      <w:r>
        <w:rPr>
          <w:rFonts w:hAnsi="Times New Roman" w:cs="Times New Roman"/>
          <w:color w:val="000000"/>
          <w:sz w:val="24"/>
          <w:szCs w:val="24"/>
        </w:rPr>
        <w:t>;</w:t>
      </w:r>
    </w:p>
    <w:p w:rsidR="007F6B5A" w:rsidRPr="00B610FD"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вводный и первичный инструктаж по охране труда на рабочем месте;</w:t>
      </w:r>
    </w:p>
    <w:p w:rsidR="007F6B5A" w:rsidRPr="00B610FD"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обучение по охране труда, в том числе, обучение и проверку знаний безопасным методам и приемам выполнения работ;</w:t>
      </w:r>
    </w:p>
    <w:p w:rsidR="007F6B5A" w:rsidRPr="00B610FD"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обучение правилам электробезопасности, проверку знаний правил электробезопасности в объеме соответствующей группы по электробезопасности;</w:t>
      </w:r>
    </w:p>
    <w:p w:rsidR="007F6B5A" w:rsidRPr="00B610FD"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обучение по оказанию первой помощи пострадавшему при несчастных случаях на производстве, микроповреждениях (микротравмах), произошедших при выполнении работ;</w:t>
      </w:r>
    </w:p>
    <w:p w:rsidR="007F6B5A"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rPr>
      </w:pPr>
      <w:r w:rsidRPr="00B610FD">
        <w:rPr>
          <w:rFonts w:hAnsi="Times New Roman" w:cs="Times New Roman"/>
          <w:color w:val="000000"/>
          <w:sz w:val="24"/>
          <w:szCs w:val="24"/>
          <w:lang w:val="ru-RU"/>
        </w:rPr>
        <w:t xml:space="preserve">обучение и проверку знаний по использованию </w:t>
      </w:r>
      <w:r>
        <w:rPr>
          <w:rFonts w:hAnsi="Times New Roman" w:cs="Times New Roman"/>
          <w:color w:val="000000"/>
          <w:sz w:val="24"/>
          <w:szCs w:val="24"/>
        </w:rPr>
        <w:t>(</w:t>
      </w:r>
      <w:proofErr w:type="spellStart"/>
      <w:r>
        <w:rPr>
          <w:rFonts w:hAnsi="Times New Roman" w:cs="Times New Roman"/>
          <w:color w:val="000000"/>
          <w:sz w:val="24"/>
          <w:szCs w:val="24"/>
        </w:rPr>
        <w:t>применению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средств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индивидуальной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защиты</w:t>
      </w:r>
      <w:proofErr w:type="spellEnd"/>
      <w:r>
        <w:rPr>
          <w:rFonts w:hAnsi="Times New Roman" w:cs="Times New Roman"/>
          <w:color w:val="000000"/>
          <w:sz w:val="24"/>
          <w:szCs w:val="24"/>
        </w:rPr>
        <w:t>;</w:t>
      </w:r>
    </w:p>
    <w:p w:rsidR="007F6B5A" w:rsidRPr="00B610FD"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стажировку на рабочем месте (продолжительностью не менее 2 смен);</w:t>
      </w:r>
    </w:p>
    <w:p w:rsidR="007F6B5A" w:rsidRDefault="00B610FD" w:rsidP="00B610FD">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обучение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мерам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пожарной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безопасности</w:t>
      </w:r>
      <w:proofErr w:type="spellEnd"/>
      <w:r>
        <w:rPr>
          <w:rFonts w:hAnsi="Times New Roman" w:cs="Times New Roman"/>
          <w:color w:val="000000"/>
          <w:sz w:val="24"/>
          <w:szCs w:val="24"/>
        </w:rPr>
        <w:t>;</w:t>
      </w:r>
    </w:p>
    <w:p w:rsidR="007F6B5A" w:rsidRPr="00B610FD" w:rsidRDefault="00B610FD" w:rsidP="00B610FD">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допущенные в установленном порядке к самостоятельной работе.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3.1.3. Работник при выполнении работ должен иметь </w:t>
      </w:r>
      <w:r>
        <w:rPr>
          <w:rFonts w:hAnsi="Times New Roman" w:cs="Times New Roman"/>
          <w:color w:val="000000"/>
          <w:sz w:val="24"/>
          <w:szCs w:val="24"/>
        </w:rPr>
        <w:t>II</w:t>
      </w:r>
      <w:r w:rsidRPr="00B610FD">
        <w:rPr>
          <w:rFonts w:hAnsi="Times New Roman" w:cs="Times New Roman"/>
          <w:color w:val="000000"/>
          <w:sz w:val="24"/>
          <w:szCs w:val="24"/>
          <w:lang w:val="ru-RU"/>
        </w:rPr>
        <w:t xml:space="preserve"> группу по электробезопасности.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3.1.4. Повторный инструктаж проводится по программе первичного инструктажа один раз в шесть месяцев непосредственным руководителем работ.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3.1.5. Внеплановый инструктаж проводится непосредственным руководителем работ при: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а) изменениях в эксплуатации оборудования, технологических процессах, использовании сырья и материалов, влияющими на безопасность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б) изменении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в) изменении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г)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д) требовании должностных лиц федеральной инспекции труда при установлении нарушений требований охраны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е) произошедших авариях и несчастных случаях на производстве;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ж) перерыве в работе продолжительностью более 60 календарных дней;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з) решении работодателя.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3.1.6. Целевой инструктаж проводится непосредственным руководителем работ в следующих случаях: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г) перед выполнением работ по ликвидации последствий чрезвычайных ситуаций;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д) в иных случаях, установленных работодателем.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3.1.7. Работник, не прошедший своевременно инструктажи, обучение и проверку знаний требований охраны труда, к самостоятельной работе не допускается.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3.1.8. Работнику запрещается пользоваться инструментом, приспособлениями и оборудованием, безопасному обращению с которым он не обучен.</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3.1.9.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 курить разрешается только в специально отведенных для этого местах.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3.1.10. Работник, допустивший нарушение или невыполнение требований инструкции по охране труда, рассматривается как нарушитель производственной дисциплины и может быть привлечен к дисциплинарной ответственности, а в зависимости от последствий – и к уголовной; если нарушение связано с причинением материального ущерба, то виновный может привлекаться к материальной ответственности в установленном порядке.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3.2. Соблюдение Правил внутреннего распорядка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3.2.1. Работник обязан соблюдать действующие на предприятии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3.2.2. Работник несет ответственность за нарушение требований настоящей инструкции в порядке, установленном Правилами внутреннего трудового распорядка и действующим законодательством.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3.3. Требования по выполнению режимов труда и отдыха при выполнении работ </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3.3.1. При выполнении работ работник обязан соблюдать режимы труда и отдыха.</w:t>
      </w:r>
    </w:p>
    <w:p w:rsidR="00B610FD" w:rsidRPr="00812E72"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3.3.2. Продолжительность ежедневной работы, перерывов для отдыха и приема пищи определяется Правилами внутреннего трудового распорядка </w:t>
      </w:r>
      <w:r>
        <w:rPr>
          <w:rFonts w:hAnsi="Times New Roman" w:cs="Times New Roman"/>
          <w:color w:val="000000"/>
          <w:sz w:val="24"/>
          <w:szCs w:val="24"/>
          <w:lang w:val="ru-RU"/>
        </w:rPr>
        <w:t>МБОУ «Кизиловская начальная школа – детский сад «Росинка».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3.3.3. Время начала и окончания смены, время и место для отдыха и питания устанавливаются по графикам сменности распоряжениями руководителей подразделений.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3.3.4. Каждый работник должен выходить на работу своевременно, отдохнувшим, подготовленным к работе.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lastRenderedPageBreak/>
        <w:t>3.4.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r w:rsidRPr="00B610FD">
        <w:rPr>
          <w:rFonts w:hAnsi="Times New Roman" w:cs="Times New Roman"/>
          <w:color w:val="000000"/>
          <w:sz w:val="24"/>
          <w:szCs w:val="24"/>
          <w:lang w:val="ru-RU"/>
        </w:rPr>
        <w:t>.</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3.4.1. При выполнении работ на работника могут воздействовать опасные и вредные производственные факторы:</w:t>
      </w:r>
    </w:p>
    <w:p w:rsidR="007F6B5A" w:rsidRPr="00B610FD"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опасный уровень напряжения в электрической цепи, замыкание которой может произойти через тело человека (при работе с ПЭВМ, приборами освещения, бытовой техникой, принтером, сканером и прочими видами офисной техники);</w:t>
      </w:r>
    </w:p>
    <w:p w:rsidR="007F6B5A" w:rsidRPr="00B610FD"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повышенный уровень электромагнитных излучений (при работе с ПЭВМ);</w:t>
      </w:r>
    </w:p>
    <w:p w:rsidR="007F6B5A" w:rsidRPr="00B610FD"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повышенный уровень статического электричества (при работе с ПЭВМ);</w:t>
      </w:r>
    </w:p>
    <w:p w:rsidR="007F6B5A" w:rsidRPr="00B610FD"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пониженная ионизация воздуха (при работе с ПЭВМ);</w:t>
      </w:r>
    </w:p>
    <w:p w:rsidR="007F6B5A" w:rsidRPr="00B610FD"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повышенный уровень шума (при работе с ПЭВМ);</w:t>
      </w:r>
    </w:p>
    <w:p w:rsidR="007F6B5A"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нерациональная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места</w:t>
      </w:r>
      <w:proofErr w:type="spellEnd"/>
      <w:r>
        <w:rPr>
          <w:rFonts w:hAnsi="Times New Roman" w:cs="Times New Roman"/>
          <w:color w:val="000000"/>
          <w:sz w:val="24"/>
          <w:szCs w:val="24"/>
        </w:rPr>
        <w:t>;</w:t>
      </w:r>
    </w:p>
    <w:p w:rsidR="007F6B5A"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недостаточная освещенность рабочей зоны;</w:t>
      </w:r>
    </w:p>
    <w:p w:rsidR="007F6B5A"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повышенные нервные нагрузки;</w:t>
      </w:r>
    </w:p>
    <w:p w:rsidR="007F6B5A" w:rsidRDefault="00B610FD" w:rsidP="00B610FD">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психоэмоциональное напряжение, переутомление;</w:t>
      </w:r>
    </w:p>
    <w:p w:rsidR="007F6B5A" w:rsidRPr="00B610FD" w:rsidRDefault="00B610FD" w:rsidP="00B610FD">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движущиеся машины (автомобили и прочие виды транспорта) – при следовании в командировки.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3.4.2. В качестве опасностей в соответствии с перечнем профессиональных рисков и опасностей, представляющих угрозу жизни и здоровью работников, при выполнении могут возникнуть следующие риски:</w:t>
      </w:r>
    </w:p>
    <w:p w:rsidR="007F6B5A" w:rsidRDefault="00B610FD" w:rsidP="00B610FD">
      <w:pPr>
        <w:spacing w:before="0" w:beforeAutospacing="0" w:after="0" w:afterAutospacing="0"/>
        <w:jc w:val="both"/>
        <w:rPr>
          <w:rFonts w:hAnsi="Times New Roman" w:cs="Times New Roman"/>
          <w:color w:val="000000"/>
          <w:sz w:val="24"/>
          <w:szCs w:val="24"/>
        </w:rPr>
      </w:pPr>
      <w:proofErr w:type="spellStart"/>
      <w:r>
        <w:rPr>
          <w:rFonts w:hAnsi="Times New Roman" w:cs="Times New Roman"/>
          <w:color w:val="000000"/>
          <w:sz w:val="24"/>
          <w:szCs w:val="24"/>
        </w:rPr>
        <w:t>Механические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опасности</w:t>
      </w:r>
      <w:proofErr w:type="spellEnd"/>
      <w:r>
        <w:rPr>
          <w:rFonts w:hAnsi="Times New Roman" w:cs="Times New Roman"/>
          <w:color w:val="000000"/>
          <w:sz w:val="24"/>
          <w:szCs w:val="24"/>
        </w:rPr>
        <w:t>:</w:t>
      </w:r>
    </w:p>
    <w:p w:rsidR="007F6B5A" w:rsidRPr="00B610FD" w:rsidRDefault="00B610FD" w:rsidP="00B610FD">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опасность падения из-за потери равновесия, в том числе при спотыкании или </w:t>
      </w:r>
      <w:proofErr w:type="spellStart"/>
      <w:r w:rsidRPr="00B610FD">
        <w:rPr>
          <w:rFonts w:hAnsi="Times New Roman" w:cs="Times New Roman"/>
          <w:color w:val="000000"/>
          <w:sz w:val="24"/>
          <w:szCs w:val="24"/>
          <w:lang w:val="ru-RU"/>
        </w:rPr>
        <w:t>подскальзывании</w:t>
      </w:r>
      <w:proofErr w:type="spellEnd"/>
      <w:r w:rsidRPr="00B610FD">
        <w:rPr>
          <w:rFonts w:hAnsi="Times New Roman" w:cs="Times New Roman"/>
          <w:color w:val="000000"/>
          <w:sz w:val="24"/>
          <w:szCs w:val="24"/>
          <w:lang w:val="ru-RU"/>
        </w:rPr>
        <w:t>, при передвижении по скользким поверхностям или мокры.</w:t>
      </w:r>
    </w:p>
    <w:p w:rsidR="007F6B5A" w:rsidRDefault="00B610FD" w:rsidP="00B610FD">
      <w:pPr>
        <w:spacing w:before="0" w:beforeAutospacing="0" w:after="0" w:afterAutospacing="0"/>
        <w:jc w:val="both"/>
        <w:rPr>
          <w:rFonts w:hAnsi="Times New Roman" w:cs="Times New Roman"/>
          <w:color w:val="000000"/>
          <w:sz w:val="24"/>
          <w:szCs w:val="24"/>
        </w:rPr>
      </w:pPr>
      <w:proofErr w:type="spellStart"/>
      <w:r>
        <w:rPr>
          <w:rFonts w:hAnsi="Times New Roman" w:cs="Times New Roman"/>
          <w:color w:val="000000"/>
          <w:sz w:val="24"/>
          <w:szCs w:val="24"/>
        </w:rPr>
        <w:t>Электрические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опасности</w:t>
      </w:r>
      <w:proofErr w:type="spellEnd"/>
      <w:r>
        <w:rPr>
          <w:rFonts w:hAnsi="Times New Roman" w:cs="Times New Roman"/>
          <w:color w:val="000000"/>
          <w:sz w:val="24"/>
          <w:szCs w:val="24"/>
        </w:rPr>
        <w:t>:</w:t>
      </w:r>
    </w:p>
    <w:p w:rsidR="007F6B5A" w:rsidRPr="00B610FD" w:rsidRDefault="00B610FD" w:rsidP="00B610FD">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Опасности, связанные с воздействием микроклимата и климатические опасности:</w:t>
      </w:r>
    </w:p>
    <w:p w:rsidR="007F6B5A" w:rsidRPr="00B610FD" w:rsidRDefault="00B610FD" w:rsidP="00B610FD">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опасность воздействия пониженных температур воздуха;</w:t>
      </w:r>
    </w:p>
    <w:p w:rsidR="007F6B5A" w:rsidRPr="00B610FD" w:rsidRDefault="00B610FD" w:rsidP="00B610FD">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опасность воздействия повышенных температур воздуха.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3.5.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B610FD" w:rsidRPr="00F0629A"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3.5.1. При выполнении работ работник обеспечивается СИЗ и смывающими средствами в соответствии с </w:t>
      </w:r>
      <w:proofErr w:type="spellStart"/>
      <w:r>
        <w:rPr>
          <w:rFonts w:hAnsi="Times New Roman" w:cs="Times New Roman"/>
          <w:color w:val="000000"/>
          <w:sz w:val="24"/>
          <w:szCs w:val="24"/>
          <w:lang w:val="ru-RU"/>
        </w:rPr>
        <w:t>с</w:t>
      </w:r>
      <w:proofErr w:type="spellEnd"/>
      <w:r>
        <w:rPr>
          <w:rFonts w:hAnsi="Times New Roman" w:cs="Times New Roman"/>
          <w:color w:val="000000"/>
          <w:sz w:val="24"/>
          <w:szCs w:val="24"/>
          <w:lang w:val="ru-RU"/>
        </w:rPr>
        <w:t xml:space="preserve"> нормами выдачи спецодежды, </w:t>
      </w:r>
      <w:proofErr w:type="spellStart"/>
      <w:r>
        <w:rPr>
          <w:rFonts w:hAnsi="Times New Roman" w:cs="Times New Roman"/>
          <w:color w:val="000000"/>
          <w:sz w:val="24"/>
          <w:szCs w:val="24"/>
          <w:lang w:val="ru-RU"/>
        </w:rPr>
        <w:t>спецобуви</w:t>
      </w:r>
      <w:proofErr w:type="spellEnd"/>
      <w:r>
        <w:rPr>
          <w:rFonts w:hAnsi="Times New Roman" w:cs="Times New Roman"/>
          <w:color w:val="000000"/>
          <w:sz w:val="24"/>
          <w:szCs w:val="24"/>
          <w:lang w:val="ru-RU"/>
        </w:rPr>
        <w:t xml:space="preserve"> и других средств и индивидуальной защиты</w:t>
      </w:r>
      <w:r w:rsidRPr="00DC5F9A">
        <w:rPr>
          <w:rFonts w:hAnsi="Times New Roman" w:cs="Times New Roman"/>
          <w:color w:val="000000"/>
          <w:sz w:val="24"/>
          <w:szCs w:val="24"/>
          <w:lang w:val="ru-RU"/>
        </w:rPr>
        <w:t>, утвержденными</w:t>
      </w:r>
      <w:r>
        <w:rPr>
          <w:rFonts w:hAnsi="Times New Roman" w:cs="Times New Roman"/>
          <w:color w:val="000000"/>
          <w:sz w:val="24"/>
          <w:szCs w:val="24"/>
          <w:lang w:val="ru-RU"/>
        </w:rPr>
        <w:t xml:space="preserve"> приказом директора от 10.01.2022г. №19-АХ.</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3.5.2.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подтверждение соответствия в установленном законодательством Российской Федерации порядке.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3.5.3. Средства индивидуальной защиты, на которые не имеется технической документации, к применению не допускаются.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3.5.4. Личную одежду и спецодежду необходимо хранить отдельно в шкафчиках и гардеробной. Уносить спецодежду за пределы предприятия запрещается.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3.6. Порядок уведомления администрации о случаях </w:t>
      </w:r>
      <w:proofErr w:type="spellStart"/>
      <w:r w:rsidRPr="00B610FD">
        <w:rPr>
          <w:rFonts w:hAnsi="Times New Roman" w:cs="Times New Roman"/>
          <w:b/>
          <w:bCs/>
          <w:color w:val="000000"/>
          <w:sz w:val="24"/>
          <w:szCs w:val="24"/>
          <w:lang w:val="ru-RU"/>
        </w:rPr>
        <w:t>травмирования</w:t>
      </w:r>
      <w:proofErr w:type="spellEnd"/>
      <w:r w:rsidRPr="00B610FD">
        <w:rPr>
          <w:rFonts w:hAnsi="Times New Roman" w:cs="Times New Roman"/>
          <w:b/>
          <w:bCs/>
          <w:color w:val="000000"/>
          <w:sz w:val="24"/>
          <w:szCs w:val="24"/>
          <w:lang w:val="ru-RU"/>
        </w:rPr>
        <w:t xml:space="preserve"> работника и неисправности оборудования, приспособлений и инструмента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3.6.1.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непосредственному руководителю</w:t>
      </w:r>
      <w:r>
        <w:rPr>
          <w:rFonts w:hAnsi="Times New Roman" w:cs="Times New Roman"/>
          <w:color w:val="000000"/>
          <w:sz w:val="24"/>
          <w:szCs w:val="24"/>
          <w:lang w:val="ru-RU"/>
        </w:rPr>
        <w:t xml:space="preserve"> </w:t>
      </w:r>
      <w:r w:rsidRPr="00B610FD">
        <w:rPr>
          <w:rFonts w:hAnsi="Times New Roman" w:cs="Times New Roman"/>
          <w:color w:val="000000"/>
          <w:sz w:val="24"/>
          <w:szCs w:val="24"/>
          <w:lang w:val="ru-RU"/>
        </w:rPr>
        <w:t>для сообщения используют телефон</w:t>
      </w:r>
      <w:r>
        <w:rPr>
          <w:rFonts w:hAnsi="Times New Roman" w:cs="Times New Roman"/>
          <w:color w:val="000000"/>
          <w:sz w:val="24"/>
          <w:szCs w:val="24"/>
          <w:lang w:val="ru-RU"/>
        </w:rPr>
        <w:t xml:space="preserve"> +79787238740 </w:t>
      </w:r>
      <w:r w:rsidRPr="00B610FD">
        <w:rPr>
          <w:rFonts w:hAnsi="Times New Roman" w:cs="Times New Roman"/>
          <w:color w:val="000000"/>
          <w:sz w:val="24"/>
          <w:szCs w:val="24"/>
          <w:lang w:val="ru-RU"/>
        </w:rPr>
        <w:t>любым доступным для этого способом и обратиться в здравпункт.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3.6.3. В случае заболевания, плохого самочувствия обязан сообщить о своем состоянии непосредственному руководителю и обратиться за медицинской помощью.</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3.7. Правила личной гигиены, которые должен знать и соблюдать работник при выполнении работы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3.7.1.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3.7.2. Перед приемом пищи обязательно мыть руки теплой водой с мылом.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3.7.3. Для питья употреблять воду из диспенсеров, чайников.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3.7.4. Курить и принимать пищу разрешается только в специально отведенных для этой цели местах.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3.7.5. Запрещается употреблять спиртные напитки и находиться на территории предприятия в нетрезвом состоянии или под воздействием наркотических и других веществ.</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4. Требования охраны труда перед началом работы </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4.1. Порядок подготовки рабочего места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4.1.1. Перед началом работы работнику следует рационально организовать свое рабочее место.</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4.1.2. Работник должен убрать с рабочего места все лишние предметы, не используемые в работе.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4.1.3. Проветрить помещение кабинета.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4.1.4. Проверить подходы к рабочему месту, пути эвакуации на соответствие требованиям охраны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4.1.5. Произвести необходимую сборку оборудования, правильно установить и надежно закрепить съемные детали и механизмы.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4.2. Порядок проверки исходных материалов (заготовки, полуфабрикаты).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4.2.1. Проверить, чтобы применяемый в работе инструмент и приспособления были исправны, не изношены и отвечали безопасным условиям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proofErr w:type="gramStart"/>
      <w:r w:rsidRPr="00B610FD">
        <w:rPr>
          <w:rFonts w:hAnsi="Times New Roman" w:cs="Times New Roman"/>
          <w:color w:val="000000"/>
          <w:sz w:val="24"/>
          <w:szCs w:val="24"/>
          <w:lang w:val="ru-RU"/>
        </w:rPr>
        <w:t>.</w:t>
      </w:r>
      <w:r w:rsidRPr="00B610FD">
        <w:rPr>
          <w:rFonts w:hAnsi="Times New Roman" w:cs="Times New Roman"/>
          <w:b/>
          <w:bCs/>
          <w:color w:val="000000"/>
          <w:sz w:val="24"/>
          <w:szCs w:val="24"/>
          <w:lang w:val="ru-RU"/>
        </w:rPr>
        <w:t>4.3</w:t>
      </w:r>
      <w:proofErr w:type="gramEnd"/>
      <w:r w:rsidRPr="00B610FD">
        <w:rPr>
          <w:rFonts w:hAnsi="Times New Roman" w:cs="Times New Roman"/>
          <w:b/>
          <w:bCs/>
          <w:color w:val="000000"/>
          <w:sz w:val="24"/>
          <w:szCs w:val="24"/>
          <w:lang w:val="ru-RU"/>
        </w:rPr>
        <w:t>. Порядок осмотра средств индивидуальной защиты до использования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4.3.1. Перед началом работы работник обязан надеть положенные спецодежду, </w:t>
      </w:r>
      <w:proofErr w:type="spellStart"/>
      <w:r w:rsidRPr="00B610FD">
        <w:rPr>
          <w:rFonts w:hAnsi="Times New Roman" w:cs="Times New Roman"/>
          <w:color w:val="000000"/>
          <w:sz w:val="24"/>
          <w:szCs w:val="24"/>
          <w:lang w:val="ru-RU"/>
        </w:rPr>
        <w:t>спецобувь</w:t>
      </w:r>
      <w:proofErr w:type="spellEnd"/>
      <w:r w:rsidRPr="00B610FD">
        <w:rPr>
          <w:rFonts w:hAnsi="Times New Roman" w:cs="Times New Roman"/>
          <w:color w:val="000000"/>
          <w:sz w:val="24"/>
          <w:szCs w:val="24"/>
          <w:lang w:val="ru-RU"/>
        </w:rPr>
        <w:t xml:space="preserve"> и средства индивидуальной защиты, предварительно проведя их осмотр, оценку исправности, комплектности и пригодности СИЗ.</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4.3.2. При выявлении несоответствий проинформировать непосредственного руководителя о потере целостности выданных СИЗ, загрязнении, их порче, выходе из строя (неисправности), утрате или пропаже.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4.4.1.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4.4.2. Проверить исправность электроосвещения в кабинете.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4.4.3. Проверить наличие противопожарных средств, аптечки для оказания первой помощи.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4.4.4. Обо всех обнаруженных неисправностях оборудования, инструмента, электропроводки и других неполадках сообщить своему непосредственному руководителю и приступить к работе только после их устранения.</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5. Требования охраны труда во время работы </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5.1.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r w:rsidRPr="00B610FD">
        <w:rPr>
          <w:rFonts w:hAnsi="Times New Roman" w:cs="Times New Roman"/>
          <w:color w:val="000000"/>
          <w:sz w:val="24"/>
          <w:szCs w:val="24"/>
          <w:lang w:val="ru-RU"/>
        </w:rPr>
        <w:t>.</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 Выполнять работу в соответствии со своими должностными обязанностями.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 Не допускать к своей работе необученных и посторонних лиц.</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5.1.3. Во время работы нужно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5.1.4. Во время работы необходимо быть внимательным, не отвлекаться от выполнения своих обязанностей.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5.1.5. Содержать свободными проходы к рабочему месту, не загромождать оборудование посторонними предметами.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5.1.6. Следить за исправностью средств оргтехники и другого оборудования, соблюдать правила их эксплуатации и инструкции по охране труда для соответствующих видов работ.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5.1.7. При длительном отсутствии на рабочем месте отключать от электросети средства оргтехники и другое оборудование, за исключением оборудования, определенного для круглосуточной работы (аппараты факсимильной связи, сетевые серверы и т. д.).</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5.1.8. В случае замятия листа (ленты) бумаги в устройствах вывода на печать перед извлечением листа (ленты) остановить процесс и отключить устройство от электросети, вызвать технический персонал или сообщить об этом своему непосредственному руководителю.</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5.1.9. Отключать средства оргтехники и другое оборудование от электросети, только держась за вилку штепсельного соединителя.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5.1.10. Не допускать натягивания, скручивания, перегиба и пережима шнуров электропитания оборудования, проводов и кабелей, не допускать нахождения на них каких-либо предметов и соприкосновения их с нагретыми поверхностями.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5.1.11. Не допускать попадания влаги на поверхность ПЭВМ, периферийных устройств и другого оборудования. Не протирать влажной или мокрой ветошью оборудование, которое находится под электрическим напряжением (когда вилка штепсельного соединителя шнура электропитания вставлена в розетку).</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5.1.12. Во время работы не допускается:</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прикасаться к движущимся частям средств оргтехники и другого оборудования;</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прикасаться к задней панели системного блока (процессора) при включенном питании;</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производить переключение разъемов интерфейсных кабелей периферийных устройств при включенном питании;</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работать при снятых и поврежденных кожухах средств оргтехники и другого оборудования;</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загромождать верхние панели устройств бумагами и посторонними предметами;</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касаться элементов средств оргтехники и другого оборудования влажными руками;</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включать сильно охлажденное (принесенное с улицы в зимнее время) оборудование;</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вскрывать корпуса средств оргтехники и другого оборудования и самостоятельно производить их ремонт;</w:t>
      </w:r>
    </w:p>
    <w:p w:rsidR="007F6B5A" w:rsidRPr="00B610FD"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использовать самодельные электроприборы и электроприборы, не имеющие отношения к выполнению производственных обязанностей;</w:t>
      </w:r>
    </w:p>
    <w:p w:rsidR="007F6B5A" w:rsidRDefault="00B610FD" w:rsidP="00B610FD">
      <w:pPr>
        <w:numPr>
          <w:ilvl w:val="0"/>
          <w:numId w:val="7"/>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оставлять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включенными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электроприборы</w:t>
      </w:r>
      <w:proofErr w:type="spellEnd"/>
      <w:r>
        <w:rPr>
          <w:rFonts w:hAnsi="Times New Roman" w:cs="Times New Roman"/>
          <w:color w:val="000000"/>
          <w:sz w:val="24"/>
          <w:szCs w:val="24"/>
        </w:rPr>
        <w:t>;</w:t>
      </w:r>
    </w:p>
    <w:p w:rsidR="007F6B5A" w:rsidRPr="00B610FD" w:rsidRDefault="00B610FD" w:rsidP="00B610FD">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работать при недостаточной освещенности рабочего места.</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5.1.13. Не допускается:</w:t>
      </w:r>
    </w:p>
    <w:p w:rsidR="007F6B5A" w:rsidRPr="00B610FD" w:rsidRDefault="00B610FD" w:rsidP="00B610FD">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использовать для сидения случайные предметы (ящики, бочки и т. п.), оборудование;</w:t>
      </w:r>
    </w:p>
    <w:p w:rsidR="007F6B5A" w:rsidRPr="00B610FD" w:rsidRDefault="00B610FD" w:rsidP="00B610FD">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вешать посторонние предметы (одежду и др.) на выключатели или розетки;</w:t>
      </w:r>
    </w:p>
    <w:p w:rsidR="007F6B5A" w:rsidRPr="00B610FD" w:rsidRDefault="00B610FD" w:rsidP="00B610FD">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хранить легковоспламеняющиеся вещества вне установленных мест.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5.1.14. Заместителю директора следует проявлять осторожность при передвижении по производственным помещениям и территории организации.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5.1.15. Соблюдать правила перемещения в помещениях и на территории организации, пользоваться только установленными проходами.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5.1.16. По пути к месту командировки и обратно:</w:t>
      </w:r>
    </w:p>
    <w:p w:rsidR="007F6B5A" w:rsidRPr="00B610FD" w:rsidRDefault="00B610FD" w:rsidP="00B610FD">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избегать экстремальных условий на пути следования;</w:t>
      </w:r>
    </w:p>
    <w:p w:rsidR="007F6B5A" w:rsidRPr="00B610FD" w:rsidRDefault="00B610FD" w:rsidP="00B610FD">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соблюдать правила дорожного движения и правила поведения в транспортных средствах;</w:t>
      </w:r>
    </w:p>
    <w:p w:rsidR="007F6B5A" w:rsidRPr="00B610FD" w:rsidRDefault="00B610FD" w:rsidP="00B610FD">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соблюдать осторожность при обходе транспортных средств и других препятствий, ограничивающих видимость проезжей части;</w:t>
      </w:r>
    </w:p>
    <w:p w:rsidR="007F6B5A" w:rsidRPr="00B610FD" w:rsidRDefault="00B610FD" w:rsidP="00B610FD">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 период неблагоприятных погодных условий (гололед, снегопад, туман) соблюдать особую осторожность;</w:t>
      </w:r>
    </w:p>
    <w:p w:rsidR="007F6B5A" w:rsidRPr="00B610FD" w:rsidRDefault="00B610FD" w:rsidP="00B610FD">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избегать контактов с агрессивно настроенными лицами.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5.1.17. При исполнении трудовых обязанностей на производстве соблюдать инструкции по охране труда при выполнении соответствующего вида работ.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5.1.18. Применять необходимые для безопасной работы исправное оборудование, приспособления, приборы освещения, использовать их только для тех работ, для которых они предназначены.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5.1.19. Эксплуатацию оборудования осуществлять в соответствии с требованиями инструкций (руководств) по эксплуатации оборудования завода-изготовителя.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5.1.20. Следить за работой оборудования, периодически проводить его визуальный профилактический осмотр.</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5.1.21. При обнаружении неисправного оборудования, приспособлений и т. д., других нарушений требований охраны труда, которые не могут быть устранены собственными силами, а также возникновении угрозы здоровью, личной или коллективной безопасности заместителю директора следует сообщить об этом работнику, ответственному за устранение выявленных нарушений, либо вышестоящему руководителю.</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Не приступать и не допускать к работе до ликвидации выявленных нарушений.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5.1.22. Работать с неисправными оборудованием, инструментом и приспособлениями, а также средствами индивидуальной и коллективной защиты запрещается.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5.1.23. При совместной работе согласовывать свои действия с действиями других работников.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5.1.24. Заметив нарушение требований охраны труда другим работником, заместителю директора следует предупредить его о необходимости их соблюдения.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5.1.25. Соблюдать нормы перемещения тяжестей вручную.</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5.1.26. Выполнять санитарные нормы и соблюдать режимы работы и отдыха.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5.1.27. Соблюдать установленные режимом рабочего времени регламентированные перерывы в работе.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5.1.28. Соблюдать правила пожарной безопасности, требования настоящей инструкции, других локальных нормативных актов, регламентирующих порядок организации работ по охране труда, условия труда на объекте.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5.1.29. Не принимать пищу на рабочем месте.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5.1.30. Курить в строго отведенных местах.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5.1.31. Запрещается работать под воздействием алкоголя, наркотиков, лекарств.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5.2. Требования безопасного обращения с исходными материалами (сырье, заготовки, полуфабрикаты);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5.2.1. Работник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5.3. Указания по безопасному содержанию рабочего места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5.3.1. Содержать рабочее место в чистоте, своевременно убирать с пола упавшие, рассыпанные (разлитые) продукты и др.</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5.3.2. Не загромождать рабочее место, проходы к нему и между оборудованием, столами, стеллажами, проходы к пультам управления, рубильникам, пути эвакуации и другие проходы порожней тарой, инвентарем, излишними запасами продуктов.</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5.3.3. Быть внимательным, осторожным и не отвлекаться на посторонние разговоры.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5.4. Действия, направленные на предотвращение аварийных ситуаций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5.4.1. Если во время работы произошла авария, то работник обязан немедленно поставить об этом в известность непосредственного руководителя по номеру телефона (71-26).</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5.4.2. При несчастном случае немедленно оказать первую помощь пострадавшему, вызвать врача или помочь доставить пострадавшего к врачу, а затем сообщить руководителю о случившемся.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5.4.3. Аптечка должна быть укомплектована перевязочными материалами, у которых не истек срок реализации; аптечка должна находиться на видном и доступном месте.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5.4.4. Единый номер телефона экстренных служб 112.</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5.5. Требования, предъявляемые к правильному использованию (применению) средств индивидуальной защиты работников</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5.5.1. Работник обязан:</w:t>
      </w:r>
    </w:p>
    <w:p w:rsidR="007F6B5A" w:rsidRPr="00B610FD" w:rsidRDefault="00B610FD" w:rsidP="00B610FD">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эксплуатировать (использовать) по назначению выданные ему СИЗ;</w:t>
      </w:r>
    </w:p>
    <w:p w:rsidR="007F6B5A" w:rsidRPr="00B610FD" w:rsidRDefault="00B610FD" w:rsidP="00B610FD">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соблюдать правила эксплуатации (использования) СИЗ;</w:t>
      </w:r>
    </w:p>
    <w:p w:rsidR="007F6B5A" w:rsidRPr="00B610FD" w:rsidRDefault="00B610FD" w:rsidP="00B610FD">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rsidR="007F6B5A" w:rsidRPr="00B610FD" w:rsidRDefault="00B610FD" w:rsidP="00B610FD">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информировать работодателя об изменившихся антропометрических данных;</w:t>
      </w:r>
    </w:p>
    <w:p w:rsidR="007F6B5A" w:rsidRPr="00B610FD" w:rsidRDefault="00B610FD" w:rsidP="00B610FD">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вернуть работодателю утратившие до окончания нормативного срока эксплуатации или срока годности целостность или испорченные СИЗ; вернуть работодателю СИЗ по истечении нормативного срока эксплуатации или срока годности, а также в случае увольнения работника.</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6. Требования охраны труда в аварийных ситуациях </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lastRenderedPageBreak/>
        <w:t>6.1. Перечень основных возможных аварий и аварийных ситуаций и причины, их вызывающие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6.1.1. При выполнении работ возможно возникновение следующих аварийных ситуаций:</w:t>
      </w:r>
    </w:p>
    <w:p w:rsidR="007F6B5A" w:rsidRDefault="00B610FD" w:rsidP="00B610FD">
      <w:pPr>
        <w:numPr>
          <w:ilvl w:val="0"/>
          <w:numId w:val="1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неисправность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оборудования</w:t>
      </w:r>
      <w:proofErr w:type="spellEnd"/>
      <w:r>
        <w:rPr>
          <w:rFonts w:hAnsi="Times New Roman" w:cs="Times New Roman"/>
          <w:color w:val="000000"/>
          <w:sz w:val="24"/>
          <w:szCs w:val="24"/>
        </w:rPr>
        <w:t>;</w:t>
      </w:r>
    </w:p>
    <w:p w:rsidR="007F6B5A" w:rsidRDefault="00B610FD" w:rsidP="00B610FD">
      <w:pPr>
        <w:numPr>
          <w:ilvl w:val="0"/>
          <w:numId w:val="11"/>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неисправность инструмента;</w:t>
      </w:r>
    </w:p>
    <w:p w:rsidR="007F6B5A" w:rsidRDefault="00B610FD" w:rsidP="00B610FD">
      <w:pPr>
        <w:numPr>
          <w:ilvl w:val="0"/>
          <w:numId w:val="11"/>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возгорание;</w:t>
      </w:r>
    </w:p>
    <w:p w:rsidR="007F6B5A" w:rsidRDefault="00B610FD" w:rsidP="00B610FD">
      <w:pPr>
        <w:numPr>
          <w:ilvl w:val="0"/>
          <w:numId w:val="11"/>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задымление.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6.2. Процесс извещения руководителя работ о ситуации, угрожающей жизни и здоровью людей, и о каждом произошедшем несчастном случаи.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6.2.1. В случае обнаружения какой-либо неисправности, нарушающей нормальный режим работы, ее необходимо остановить. Обо всех замеченных недостатках непосредственного руководителя поставить в известность по номеру телефона (7-26)</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6.2.2. При несчастном случае необходимо освободить пострадавшего от травмирующего фактора, соблюдая собственную безопасность, оказать ему первую помощь, при необходимости вызвать бригаду скорой помощи по телефону 103, сообщить о происшествии руководству и по возможности сохранить без изменений обстановку на рабочем месте, если это не приведет к аварии и/или </w:t>
      </w:r>
      <w:proofErr w:type="spellStart"/>
      <w:r w:rsidRPr="00B610FD">
        <w:rPr>
          <w:rFonts w:hAnsi="Times New Roman" w:cs="Times New Roman"/>
          <w:color w:val="000000"/>
          <w:sz w:val="24"/>
          <w:szCs w:val="24"/>
          <w:lang w:val="ru-RU"/>
        </w:rPr>
        <w:t>травмированию</w:t>
      </w:r>
      <w:proofErr w:type="spellEnd"/>
      <w:r w:rsidRPr="00B610FD">
        <w:rPr>
          <w:rFonts w:hAnsi="Times New Roman" w:cs="Times New Roman"/>
          <w:color w:val="000000"/>
          <w:sz w:val="24"/>
          <w:szCs w:val="24"/>
          <w:lang w:val="ru-RU"/>
        </w:rPr>
        <w:t xml:space="preserve"> других людей.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6.3. Действия работников при возникновении аварий и аварийных ситуаций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6.3.1. При возникновении поломки оборудования, угрожающей аварией на рабочем месте: прекратить его эксплуатацию, а также подачу к нему электроэнергии, газа, воды, сырья, продукта и т. п.; доложить о принятых мерах непосредственному руководителю (лицу, ответственному за безопасную эксплуатацию оборудования) и действовать в соответствии с полученными указаниями.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6.3.2. В аварийной обстановке: оповестить об опасности окружающих людей, доложить непосредственному руководителю о случившемся и действовать в соответствии с планом ликвидации аварий.</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6.3.3. При временном прекращении подачи электроэнергии отключить от электросети средства оргтехники и прочее электрооборудование.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6.3.4. Не приступать к работе до полного устранения повреждений и неисправностей средств оргтехники и оборудования рабочего места или устранения аварийной ситуации.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6.3.5. При возникновении пожара необходимо прекратить работу, вызвать пожарную охрану, отключить средства оргтехники и прочее оборудование от электросети, оповестить о пожаре находящихся поблизости людей, принять меры к эвакуации людей из опасной зоны и принять участие в тушении пожара имеющимися первичными средствами пожаротушения, а при невозможности ликвидировать пожар покинуть опасную зону, действуя согласно инструкциям по пожарной безопасности и планам эвакуации.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6.3.6. Тушение очага пожара производить с помощью порошковых или углекислотных огнетушителей с обязательным использованием средств индивидуальной защиты.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 xml:space="preserve">6.4. Действия по оказанию первой помощи пострадавшим при </w:t>
      </w:r>
      <w:proofErr w:type="spellStart"/>
      <w:r w:rsidRPr="00B610FD">
        <w:rPr>
          <w:rFonts w:hAnsi="Times New Roman" w:cs="Times New Roman"/>
          <w:b/>
          <w:bCs/>
          <w:color w:val="000000"/>
          <w:sz w:val="24"/>
          <w:szCs w:val="24"/>
          <w:lang w:val="ru-RU"/>
        </w:rPr>
        <w:t>травмировании</w:t>
      </w:r>
      <w:proofErr w:type="spellEnd"/>
      <w:r w:rsidRPr="00B610FD">
        <w:rPr>
          <w:rFonts w:hAnsi="Times New Roman" w:cs="Times New Roman"/>
          <w:b/>
          <w:bCs/>
          <w:color w:val="000000"/>
          <w:sz w:val="24"/>
          <w:szCs w:val="24"/>
          <w:lang w:val="ru-RU"/>
        </w:rPr>
        <w:t>, отравлении и других повреждениях здоровья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6.4.2. Оказание помощи при остановке сердца и дыхания (реанимация)</w:t>
      </w:r>
    </w:p>
    <w:p w:rsidR="007F6B5A" w:rsidRPr="00B610FD" w:rsidRDefault="00B610FD" w:rsidP="00B610FD">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При остановке сердца и дыхания жизненно важные функции (сердцебиение, дыхание) требуется восстановить в течение 4-5 минут.</w:t>
      </w:r>
    </w:p>
    <w:p w:rsidR="007F6B5A" w:rsidRPr="00B610FD" w:rsidRDefault="00B610FD" w:rsidP="00B610FD">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Для проведения реанимационных мероприятий требуется уложить пострадавшего на ровную жесткую поверхность, освободить грудную клетку от одежды и провести непрямой массаж сердца, искусственное дыхание.</w:t>
      </w:r>
    </w:p>
    <w:p w:rsidR="007F6B5A" w:rsidRPr="00B610FD" w:rsidRDefault="00B610FD" w:rsidP="00B610FD">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Непрямой массаж сердца требуется проводить ладонями, взятыми в замок. Надавливания проводить строго вертикально по линии, соединяющей грудину с позвоночником.</w:t>
      </w:r>
    </w:p>
    <w:p w:rsidR="007F6B5A" w:rsidRPr="00B610FD" w:rsidRDefault="00B610FD" w:rsidP="00B610FD">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Надавливания выполнять плавно, без резких движений, тяжестью верхней половины своего тела. Глубина продавливания грудной клетки должна быть не менее 5-6 см., частота не менее 100 надавливаний в 1 минуту.</w:t>
      </w:r>
    </w:p>
    <w:p w:rsidR="007F6B5A" w:rsidRPr="00B610FD" w:rsidRDefault="00B610FD" w:rsidP="00B610FD">
      <w:pPr>
        <w:numPr>
          <w:ilvl w:val="0"/>
          <w:numId w:val="1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проведении искусственного дыхания требуется освободить полость рта пострадавшего (марлей или платком) от инородных тел (сгустки крови, слизь, рвотные массы и др.), запрокинуть голову, пострадавшего, положив одну руку на его лоб, приподняв подбородок. Зажать нос пострадавшего большим и указательным пальцами. Герметизировать полость рта, произвести два плавных выдоха в рот пострадавшего (лучше через марлю или платок) в течение 1 секунды каждый. Дать время 1-2 секунды на каждый пассивный выдох пострадавшего. Контролировать приподнимается ли грудь пострадавшего при вдохе и опускается ли при выдохе. Чередовать 30 надавливаний с 2 вдохами искусственного дыхании независимо от количества человек, производящих реанимацию.</w:t>
      </w:r>
    </w:p>
    <w:p w:rsidR="007F6B5A" w:rsidRPr="00B610FD" w:rsidRDefault="00B610FD" w:rsidP="00B610FD">
      <w:pPr>
        <w:numPr>
          <w:ilvl w:val="0"/>
          <w:numId w:val="12"/>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Реанимационные мероприятия необходимо проводить до прибытия медицинского персонала или до появления у пострадавшего пульса и самостоятельного дыхания.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6.4.3. При получении пострадавшим механической травмы, сопровождающейся кровотечением, необходимо провести остановку кровотечения.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1. При артериальном кровотечении (кровь алого цвета вытекает из раны пульсирующей струей) требуется прижать артерию (сонную, плечевую, бедренную и др.) пальцами или кулаком, наложить жгут. Прижатие артерии осуществляется через одежду на короткий промежуток времени с последующим наложением жгута. Точки прижатия артерий располагаются на конечностях - выше места кровотечения, а на шее и голове - ниже раны или в ране.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2. Запрещено накладывать жгут на голое тело. Перед наложением жгута требуется расправить одежду на конечности или подложить ткань без швов, взять жгут, завести его за конечность и растянуть с усилием, сделать виток вокруг конечности выше раны, максимально близко к ней. После прижатия первого витка жгута требуется убедиться в отсутствии кровотечения и произвести наложение следующего витка жгута с меньшим усилием и закрепить его - нельзя перетягивать конечность. Под верхнюю петлю жгута требуется вложить записку о времени его наложения (дата, час, минуты). Летом жгут на конечность разрешено накладывать не более чем на 1 час, зимой - 30 минут.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3. Если максимальное время наложения жгута истекло, а медицинская помощь недоступна, необходимо пальцами прижать артерию выше жгута, снять жгут на 15 минут, при возможности выполнить массаж конечности, наложить жгут чуть выше предыдущего места наложения (если это возможно). Вновь вложить записку с указанием времени повторного наложения жгута, максимальное время повторного наложения - 15 минут.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4. При отсутствии жгута можно воспользоваться ремнем (шарфом, толстой веревкой), закручивая его палкой с усилием, позволяющим остановить кровотечение. При </w:t>
      </w:r>
      <w:r w:rsidRPr="00B610FD">
        <w:rPr>
          <w:rFonts w:hAnsi="Times New Roman" w:cs="Times New Roman"/>
          <w:color w:val="000000"/>
          <w:sz w:val="24"/>
          <w:szCs w:val="24"/>
          <w:lang w:val="ru-RU"/>
        </w:rPr>
        <w:lastRenderedPageBreak/>
        <w:t>неправильном наложении жгута (посинение кожи и отек конечностей) требуется немедленно наложить жгут повторно.</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5. При наложении жгута на шею требуется положить на рану тампон (упаковку бинта, сложенный платок), поднять вверх руку пострадавшего с противоположной стороны раны и наложить жгут так, чтобы виток жгута одновременно охватил руку и шею, прижимая на ней тампон.</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 При наложении жгута на бедро требуется прижать упаковкой бинта (свернутой салфеткой) рану, поверх которой на конечность наложить жгут.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 При венозном кровотечении (кровь более темная, чем при артериальном кровотечении, вытекает из раны медленно, непрерывной струей) требуется приподнять конечность, наложить на рану стерильную салфетку, давящую повязку.</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8. При носовом кровотечении требуется сжать крылья носа, приложить к носу смоченный водой большой ватный тампон или сложенную в несколько слоев марлю (ткань), приложить холод к переносице.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9. При кровотечении из внутренних органов (бледность кожных покровов, общая слабость, частый пульс, одышка, головокружение, обморочное состояние) требуется уложить пострадавшего, создать ему покой и положить холод на живот.</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6.4.4. Оказание помощи при травматической ампутации конечности</w:t>
      </w:r>
    </w:p>
    <w:p w:rsidR="007F6B5A" w:rsidRPr="00B610FD" w:rsidRDefault="00B610FD" w:rsidP="00B610FD">
      <w:pPr>
        <w:numPr>
          <w:ilvl w:val="0"/>
          <w:numId w:val="13"/>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травматической ампутации конечности (отдельных ее сегментов) требуется наложить жгут, давящую марлевую повязку, зафиксировать конечность с помощью шины или подручных средств (при повреждении руки необходимо поднять кисть выше уровня сердца), уложить пострадавшего, обеспечить ему покой и принять меры к сохранению ампутированного сегмента. Время наложения жгута на конечность требуется зафиксировать и записку с информацией вложить под жгут. Ампутированный сегмент конечности требуется завернуть в чистую салфетку (по возможности стерильную), упаковать в полиэтиленовый пакет, туго завязать и обложить льдом (снегом). Обеспечить доставку ампутированного сегмента конечности вместе с пострадавшим в специализированное медицинское учреждение.</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6.4.5. Оказание помощи при ранениях</w:t>
      </w:r>
    </w:p>
    <w:p w:rsidR="007F6B5A" w:rsidRPr="00B610FD" w:rsidRDefault="00B610FD" w:rsidP="00B610FD">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Защита раны от инфицирования и загрязнения достигается наложением повязки. При наложении повязки запрещается удалять инородные тела из раны, если они не лежат свободно на ее поверхности, промывать рану водой, вливать в рану спиртовые и любые другие растворы (включая «зеленку» и йод). Необходимо делать перевязку чистыми руками. Смазав края раны йодной настойкой, осуществляя движения в направлении от раны, наложить марлевые салфетки (по возможности стерильные), забинтовать рану туго, учитывая, что бинт не должен врезаться в тело и затруднять кровообращение.</w:t>
      </w:r>
    </w:p>
    <w:p w:rsidR="007F6B5A" w:rsidRPr="00B610FD" w:rsidRDefault="00B610FD" w:rsidP="00B610FD">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проникающем ранении живота требуется закрыть рану марлевой салфеткой (по возможности стерильной) и забинтовать живот, но не слишком туго, чтобы не сдавливать внутренности.</w:t>
      </w:r>
    </w:p>
    <w:p w:rsidR="007F6B5A" w:rsidRPr="00B610FD" w:rsidRDefault="00B610FD" w:rsidP="00B610FD">
      <w:pPr>
        <w:numPr>
          <w:ilvl w:val="0"/>
          <w:numId w:val="14"/>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ранении грудной клетки требуется закрыть рану салфеткой (по возможности стерильной) с толстым слоем марли и сверху закрепить материал, не пропускающий воздух.</w:t>
      </w:r>
    </w:p>
    <w:p w:rsidR="007F6B5A" w:rsidRDefault="00B610FD" w:rsidP="00B610FD">
      <w:pPr>
        <w:numPr>
          <w:ilvl w:val="0"/>
          <w:numId w:val="14"/>
        </w:numPr>
        <w:spacing w:before="0" w:beforeAutospacing="0" w:after="0" w:afterAutospacing="0"/>
        <w:ind w:left="780" w:right="180"/>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ранениях глаза острыми или колющими предметами, а также повреждениях глаза при сильных ушибах пострадавшего следует направить в лечебное учреждение. Пострадавшего требуется положить в горизонтальное положение, накрыть глаза чистой салфеткой (носовым платком), зафиксировать салфетку повязкой, прикрыть той же повязкой второй глаз </w:t>
      </w:r>
      <w:r w:rsidRPr="00B610FD">
        <w:rPr>
          <w:rFonts w:hAnsi="Times New Roman" w:cs="Times New Roman"/>
          <w:color w:val="000000"/>
          <w:sz w:val="24"/>
          <w:szCs w:val="24"/>
          <w:lang w:val="ru-RU"/>
        </w:rPr>
        <w:lastRenderedPageBreak/>
        <w:t xml:space="preserve">(для прекращения движения глазных яблок). </w:t>
      </w:r>
      <w:proofErr w:type="spellStart"/>
      <w:r>
        <w:rPr>
          <w:rFonts w:hAnsi="Times New Roman" w:cs="Times New Roman"/>
          <w:color w:val="000000"/>
          <w:sz w:val="24"/>
          <w:szCs w:val="24"/>
        </w:rPr>
        <w:t>Нельзя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колотые</w:t>
      </w:r>
      <w:proofErr w:type="spellEnd"/>
      <w:r>
        <w:rPr>
          <w:rFonts w:hAnsi="Times New Roman" w:cs="Times New Roman"/>
          <w:color w:val="000000"/>
          <w:sz w:val="24"/>
          <w:szCs w:val="24"/>
        </w:rPr>
        <w:t xml:space="preserve"> и резаные раны глаз и век.</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6.4.6. При попадании инородного тела в глаз требуется удалить его кончиком платка или промыть глаз струей воды, направленной от наружного угла глаза к носу. При невозможности удалить инородное тело необходимо наложить повязку на оба глаза. Нельзя пытаться самостоятельно удалять из глаза окалину, металлическую стружку.</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6.4.7. Оказание помощи при переломах</w:t>
      </w:r>
    </w:p>
    <w:p w:rsidR="007F6B5A" w:rsidRPr="00B610FD" w:rsidRDefault="00B610FD" w:rsidP="00B610FD">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переломах требуется освободить пострадавшего от воздействия травмирующих факторов, при открытых переломах - остановить кровотечение и наложить повязку, зафиксировать конечность с помощью шин или подручных средств (доска, фанера и т.д.). Шины накладывать на поврежденную конечность с фиксацией суставов ниже и выше перелома.</w:t>
      </w:r>
    </w:p>
    <w:p w:rsidR="007F6B5A" w:rsidRPr="00B610FD" w:rsidRDefault="00B610FD" w:rsidP="00B610FD">
      <w:pPr>
        <w:numPr>
          <w:ilvl w:val="0"/>
          <w:numId w:val="15"/>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переломах бедра пострадавшему необходимо придать горизонтальное положение, наложить шины с обеих сторон конечности (снаружи шина накладывается от стопы до подмышечной впадины), фиксировать плотно, равномерно, но не туго. При отсутствии шины поврежденную ногу бинтуют к здоровой конечности, проложив между ними мягкий материал (свернутая одежда, вата, поролон и т.д.).</w:t>
      </w:r>
    </w:p>
    <w:p w:rsidR="007F6B5A" w:rsidRPr="00B610FD" w:rsidRDefault="00B610FD" w:rsidP="00B610FD">
      <w:pPr>
        <w:numPr>
          <w:ilvl w:val="0"/>
          <w:numId w:val="15"/>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переломах костей верхних конечностей требуется зафиксировать руку в согнутом положении, прибинтовав к туловищу (под одеждой).</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6.4.8. Оказание помощи при травме головы</w:t>
      </w:r>
    </w:p>
    <w:p w:rsidR="007F6B5A" w:rsidRPr="00B610FD" w:rsidRDefault="00B610FD" w:rsidP="00B610FD">
      <w:pPr>
        <w:numPr>
          <w:ilvl w:val="0"/>
          <w:numId w:val="16"/>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травме головы требуется уложить пострадавшего на живот и повернуть голову на ту сторону, с которой выделяется больше жидкости. Если есть раны - наложить на голову повязку, приложить холод, обеспечить покой, приложить тепло к ногам, ограничить прием пострадавшим жидкости. Требуется следить за пульсом и дыханием до прибытия врача, при исчезновении пульса и дыхания - приступить к реанимации.</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6.4.9. Оказание помощи при придавливании конечности</w:t>
      </w:r>
    </w:p>
    <w:p w:rsidR="007F6B5A" w:rsidRPr="00B610FD" w:rsidRDefault="00B610FD" w:rsidP="00B610FD">
      <w:pPr>
        <w:numPr>
          <w:ilvl w:val="0"/>
          <w:numId w:val="17"/>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придавливании конечности требуется до ее освобождения (если конечность придавлена более 15 минут) обложить пакетами со льдом (снегом, холодной водой), дать обильное теплое питье, наложить на сдавленную конечность жгут выше места придавливания. Нельзя освобождать сдавленную конечность до наложения жгута и приема пострадавшим большого количества жидкости, согревать сдавленную конечность. При невозможности наложения жгута до освобождения сдавленной конечности, необходимо немедленно наложить жгут после освобождения от придавливания, туго забинтовать поврежденную конечность, приложить холод, дать обильное теплое питье</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6.4.10. Оказание помощи при повреждении костей</w:t>
      </w:r>
    </w:p>
    <w:p w:rsidR="007F6B5A" w:rsidRPr="00B610FD" w:rsidRDefault="00B610FD" w:rsidP="00B610FD">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повреждении костей таза и тазобедренных суставов необходимо обеспечить пострадавшему полный покой, под колени подложить валик из одежды, укрыть от холода, удалить изо рта и носа кровь, слизь.</w:t>
      </w:r>
    </w:p>
    <w:p w:rsidR="007F6B5A" w:rsidRPr="00B610FD" w:rsidRDefault="00B610FD" w:rsidP="00B610FD">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переломах позвоночника требуется обеспечить полный покой в положении лежа на спине, на жестком щите.</w:t>
      </w:r>
    </w:p>
    <w:p w:rsidR="007F6B5A" w:rsidRPr="00B610FD" w:rsidRDefault="00B610FD" w:rsidP="00B610FD">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переломах костей таза, бедер, позвоночника не снимать с пострадавшего одежду, не позволять ему двигаться.</w:t>
      </w:r>
    </w:p>
    <w:p w:rsidR="007F6B5A" w:rsidRPr="00B610FD" w:rsidRDefault="00B610FD" w:rsidP="00B610FD">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вывихе необходимо зафиксировать конечность в неподвижном состоянии, при растяжении связок требуется наложить на место растяжения тугую повязку и приложить холод.</w:t>
      </w:r>
    </w:p>
    <w:p w:rsidR="007F6B5A" w:rsidRPr="00B610FD" w:rsidRDefault="00B610FD" w:rsidP="00B610FD">
      <w:pPr>
        <w:numPr>
          <w:ilvl w:val="0"/>
          <w:numId w:val="18"/>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При мелких ранах и ссадинах кожу вокруг них обработать спиртовым раствором йода, наложить бактерицидный лейкопластырь или повязку бинтом.</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6.4.11. Оказание помощи при ожогах</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Термические ожоги</w:t>
      </w:r>
    </w:p>
    <w:p w:rsidR="007F6B5A"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ожогах первой степени без нарушения целостности ожоговых пузырей требуется подставить обожженную часть тела под струю холодной воды на 10 - 15 минут или приложить холод на 20 - 30 минут. </w:t>
      </w:r>
      <w:proofErr w:type="spellStart"/>
      <w:r>
        <w:rPr>
          <w:rFonts w:hAnsi="Times New Roman" w:cs="Times New Roman"/>
          <w:color w:val="000000"/>
          <w:sz w:val="24"/>
          <w:szCs w:val="24"/>
        </w:rPr>
        <w:t>Нельзя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смазывать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обожженную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поверхность</w:t>
      </w:r>
      <w:proofErr w:type="spellEnd"/>
      <w:r>
        <w:rPr>
          <w:rFonts w:hAnsi="Times New Roman" w:cs="Times New Roman"/>
          <w:color w:val="000000"/>
          <w:sz w:val="24"/>
          <w:szCs w:val="24"/>
        </w:rPr>
        <w:t>.</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ожогах второй степени (образуются пузыри, наполненные жидкостью) необходимо наложить на обожженное место пострадавшего стерильную повязку, приложить холод. Нельзя сдирать с обожженной кожи остатки одежды, промывать ожоговую поверхность, присыпать, смазывать чем- либо, бинтовать, накладывать пластырь, вскрывать ожоговые пузыри, отслаивать кожу.</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тяжелых ожогах следует на обожженное место наложить стерильную повязку, положить холод и немедленно направить пострадавшего в лечебное учреждение.</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ожогах глаз пламенем, паром, водой, маслами, горючими смесями необходимо промыть глаз под струей холодной воды, дать пострадавшему обезболивающее средство.</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химическом ожоге (воздействие кислоты, щелочи, растворителя и т.п.) требуется немедленно снять одежду, пропитанную химическим веществом, обильно промыть ожоговую поверхность под струей холодной воды, дать пострадавшему обильное питье малыми порциями (холодная вода, растворы питьевой соды или соли - 1 чайная ложка на 1 литр воды). Нельзя использовать растворы кислот и щелочей для нейтрализации химического реагента на коже пострадавшего.</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ожогах фосфором (на коже фосфор вспыхивает и вызывает двойной ожог: химический и термический) необходимо немедленно промыть обожженное место под струей холодной воды 10-15 минут, с помощью какого- либо предмета удалить кусочки фосфора, наложить повязку.</w:t>
      </w:r>
    </w:p>
    <w:p w:rsidR="007F6B5A" w:rsidRPr="00B610FD"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ожогах негашеной известью требуется удалить известь куском сухой ткани, обработать ожоговую поверхность растительным или животным маслом. Нельзя допустить соприкосновения извести с влагой (произойдет бурная химическая реакция, что усилит травму).</w:t>
      </w:r>
    </w:p>
    <w:p w:rsidR="007F6B5A" w:rsidRDefault="00B610FD" w:rsidP="00B610FD">
      <w:pPr>
        <w:numPr>
          <w:ilvl w:val="0"/>
          <w:numId w:val="19"/>
        </w:numPr>
        <w:spacing w:before="0" w:beforeAutospacing="0" w:after="0" w:afterAutospacing="0"/>
        <w:ind w:left="780" w:right="180"/>
        <w:contextualSpacing/>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ожогах глаз кислотами, щелочами, препаратами бытовой химии, аэрозолями необходимо осторожно раздвинуть веки и подставить глаз под струю холодной воды так, чтобы вода стекала от носа к наружному углу глаза. </w:t>
      </w:r>
      <w:proofErr w:type="spellStart"/>
      <w:r>
        <w:rPr>
          <w:rFonts w:hAnsi="Times New Roman" w:cs="Times New Roman"/>
          <w:color w:val="000000"/>
          <w:sz w:val="24"/>
          <w:szCs w:val="24"/>
        </w:rPr>
        <w:t>Нельзя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применять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нейтрализующую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жидкость</w:t>
      </w:r>
      <w:proofErr w:type="spellEnd"/>
      <w:r>
        <w:rPr>
          <w:rFonts w:hAnsi="Times New Roman" w:cs="Times New Roman"/>
          <w:color w:val="000000"/>
          <w:sz w:val="24"/>
          <w:szCs w:val="24"/>
        </w:rPr>
        <w:t>.</w:t>
      </w:r>
    </w:p>
    <w:p w:rsidR="007F6B5A" w:rsidRDefault="00B610FD" w:rsidP="00B610FD">
      <w:pPr>
        <w:numPr>
          <w:ilvl w:val="0"/>
          <w:numId w:val="19"/>
        </w:numPr>
        <w:spacing w:before="0" w:beforeAutospacing="0" w:after="0" w:afterAutospacing="0"/>
        <w:ind w:left="780" w:right="180"/>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ожогах глаз известью, карбидом кальция, кристаллами перманганата калия требуется быстро и тщательно удалить частицы вещества из глаза ватным тампоном. </w:t>
      </w:r>
      <w:proofErr w:type="spellStart"/>
      <w:r>
        <w:rPr>
          <w:rFonts w:hAnsi="Times New Roman" w:cs="Times New Roman"/>
          <w:color w:val="000000"/>
          <w:sz w:val="24"/>
          <w:szCs w:val="24"/>
        </w:rPr>
        <w:t>Запрещается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мочить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глаз</w:t>
      </w:r>
      <w:proofErr w:type="spellEnd"/>
      <w:r>
        <w:rPr>
          <w:rFonts w:hAnsi="Times New Roman" w:cs="Times New Roman"/>
          <w:color w:val="000000"/>
          <w:sz w:val="24"/>
          <w:szCs w:val="24"/>
        </w:rPr>
        <w:t xml:space="preserve"> и промывать водой.</w:t>
      </w:r>
    </w:p>
    <w:p w:rsidR="007F6B5A" w:rsidRDefault="00B610FD" w:rsidP="00B610FD">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6.4.12. Оказание помощи при отравлениях</w:t>
      </w:r>
    </w:p>
    <w:p w:rsidR="007F6B5A" w:rsidRPr="00B610FD" w:rsidRDefault="00B610FD" w:rsidP="00B610FD">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При отравлениях бензином, керосином, растворителями, очистителями (характерный запах изо рта, головокружение, тошнота, рвота, неустойчивость походки, в тяжелых случаях потеря сознания, судороги) при отсутствии сознания требуется положить пострадавшего на живот, приложить холод к голове, при наличии сознания - дать выпить до 3-х литров холодной воды, вызвать рвоту в целях очищения желудка, предложить пострадавшему </w:t>
      </w:r>
      <w:r w:rsidRPr="00B610FD">
        <w:rPr>
          <w:rFonts w:hAnsi="Times New Roman" w:cs="Times New Roman"/>
          <w:color w:val="000000"/>
          <w:sz w:val="24"/>
          <w:szCs w:val="24"/>
          <w:lang w:val="ru-RU"/>
        </w:rPr>
        <w:lastRenderedPageBreak/>
        <w:t>прополоскать рот, дать обильное питье (2-3 литра сладкого чая). Нельзя употреблять молоко, кефир, растительные и животные жиры, которые усиливают всасывание яда.</w:t>
      </w:r>
    </w:p>
    <w:p w:rsidR="007F6B5A" w:rsidRPr="00B610FD" w:rsidRDefault="00B610FD" w:rsidP="00B610FD">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отравлении пищевыми продуктами необходимо вызвать у пострадавшего искусственную рвоту и промыть желудок, давая ему выпить большое количество теплой воды или слабого раствора питьевой соды.</w:t>
      </w:r>
    </w:p>
    <w:p w:rsidR="007F6B5A" w:rsidRPr="00B610FD" w:rsidRDefault="00B610FD" w:rsidP="00B610FD">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отравлениях кислотами необходимо тщательно промыть желудок водой и дать пострадавшему обволакивающее средство: молоко, сырые яйца.</w:t>
      </w:r>
    </w:p>
    <w:p w:rsidR="007F6B5A" w:rsidRPr="00B610FD" w:rsidRDefault="00B610FD" w:rsidP="00B610FD">
      <w:pPr>
        <w:numPr>
          <w:ilvl w:val="0"/>
          <w:numId w:val="20"/>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отравлении газами пострадавшего необходимо вынести из помещения на свежий воздух или устроить в помещении сквозняк, открыв окна и двери.</w:t>
      </w:r>
    </w:p>
    <w:p w:rsidR="007F6B5A" w:rsidRPr="00B610FD" w:rsidRDefault="00B610FD" w:rsidP="00B610FD">
      <w:pPr>
        <w:numPr>
          <w:ilvl w:val="0"/>
          <w:numId w:val="20"/>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Во всех случаях отравления пострадавшего необходимо направить в лечебное учреждение.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6.4.13. Первая помощь при поражениях электрическим током</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При поражении электрическим током необходимо, соблюдая меры безопасности, как можно быстрее прекратить воздействие электротока на пострадавшего (при напряжении до 1000 В - отключить напряжение, сбросить сухим </w:t>
      </w:r>
      <w:proofErr w:type="spellStart"/>
      <w:r w:rsidRPr="00B610FD">
        <w:rPr>
          <w:rFonts w:hAnsi="Times New Roman" w:cs="Times New Roman"/>
          <w:color w:val="000000"/>
          <w:sz w:val="24"/>
          <w:szCs w:val="24"/>
          <w:lang w:val="ru-RU"/>
        </w:rPr>
        <w:t>токонепроводящим</w:t>
      </w:r>
      <w:proofErr w:type="spellEnd"/>
      <w:r w:rsidRPr="00B610FD">
        <w:rPr>
          <w:rFonts w:hAnsi="Times New Roman" w:cs="Times New Roman"/>
          <w:color w:val="000000"/>
          <w:sz w:val="24"/>
          <w:szCs w:val="24"/>
          <w:lang w:val="ru-RU"/>
        </w:rPr>
        <w:t xml:space="preserve"> предметом провод с пострадавшего). Не допускается приступать к оказанию первой помощи, не освободив пострадавшего от действия электрического тока и не обеспечив собственную безопасность.</w:t>
      </w:r>
    </w:p>
    <w:p w:rsidR="007F6B5A"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освобождении пострадавшего от воздействия электрического тока, оказывающий помощь не должен прикасаться к пострадавшему без применения надлежащих мер предосторожности, необходимо следить за тем, чтобы самому не оказаться в контакте с токоведущей частью или под шаговым напряжением, находясь в зоне растекания тока замыкания на землю </w:t>
      </w:r>
      <w:r>
        <w:rPr>
          <w:rFonts w:hAnsi="Times New Roman" w:cs="Times New Roman"/>
          <w:color w:val="000000"/>
          <w:sz w:val="24"/>
          <w:szCs w:val="24"/>
        </w:rPr>
        <w:t>(</w:t>
      </w:r>
      <w:proofErr w:type="spellStart"/>
      <w:r>
        <w:rPr>
          <w:rFonts w:hAnsi="Times New Roman" w:cs="Times New Roman"/>
          <w:color w:val="000000"/>
          <w:sz w:val="24"/>
          <w:szCs w:val="24"/>
        </w:rPr>
        <w:t>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менее</w:t>
      </w:r>
      <w:proofErr w:type="spellEnd"/>
      <w:r>
        <w:rPr>
          <w:rFonts w:hAnsi="Times New Roman" w:cs="Times New Roman"/>
          <w:color w:val="000000"/>
          <w:sz w:val="24"/>
          <w:szCs w:val="24"/>
        </w:rPr>
        <w:t xml:space="preserve"> 8 </w:t>
      </w:r>
      <w:proofErr w:type="spellStart"/>
      <w:r>
        <w:rPr>
          <w:rFonts w:hAnsi="Times New Roman" w:cs="Times New Roman"/>
          <w:color w:val="000000"/>
          <w:sz w:val="24"/>
          <w:szCs w:val="24"/>
        </w:rPr>
        <w:t>метров</w:t>
      </w:r>
      <w:proofErr w:type="spellEnd"/>
      <w:r>
        <w:rPr>
          <w:rFonts w:hAnsi="Times New Roman" w:cs="Times New Roman"/>
          <w:color w:val="000000"/>
          <w:sz w:val="24"/>
          <w:szCs w:val="24"/>
        </w:rPr>
        <w:t xml:space="preserve"> от места касания провода земли).</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При напряжении до 1000 </w:t>
      </w:r>
      <w:proofErr w:type="gramStart"/>
      <w:r w:rsidRPr="00B610FD">
        <w:rPr>
          <w:rFonts w:hAnsi="Times New Roman" w:cs="Times New Roman"/>
          <w:color w:val="000000"/>
          <w:sz w:val="24"/>
          <w:szCs w:val="24"/>
          <w:lang w:val="ru-RU"/>
        </w:rPr>
        <w:t>В</w:t>
      </w:r>
      <w:proofErr w:type="gramEnd"/>
      <w:r w:rsidRPr="00B610FD">
        <w:rPr>
          <w:rFonts w:hAnsi="Times New Roman" w:cs="Times New Roman"/>
          <w:color w:val="000000"/>
          <w:sz w:val="24"/>
          <w:szCs w:val="24"/>
          <w:lang w:val="ru-RU"/>
        </w:rPr>
        <w:t xml:space="preserve"> для освобождения пострадавшего от токоведущих частей или провода следует:</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воспользоваться каким-либо сухим предметом, не проводящим электрический ток (канатом, палкой, доской);</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изолировать себя от действия электрического тока, встав на сухую доску;</w:t>
      </w:r>
    </w:p>
    <w:p w:rsidR="007F6B5A"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оттащить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пострадавшего</w:t>
      </w:r>
      <w:proofErr w:type="spellEnd"/>
      <w:r>
        <w:rPr>
          <w:rFonts w:hAnsi="Times New Roman" w:cs="Times New Roman"/>
          <w:color w:val="000000"/>
          <w:sz w:val="24"/>
          <w:szCs w:val="24"/>
        </w:rPr>
        <w:t>:</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за одежду (если она сухая и отстает от тела), избегая при этом прикосновения к окружающим металлическим предметам и частям тела пострадавшего, не прикрытым одеждой;</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за ноги, при этом оказывающий помощь не должен касаться его обуви или одежды без средств электрозащиты своих рук, так как обувь и одежда могут быть сырыми и являться проводниками электрического тока;</w:t>
      </w:r>
    </w:p>
    <w:p w:rsidR="007F6B5A"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rPr>
      </w:pPr>
      <w:proofErr w:type="spellStart"/>
      <w:proofErr w:type="gramStart"/>
      <w:r>
        <w:rPr>
          <w:rFonts w:hAnsi="Times New Roman" w:cs="Times New Roman"/>
          <w:color w:val="000000"/>
          <w:sz w:val="24"/>
          <w:szCs w:val="24"/>
        </w:rPr>
        <w:t>действовать</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одной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рукой</w:t>
      </w:r>
      <w:proofErr w:type="spellEnd"/>
      <w:r>
        <w:rPr>
          <w:rFonts w:hAnsi="Times New Roman" w:cs="Times New Roman"/>
          <w:color w:val="000000"/>
          <w:sz w:val="24"/>
          <w:szCs w:val="24"/>
        </w:rPr>
        <w:t>.</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Если электрический ток проходит в землю через пострадавшего, который сжимает в руке провод, находящийся под напряжением, то прервать действие электрического тока можно следующим образом:</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отделить пострадавшего от земли (например, подсунуть под него сухую доску);</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перерубить провод топором с сухой деревянной рукояткой;</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перекусить провод, применяя инструмент с изолирующими рукоятками (кусачки, пассатижи);</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отбросить перерубленный (перекушенный) провод от пострадавшего, используя подручные средства из изоляционного материала (сухую доску, черенок лопаты и пр.).</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Если пострадавший находится на высоте, то до прекращения действия электрического тока следует принять меры по предотвращению падения пострадавшего и получения дополнительной травмы.</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При напряжении свыше 1000 </w:t>
      </w:r>
      <w:proofErr w:type="gramStart"/>
      <w:r w:rsidRPr="00B610FD">
        <w:rPr>
          <w:rFonts w:hAnsi="Times New Roman" w:cs="Times New Roman"/>
          <w:color w:val="000000"/>
          <w:sz w:val="24"/>
          <w:szCs w:val="24"/>
          <w:lang w:val="ru-RU"/>
        </w:rPr>
        <w:t>В</w:t>
      </w:r>
      <w:proofErr w:type="gramEnd"/>
      <w:r w:rsidRPr="00B610FD">
        <w:rPr>
          <w:rFonts w:hAnsi="Times New Roman" w:cs="Times New Roman"/>
          <w:color w:val="000000"/>
          <w:sz w:val="24"/>
          <w:szCs w:val="24"/>
          <w:lang w:val="ru-RU"/>
        </w:rPr>
        <w:t xml:space="preserve"> оказывать помощь пострадавшему допускается только после снятия напряжения с токоведущих частей или провода и их заземления.</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После освобождения пострадавшего от действия электрического тока, в зависимости от его состояния, необходимо оказать ему первую помощь. Пострадавшему следует расстегнуть одежду, обеспечить приток свежего воздуха. При поражении электрическим током у пострадавшего возможны остановка дыхания и прекращение сердечной деятельности.</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В случае отсутствия дыхания необходимо приступить к искусственной вентиляции легких, при отсутствии дыхания и прекращении сердечной деятельности следует применить искусственное дыхание и непрямой массаж сердца до тех пор, пока не восстановится естественное дыхание пострадавшего или до прибытия бригады скорой медицинской помощи.</w:t>
      </w:r>
    </w:p>
    <w:p w:rsidR="007F6B5A" w:rsidRPr="00B610FD" w:rsidRDefault="00B610FD" w:rsidP="00B610FD">
      <w:pPr>
        <w:numPr>
          <w:ilvl w:val="0"/>
          <w:numId w:val="21"/>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После того, как пострадавший придет в сознание, необходимо на место термического ожога на пораженный участок кожи наложить стерильную повязку и принять меры к устранению возможных механических повреждений (ушибов, переломов).</w:t>
      </w:r>
    </w:p>
    <w:p w:rsidR="007F6B5A" w:rsidRPr="00B610FD" w:rsidRDefault="00B610FD" w:rsidP="00B610FD">
      <w:pPr>
        <w:numPr>
          <w:ilvl w:val="0"/>
          <w:numId w:val="21"/>
        </w:numPr>
        <w:spacing w:before="0" w:beforeAutospacing="0" w:after="0" w:afterAutospacing="0"/>
        <w:ind w:left="780" w:right="180"/>
        <w:jc w:val="both"/>
        <w:rPr>
          <w:rFonts w:hAnsi="Times New Roman" w:cs="Times New Roman"/>
          <w:color w:val="000000"/>
          <w:sz w:val="24"/>
          <w:szCs w:val="24"/>
          <w:lang w:val="ru-RU"/>
        </w:rPr>
      </w:pPr>
      <w:r w:rsidRPr="00B610FD">
        <w:rPr>
          <w:rFonts w:hAnsi="Times New Roman" w:cs="Times New Roman"/>
          <w:color w:val="000000"/>
          <w:sz w:val="24"/>
          <w:szCs w:val="24"/>
          <w:lang w:val="ru-RU"/>
        </w:rPr>
        <w:t>Пострадавшего от поражения электрическим током, независимо от его самочувствия и отсутствия жалоб, необходимо направить в медицинское учреждение.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6.4.14. Первая помощь при состояниях, связанных со здоровьем</w:t>
      </w:r>
    </w:p>
    <w:p w:rsidR="007F6B5A" w:rsidRPr="00B610FD" w:rsidRDefault="00B610FD" w:rsidP="00B610FD">
      <w:pPr>
        <w:numPr>
          <w:ilvl w:val="0"/>
          <w:numId w:val="2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обмороке (причины возникновения - недостаток кислорода в воздухе, падение артериального давления, потеря крови, в том числе внутреннее кровотечение, болевые и психические травмы) необходимо придать пострадавшему лежачее положение, расстегнуть одежду и пояс, обеспечить доступ свежего воздуха и возвышенное положение нижних конечностей, надавить на болевую точку под носом или помассировать ее. Если пострадавший в течение 3-4 минут не пришел в сознание необходимо перевернуть его на живот и приложить холод к голове. При болях в животе или повторных обмороках (возможно внутреннее кровотечение) требуется положить на живот холод (бутылка или пакет с холодной водой или снегом). При голодном обмороке - дать сладкий чай и обеспечить покой (нельзя кормить).</w:t>
      </w:r>
    </w:p>
    <w:p w:rsidR="007F6B5A" w:rsidRPr="00B610FD" w:rsidRDefault="00B610FD" w:rsidP="00B610FD">
      <w:pPr>
        <w:numPr>
          <w:ilvl w:val="0"/>
          <w:numId w:val="2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При тепловом, солнечном ударе (слабость, сонливость, головная боль, жажда, тошнота, возможны учащение дыхания, повышение температуры, потеря сознания) пострадавшего необходимо перенести (перевести) в прохладное место, приложить холод к голове, шее, </w:t>
      </w:r>
      <w:proofErr w:type="spellStart"/>
      <w:r w:rsidRPr="00B610FD">
        <w:rPr>
          <w:rFonts w:hAnsi="Times New Roman" w:cs="Times New Roman"/>
          <w:color w:val="000000"/>
          <w:sz w:val="24"/>
          <w:szCs w:val="24"/>
          <w:lang w:val="ru-RU"/>
        </w:rPr>
        <w:t>грудиб</w:t>
      </w:r>
      <w:proofErr w:type="spellEnd"/>
      <w:r w:rsidRPr="00B610FD">
        <w:rPr>
          <w:rFonts w:hAnsi="Times New Roman" w:cs="Times New Roman"/>
          <w:color w:val="000000"/>
          <w:sz w:val="24"/>
          <w:szCs w:val="24"/>
          <w:lang w:val="ru-RU"/>
        </w:rPr>
        <w:t xml:space="preserve"> (можно вылить на грудь ведро холодной воды). При судорогах – повернуть пострадавшего на живот и прижать плечевой пояс и голову к полу. При потере сознания более чем на 3 - 4 минуты требуется перевернуть пострадавшего на живот.</w:t>
      </w:r>
    </w:p>
    <w:p w:rsidR="007F6B5A" w:rsidRPr="00B610FD" w:rsidRDefault="00B610FD" w:rsidP="00B610FD">
      <w:pPr>
        <w:numPr>
          <w:ilvl w:val="0"/>
          <w:numId w:val="2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t>При эпилептическом припадке (внезапная потеря сознания с характерным вскриком перед падением; часто расширенные зрачки, судороги, непроизвольные телодвижения, пенистые выделения изо рта, непроизвольное мочеиспускание, после приступа - кратковременная потеря памяти) требуется отодвинуть больного от опасных предметов и повернуть на бок, положить под голову мягкий предмет.</w:t>
      </w:r>
    </w:p>
    <w:p w:rsidR="007F6B5A" w:rsidRPr="00B610FD" w:rsidRDefault="00B610FD" w:rsidP="00B610FD">
      <w:pPr>
        <w:numPr>
          <w:ilvl w:val="0"/>
          <w:numId w:val="22"/>
        </w:numPr>
        <w:spacing w:before="0" w:beforeAutospacing="0" w:after="0" w:afterAutospacing="0"/>
        <w:ind w:left="780" w:right="180"/>
        <w:contextualSpacing/>
        <w:jc w:val="both"/>
        <w:rPr>
          <w:rFonts w:hAnsi="Times New Roman" w:cs="Times New Roman"/>
          <w:color w:val="000000"/>
          <w:sz w:val="24"/>
          <w:szCs w:val="24"/>
          <w:lang w:val="ru-RU"/>
        </w:rPr>
      </w:pPr>
      <w:r w:rsidRPr="00B610FD">
        <w:rPr>
          <w:rFonts w:hAnsi="Times New Roman" w:cs="Times New Roman"/>
          <w:color w:val="000000"/>
          <w:sz w:val="24"/>
          <w:szCs w:val="24"/>
          <w:lang w:val="ru-RU"/>
        </w:rPr>
        <w:lastRenderedPageBreak/>
        <w:t>При переохлаждении требуется вынести (вывести) пострадавшего за пределы зоны поражения, обеспечив собственную безопасность, занести (завести) в теплое помещение или согреть (укутать теплым одеялом, одеждой). Вызвать (самостоятельно или с помощью окружающих) скорую медицинскую помощь. Если пострадавший в сознании, дать обильное горячее сладкое питьё (накормить горячей пищей).</w:t>
      </w:r>
    </w:p>
    <w:p w:rsidR="007F6B5A" w:rsidRDefault="00B610FD" w:rsidP="00B610FD">
      <w:pPr>
        <w:numPr>
          <w:ilvl w:val="0"/>
          <w:numId w:val="22"/>
        </w:numPr>
        <w:spacing w:before="0" w:beforeAutospacing="0" w:after="0" w:afterAutospacing="0"/>
        <w:ind w:left="780" w:right="180"/>
        <w:jc w:val="both"/>
        <w:rPr>
          <w:rFonts w:hAnsi="Times New Roman" w:cs="Times New Roman"/>
          <w:color w:val="000000"/>
          <w:sz w:val="24"/>
          <w:szCs w:val="24"/>
        </w:rPr>
      </w:pPr>
      <w:r w:rsidRPr="00B610FD">
        <w:rPr>
          <w:rFonts w:hAnsi="Times New Roman" w:cs="Times New Roman"/>
          <w:color w:val="000000"/>
          <w:sz w:val="24"/>
          <w:szCs w:val="24"/>
          <w:lang w:val="ru-RU"/>
        </w:rPr>
        <w:t xml:space="preserve">При обморожении требуется внеси пострадавшего в теплое помещение, укутать отмороженные участки тела в несколько слоев, а самого пострадавшего в одеяла, при необходимости переодеть в сухую одежду, дать обильное горячее сладкое питьё (накормить горячей пищей). Нельзя ускорять внешнее согревание отмороженных частей тела (растирать или смазывать обмороженную кожу чем-либо, помещать обмороженные конечности в теплую воду или обкладывать их грелками), запрещено растирать снегом отмороженные участки. </w:t>
      </w:r>
      <w:proofErr w:type="spellStart"/>
      <w:r>
        <w:rPr>
          <w:rFonts w:hAnsi="Times New Roman" w:cs="Times New Roman"/>
          <w:color w:val="000000"/>
          <w:sz w:val="24"/>
          <w:szCs w:val="24"/>
        </w:rPr>
        <w:t>Вызвать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самостоятельно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или</w:t>
      </w:r>
      <w:proofErr w:type="spellEnd"/>
      <w:r>
        <w:rPr>
          <w:rFonts w:hAnsi="Times New Roman" w:cs="Times New Roman"/>
          <w:color w:val="000000"/>
          <w:sz w:val="24"/>
          <w:szCs w:val="24"/>
        </w:rPr>
        <w:t xml:space="preserve"> с помощью окружающих) скорую медицинскую помощь.</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6.4.15. При укусах насекомых требуется приложить холод к месту укуса (при укусе пчелы - удалить безопасно жало), при возникновении аллергической реакции следует обратиться к врачу.</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6.4.16. При укусе змеи необходимо уложить пострадавшего, обеспечить ему покой, ограничить подвижность конечности - при укусе ноги прибинтовать ее к другой ноге, при укусе руки зафиксировать ее к туловищу в согнутом положении. При отсутствии признаков жизни требуется приступить к сердечно-легочной реанимации, вызвать (самостоятельно или с помощью окружающих) скорую медицинскую помощь. Проводить реанимацию необходимо до восстановления самостоятельного дыхания или до прибытия медицинского персонала. После восстановления дыхания (или если дыхание было сохранено) необходимо придать пострадавшему устойчивое боковое положение, обеспечить постоянный контроль за дыханием до прибытия скорой медицинской помощи.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6.4.17. Во всех случаях поражения электрическим током, получения механических травм, тяжелых термических и химических ожогов, падения с высоты, отравлениях ядовитыми жидкостями, газами, травмах глаз, укусах ядовитых змей пострадавшего необходимо срочно доставить в ближайшее медицинское учреждение.</w:t>
      </w:r>
    </w:p>
    <w:p w:rsidR="007F6B5A" w:rsidRPr="00B610FD" w:rsidRDefault="007F6B5A" w:rsidP="00B610FD">
      <w:pPr>
        <w:spacing w:before="0" w:beforeAutospacing="0" w:after="0" w:afterAutospacing="0"/>
        <w:jc w:val="both"/>
        <w:rPr>
          <w:rFonts w:hAnsi="Times New Roman" w:cs="Times New Roman"/>
          <w:color w:val="000000"/>
          <w:sz w:val="24"/>
          <w:szCs w:val="24"/>
          <w:lang w:val="ru-RU"/>
        </w:rPr>
      </w:pP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7. Требования охраны труда по окончании работы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7.1. Порядок приема и передачи смены.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7.1.1. В установленном порядке сдайте смену сменщику.</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7.2. Порядок отключения, остановки, разборки, очистки и смазки оборудования, приспособлений, машин, механизмов и аппаратуры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7.2.1. После окончания работы работнику нужно осмотреть и выключить оборудование, инструмент, приспособления, приборы, инвентарь, документацию и др. убрать в предназначенные для их хранения места.</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7.3. Порядок уборки отходов, полученных в ходе производственной деятельности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7.3.1. По окончании работы работнику следует привести в порядок рабочее место, оборудование, убрать отходы, полученные в ходе производственной деятельности.</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t>7.4. Требования соблюдения личной гигиены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 xml:space="preserve">7.4.1. Снять средства индивидуальной защиты, спецодежду, </w:t>
      </w:r>
      <w:proofErr w:type="spellStart"/>
      <w:r w:rsidRPr="00B610FD">
        <w:rPr>
          <w:rFonts w:hAnsi="Times New Roman" w:cs="Times New Roman"/>
          <w:color w:val="000000"/>
          <w:sz w:val="24"/>
          <w:szCs w:val="24"/>
          <w:lang w:val="ru-RU"/>
        </w:rPr>
        <w:t>спецобувь</w:t>
      </w:r>
      <w:proofErr w:type="spellEnd"/>
      <w:r w:rsidRPr="00B610FD">
        <w:rPr>
          <w:rFonts w:hAnsi="Times New Roman" w:cs="Times New Roman"/>
          <w:color w:val="000000"/>
          <w:sz w:val="24"/>
          <w:szCs w:val="24"/>
          <w:lang w:val="ru-RU"/>
        </w:rPr>
        <w:t>, осмотреть и удостовериться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7.4.2. Перед переодеванием в личную одежду вымыть руки и лицо.</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b/>
          <w:bCs/>
          <w:color w:val="000000"/>
          <w:sz w:val="24"/>
          <w:szCs w:val="24"/>
          <w:lang w:val="ru-RU"/>
        </w:rPr>
        <w:lastRenderedPageBreak/>
        <w:t>7.5. Порядок извещения руководителя работ о недостатках, влияющих на безопасность труда, обнаруженных во время работы</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7.5.1. По окончании работы и всех недостатках, обнаруженных во время работы, известить своего непосредственного руководителя.</w:t>
      </w:r>
    </w:p>
    <w:p w:rsidR="007F6B5A" w:rsidRP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7.5.2. Выйти с территории предприятия через проходную.</w:t>
      </w:r>
    </w:p>
    <w:p w:rsidR="00B610FD" w:rsidRDefault="00B610FD" w:rsidP="00B610FD">
      <w:pPr>
        <w:spacing w:before="0" w:beforeAutospacing="0" w:after="0" w:afterAutospacing="0"/>
        <w:jc w:val="both"/>
        <w:rPr>
          <w:rFonts w:hAnsi="Times New Roman" w:cs="Times New Roman"/>
          <w:color w:val="000000"/>
          <w:sz w:val="24"/>
          <w:szCs w:val="24"/>
          <w:lang w:val="ru-RU"/>
        </w:rPr>
      </w:pPr>
      <w:r w:rsidRPr="00B610FD">
        <w:rPr>
          <w:rFonts w:hAnsi="Times New Roman" w:cs="Times New Roman"/>
          <w:color w:val="000000"/>
          <w:sz w:val="24"/>
          <w:szCs w:val="24"/>
          <w:lang w:val="ru-RU"/>
        </w:rPr>
        <w:t>7.5.3. Оставаться на территории предприятия после окончания смены без ведома сменного мастера или начальника не допускается.</w:t>
      </w:r>
    </w:p>
    <w:p w:rsidR="00B610FD" w:rsidRPr="00B610FD" w:rsidRDefault="00B610FD" w:rsidP="00B610FD">
      <w:pPr>
        <w:jc w:val="both"/>
        <w:rPr>
          <w:rFonts w:hAnsi="Times New Roman" w:cs="Times New Roman"/>
          <w:sz w:val="24"/>
          <w:szCs w:val="24"/>
          <w:lang w:val="ru-RU"/>
        </w:rPr>
      </w:pPr>
    </w:p>
    <w:p w:rsidR="00B610FD" w:rsidRDefault="00B610FD" w:rsidP="00B610FD">
      <w:pPr>
        <w:spacing w:before="0" w:beforeAutospacing="0" w:after="0" w:afterAutospacing="0"/>
        <w:jc w:val="center"/>
        <w:rPr>
          <w:rFonts w:ascii="Times New Roman" w:eastAsia="Calibri" w:hAnsi="Times New Roman" w:cs="Times New Roman"/>
          <w:b/>
          <w:sz w:val="24"/>
          <w:szCs w:val="24"/>
          <w:lang w:val="ru-RU"/>
        </w:rPr>
      </w:pPr>
    </w:p>
    <w:p w:rsidR="00B610FD" w:rsidRPr="001B2F32" w:rsidRDefault="00B610FD" w:rsidP="00B610FD">
      <w:pPr>
        <w:spacing w:before="0" w:beforeAutospacing="0" w:after="0" w:afterAutospacing="0"/>
        <w:jc w:val="center"/>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Лист ознакомления</w:t>
      </w:r>
    </w:p>
    <w:p w:rsidR="00B610FD" w:rsidRPr="001B2F32" w:rsidRDefault="00B610FD" w:rsidP="00B610FD">
      <w:pPr>
        <w:spacing w:before="0" w:beforeAutospacing="0" w:after="0" w:afterAutospacing="0"/>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2962"/>
        <w:gridCol w:w="2700"/>
        <w:gridCol w:w="1405"/>
        <w:gridCol w:w="971"/>
      </w:tblGrid>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10FD" w:rsidRPr="001B2F32" w:rsidRDefault="00B610FD"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 п/п</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10FD" w:rsidRPr="001B2F32" w:rsidRDefault="00B610FD"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Ф.И.О.</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10FD" w:rsidRPr="001B2F32" w:rsidRDefault="00B610FD"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Должность</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10FD" w:rsidRPr="001B2F32" w:rsidRDefault="00B610FD"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Подпись</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10FD" w:rsidRPr="001B2F32" w:rsidRDefault="00B610FD" w:rsidP="00BB273E">
            <w:pPr>
              <w:spacing w:before="0" w:beforeAutospacing="0" w:after="0" w:afterAutospacing="0"/>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Дата</w:t>
            </w: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26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rPr>
                <w:rFonts w:ascii="Times New Roman" w:eastAsia="Calibri" w:hAnsi="Times New Roman" w:cs="Times New Roman"/>
                <w:sz w:val="24"/>
                <w:szCs w:val="24"/>
                <w:lang w:val="ru-RU"/>
              </w:rPr>
            </w:pPr>
          </w:p>
        </w:tc>
      </w:tr>
      <w:tr w:rsidR="00B610FD" w:rsidRPr="001B2F32" w:rsidTr="00BB273E">
        <w:trPr>
          <w:trHeight w:val="170"/>
        </w:trPr>
        <w:tc>
          <w:tcPr>
            <w:tcW w:w="12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ind w:left="720"/>
              <w:contextualSpacing/>
              <w:jc w:val="both"/>
              <w:rPr>
                <w:rFonts w:ascii="Times New Roman" w:eastAsia="Calibri" w:hAnsi="Times New Roman" w:cs="Times New Roman"/>
                <w:sz w:val="24"/>
                <w:szCs w:val="24"/>
                <w:lang w:val="ru-RU"/>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jc w:val="both"/>
              <w:rPr>
                <w:rFonts w:ascii="Times New Roman" w:eastAsia="Calibri" w:hAnsi="Times New Roman" w:cs="Times New Roman"/>
                <w:sz w:val="24"/>
                <w:szCs w:val="24"/>
                <w:lang w:val="ru-RU"/>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jc w:val="both"/>
              <w:rPr>
                <w:rFonts w:ascii="Times New Roman" w:eastAsia="Calibri" w:hAnsi="Times New Roman" w:cs="Times New Roman"/>
                <w:sz w:val="24"/>
                <w:szCs w:val="24"/>
                <w:lang w:val="ru-RU"/>
              </w:rPr>
            </w:pPr>
          </w:p>
        </w:tc>
        <w:tc>
          <w:tcPr>
            <w:tcW w:w="1405"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jc w:val="both"/>
              <w:rPr>
                <w:rFonts w:ascii="Times New Roman" w:eastAsia="Calibri" w:hAnsi="Times New Roman" w:cs="Times New Roman"/>
                <w:sz w:val="24"/>
                <w:szCs w:val="24"/>
                <w:lang w:val="ru-RU"/>
              </w:rPr>
            </w:pPr>
          </w:p>
        </w:tc>
        <w:tc>
          <w:tcPr>
            <w:tcW w:w="971" w:type="dxa"/>
            <w:tcBorders>
              <w:top w:val="single" w:sz="4" w:space="0" w:color="auto"/>
              <w:left w:val="single" w:sz="4" w:space="0" w:color="auto"/>
              <w:bottom w:val="single" w:sz="4" w:space="0" w:color="auto"/>
              <w:right w:val="single" w:sz="4" w:space="0" w:color="auto"/>
            </w:tcBorders>
            <w:shd w:val="clear" w:color="auto" w:fill="auto"/>
          </w:tcPr>
          <w:p w:rsidR="00B610FD" w:rsidRPr="001B2F32" w:rsidRDefault="00B610FD" w:rsidP="00BB273E">
            <w:pPr>
              <w:spacing w:before="0" w:beforeAutospacing="0" w:after="0" w:afterAutospacing="0"/>
              <w:jc w:val="both"/>
              <w:rPr>
                <w:rFonts w:ascii="Times New Roman" w:eastAsia="Calibri" w:hAnsi="Times New Roman" w:cs="Times New Roman"/>
                <w:sz w:val="24"/>
                <w:szCs w:val="24"/>
                <w:lang w:val="ru-RU"/>
              </w:rPr>
            </w:pPr>
          </w:p>
        </w:tc>
      </w:tr>
    </w:tbl>
    <w:p w:rsidR="007F6B5A" w:rsidRPr="00B610FD" w:rsidRDefault="007F6B5A" w:rsidP="00B610FD">
      <w:pPr>
        <w:jc w:val="both"/>
        <w:rPr>
          <w:rFonts w:hAnsi="Times New Roman" w:cs="Times New Roman"/>
          <w:sz w:val="24"/>
          <w:szCs w:val="24"/>
          <w:lang w:val="ru-RU"/>
        </w:rPr>
      </w:pPr>
    </w:p>
    <w:sectPr w:rsidR="007F6B5A" w:rsidRPr="00B610FD">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F25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A67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62E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E79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752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817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67B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047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3208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F28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E177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700D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D053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566B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255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535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66E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1F4A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90E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1874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590B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C320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4"/>
  </w:num>
  <w:num w:numId="3">
    <w:abstractNumId w:val="8"/>
  </w:num>
  <w:num w:numId="4">
    <w:abstractNumId w:val="10"/>
  </w:num>
  <w:num w:numId="5">
    <w:abstractNumId w:val="17"/>
  </w:num>
  <w:num w:numId="6">
    <w:abstractNumId w:val="13"/>
  </w:num>
  <w:num w:numId="7">
    <w:abstractNumId w:val="1"/>
  </w:num>
  <w:num w:numId="8">
    <w:abstractNumId w:val="20"/>
  </w:num>
  <w:num w:numId="9">
    <w:abstractNumId w:val="16"/>
  </w:num>
  <w:num w:numId="10">
    <w:abstractNumId w:val="15"/>
  </w:num>
  <w:num w:numId="11">
    <w:abstractNumId w:val="12"/>
  </w:num>
  <w:num w:numId="12">
    <w:abstractNumId w:val="6"/>
  </w:num>
  <w:num w:numId="13">
    <w:abstractNumId w:val="5"/>
  </w:num>
  <w:num w:numId="14">
    <w:abstractNumId w:val="9"/>
  </w:num>
  <w:num w:numId="15">
    <w:abstractNumId w:val="18"/>
  </w:num>
  <w:num w:numId="16">
    <w:abstractNumId w:val="7"/>
  </w:num>
  <w:num w:numId="17">
    <w:abstractNumId w:val="3"/>
  </w:num>
  <w:num w:numId="18">
    <w:abstractNumId w:val="4"/>
  </w:num>
  <w:num w:numId="19">
    <w:abstractNumId w:val="2"/>
  </w:num>
  <w:num w:numId="20">
    <w:abstractNumId w:val="0"/>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7F6B5A"/>
    <w:rsid w:val="00B610FD"/>
    <w:rsid w:val="00B73A5A"/>
    <w:rsid w:val="00E061E4"/>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8D0ADD-A3AA-47EE-934B-F064A8B2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7091</Words>
  <Characters>40423</Characters>
  <Application>Microsoft Office Word</Application>
  <DocSecurity>0</DocSecurity>
  <Lines>336</Lines>
  <Paragraphs>94</Paragraphs>
  <ScaleCrop>false</ScaleCrop>
  <Company/>
  <LinksUpToDate>false</LinksUpToDate>
  <CharactersWithSpaces>47420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Kononenko</cp:lastModifiedBy>
  <cp:revision>3</cp:revision>
  <dcterms:created xsi:type="dcterms:W3CDTF">2011-11-02T04:15:00Z</dcterms:created>
  <dcterms:modified xsi:type="dcterms:W3CDTF">2024-07-17T08:14:00Z</dcterms:modified>
</cp:coreProperties>
</file>