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49" w:rsidRPr="00EE27C0" w:rsidRDefault="00EC1D49" w:rsidP="00EC1D49">
      <w:pPr>
        <w:spacing w:after="0" w:line="240" w:lineRule="auto"/>
        <w:ind w:left="6946"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E27C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Приложение № 1</w:t>
      </w:r>
      <w:r w:rsidRPr="00EE27C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  <w:t>к приказу МБОУ «ЯСШК № 1» от 31.08.2022 № 418</w:t>
      </w:r>
    </w:p>
    <w:p w:rsidR="00EC1D49" w:rsidRPr="00EE27C0" w:rsidRDefault="00EC1D49" w:rsidP="00EC1D49">
      <w:pPr>
        <w:spacing w:after="0" w:line="240" w:lineRule="auto"/>
        <w:ind w:left="6946"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EC1D49" w:rsidRPr="00EE27C0" w:rsidRDefault="00EC1D49" w:rsidP="00EC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EE27C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План мероприятий </w:t>
      </w:r>
    </w:p>
    <w:p w:rsidR="00EC1D49" w:rsidRPr="00EE27C0" w:rsidRDefault="00EC1D49" w:rsidP="00EC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bookmarkStart w:id="0" w:name="_GoBack"/>
      <w:bookmarkEnd w:id="0"/>
      <w:r w:rsidRPr="00EE27C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по обеспечению информационной безопасности обучающихся </w:t>
      </w:r>
    </w:p>
    <w:p w:rsidR="00EC1D49" w:rsidRPr="00EE27C0" w:rsidRDefault="00EC1D49" w:rsidP="00EC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EE27C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на 2022– 2024 годы</w:t>
      </w:r>
    </w:p>
    <w:p w:rsidR="00EC1D49" w:rsidRPr="00EE27C0" w:rsidRDefault="00EC1D49" w:rsidP="00EC1D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W w:w="101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7938"/>
        <w:gridCol w:w="1435"/>
      </w:tblGrid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Мероприятие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Сроки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организации.</w:t>
            </w:r>
          </w:p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 соответствии с Методическими рекомендациями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 течение учебного года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Ведение локальных нормативных актов в области информационной безопасности обучающихся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 течение учебного года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Оформление и обновление стенда «Информационная безопасность».</w:t>
            </w:r>
          </w:p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соответствии с письмом </w:t>
            </w:r>
            <w:proofErr w:type="spellStart"/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Минобрнауки</w:t>
            </w:r>
            <w:proofErr w:type="spellEnd"/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России от 14.05.2018 № 08-1184 «О направлении информации»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 течение учебного года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Размещение на официальном сайте информации по вопросам обеспечения информационной безопасности детей.</w:t>
            </w:r>
          </w:p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соответствии с письмом </w:t>
            </w:r>
            <w:proofErr w:type="spellStart"/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Минобрнауки</w:t>
            </w:r>
            <w:proofErr w:type="spellEnd"/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России от 14.05.2018 № 08-1184 «О направлении информации»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 течение</w:t>
            </w: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учебного года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 течение учебного года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 течение учебного года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Проведение периодического контроля состояния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Не менее трех в течение учебного года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Изучение нормативно-правовой базы, методических рекомендаций и издание (актуализация) организационно-распорядительных документов по вопросам обеспечения информационной безопасности обучающихся при организации доступа к сети Интернет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Июнь – август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Настройка (установка) технических средств, применяемых </w:t>
            </w: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при организации доступа к сети Интернет (компьютерное оборудование, сетевое оборудование, системное и прикладное программное обеспечение), в соответствии с 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 развитию детей, а также не соответствующей задачам образования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Июль – </w:t>
            </w: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август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Установка, конфигурация, настройка режимов работы технических средств контентной фильтрации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Июль – август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Заключение договора с оператором связи на оказание услуг доступа к сети Интернет с контентной фильтрацией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Август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Август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Август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Август – </w:t>
            </w: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br/>
              <w:t>сентябрь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 здоровью и (или) развитию детей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Сентябрь – октябрь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Проведение единого урока по безопасности в сети Интернет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Октябрь</w:t>
            </w:r>
          </w:p>
        </w:tc>
      </w:tr>
      <w:tr w:rsidR="00EC1D49" w:rsidRPr="00EE27C0" w:rsidTr="00CC5DF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numPr>
                <w:ilvl w:val="0"/>
                <w:numId w:val="1"/>
              </w:numPr>
              <w:spacing w:before="100" w:beforeAutospacing="1" w:after="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Проведение Всероссийской контрольной работы по информационной безопасности. </w:t>
            </w:r>
          </w:p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На сайте www.единыйурок.дети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D49" w:rsidRPr="00EE27C0" w:rsidRDefault="00EC1D49" w:rsidP="00EC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EE27C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Октябрь – ноябрь</w:t>
            </w:r>
          </w:p>
        </w:tc>
      </w:tr>
      <w:tr w:rsidR="00EC1D49" w:rsidRPr="00EE27C0" w:rsidTr="00CC5DFD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D49" w:rsidRPr="00EE27C0" w:rsidRDefault="00EC1D49" w:rsidP="00EC1D4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9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D49" w:rsidRPr="00EE27C0" w:rsidRDefault="00EC1D49" w:rsidP="00EC1D4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D49" w:rsidRPr="00EE27C0" w:rsidRDefault="00EC1D49" w:rsidP="00EC1D4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EC1D49" w:rsidRPr="00EE27C0" w:rsidRDefault="00EC1D49" w:rsidP="00EC1D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C3786" w:rsidRPr="00EE27C0" w:rsidRDefault="006C3786">
      <w:pPr>
        <w:rPr>
          <w:color w:val="404040" w:themeColor="text1" w:themeTint="BF"/>
        </w:rPr>
      </w:pPr>
    </w:p>
    <w:sectPr w:rsidR="006C3786" w:rsidRPr="00EE27C0" w:rsidSect="00EC1D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3995"/>
    <w:multiLevelType w:val="hybridMultilevel"/>
    <w:tmpl w:val="B77C9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C1D49"/>
    <w:rsid w:val="00432CF0"/>
    <w:rsid w:val="006C3786"/>
    <w:rsid w:val="00EC1D49"/>
    <w:rsid w:val="00EE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2023-03-13T05:20:00Z</cp:lastPrinted>
  <dcterms:created xsi:type="dcterms:W3CDTF">2023-03-12T19:28:00Z</dcterms:created>
  <dcterms:modified xsi:type="dcterms:W3CDTF">2023-03-13T05:20:00Z</dcterms:modified>
</cp:coreProperties>
</file>