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82FC1" w14:textId="51D242EE" w:rsidR="00E2552E" w:rsidRPr="00FF7B4D" w:rsidRDefault="00FF7B4D" w:rsidP="00FF7B4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F7B4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Материально-техническое обеспечение кабинета </w:t>
      </w:r>
      <w:r w:rsidR="00E228A3">
        <w:rPr>
          <w:rFonts w:ascii="Times New Roman" w:hAnsi="Times New Roman" w:cs="Times New Roman"/>
          <w:b/>
          <w:bCs/>
          <w:sz w:val="28"/>
          <w:szCs w:val="28"/>
          <w:u w:val="single"/>
        </w:rPr>
        <w:t>психолога</w:t>
      </w:r>
    </w:p>
    <w:p w14:paraId="46807EB0" w14:textId="4A88F1D7" w:rsidR="00FF7B4D" w:rsidRDefault="00FF7B4D" w:rsidP="00FF7B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2B29F06" w14:textId="55E57CDD" w:rsidR="00FF7B4D" w:rsidRPr="00E228A3" w:rsidRDefault="00FF7B4D" w:rsidP="00FF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228A3">
        <w:rPr>
          <w:rFonts w:ascii="Times New Roman" w:hAnsi="Times New Roman" w:cs="Times New Roman"/>
          <w:sz w:val="26"/>
          <w:szCs w:val="26"/>
        </w:rPr>
        <w:t>Набор мебели:</w:t>
      </w:r>
    </w:p>
    <w:p w14:paraId="5FF3FD3B" w14:textId="4E39D099" w:rsidR="00FF7B4D" w:rsidRPr="00E228A3" w:rsidRDefault="00E228A3" w:rsidP="00FF7B4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228A3">
        <w:rPr>
          <w:rFonts w:ascii="Times New Roman" w:hAnsi="Times New Roman" w:cs="Times New Roman"/>
          <w:sz w:val="26"/>
          <w:szCs w:val="26"/>
        </w:rPr>
        <w:t>стол учительский</w:t>
      </w:r>
      <w:r w:rsidR="00FF7B4D" w:rsidRPr="00E228A3">
        <w:rPr>
          <w:rFonts w:ascii="Times New Roman" w:hAnsi="Times New Roman" w:cs="Times New Roman"/>
          <w:sz w:val="26"/>
          <w:szCs w:val="26"/>
        </w:rPr>
        <w:t>;</w:t>
      </w:r>
    </w:p>
    <w:p w14:paraId="2F80E427" w14:textId="45E3E640" w:rsidR="00FF7B4D" w:rsidRPr="00E228A3" w:rsidRDefault="00E228A3" w:rsidP="00FF7B4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228A3">
        <w:rPr>
          <w:rFonts w:ascii="Times New Roman" w:hAnsi="Times New Roman" w:cs="Times New Roman"/>
          <w:sz w:val="26"/>
          <w:szCs w:val="26"/>
        </w:rPr>
        <w:t>набор шкафов</w:t>
      </w:r>
      <w:r w:rsidR="00FF7B4D" w:rsidRPr="00E228A3">
        <w:rPr>
          <w:rFonts w:ascii="Times New Roman" w:hAnsi="Times New Roman" w:cs="Times New Roman"/>
          <w:sz w:val="26"/>
          <w:szCs w:val="26"/>
        </w:rPr>
        <w:t>;</w:t>
      </w:r>
    </w:p>
    <w:p w14:paraId="5304EF34" w14:textId="701277BD" w:rsidR="00E228A3" w:rsidRPr="00E228A3" w:rsidRDefault="00E228A3" w:rsidP="00FF7B4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228A3">
        <w:rPr>
          <w:rFonts w:ascii="Times New Roman" w:hAnsi="Times New Roman" w:cs="Times New Roman"/>
          <w:sz w:val="26"/>
          <w:szCs w:val="26"/>
        </w:rPr>
        <w:t>пуфики мягкие;</w:t>
      </w:r>
    </w:p>
    <w:p w14:paraId="30918FBE" w14:textId="63B4CD6F" w:rsidR="00FF7B4D" w:rsidRPr="00E228A3" w:rsidRDefault="00E228A3" w:rsidP="00FF7B4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228A3">
        <w:rPr>
          <w:rFonts w:ascii="Times New Roman" w:hAnsi="Times New Roman" w:cs="Times New Roman"/>
          <w:sz w:val="26"/>
          <w:szCs w:val="26"/>
        </w:rPr>
        <w:t>столы для обучающихся.</w:t>
      </w:r>
    </w:p>
    <w:p w14:paraId="7001C5A2" w14:textId="6344C69C" w:rsidR="00FF7B4D" w:rsidRPr="00E228A3" w:rsidRDefault="00FF7B4D" w:rsidP="00FF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228A3">
        <w:rPr>
          <w:rFonts w:ascii="Times New Roman" w:hAnsi="Times New Roman" w:cs="Times New Roman"/>
          <w:sz w:val="26"/>
          <w:szCs w:val="26"/>
        </w:rPr>
        <w:t>Компьютер.</w:t>
      </w:r>
    </w:p>
    <w:p w14:paraId="608443A2" w14:textId="2A3A01FA" w:rsidR="00FF7B4D" w:rsidRPr="00E228A3" w:rsidRDefault="00FF7B4D" w:rsidP="00FF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228A3">
        <w:rPr>
          <w:rFonts w:ascii="Times New Roman" w:hAnsi="Times New Roman" w:cs="Times New Roman"/>
          <w:sz w:val="26"/>
          <w:szCs w:val="26"/>
        </w:rPr>
        <w:t>МФУ.</w:t>
      </w:r>
    </w:p>
    <w:p w14:paraId="0E6AA7D1" w14:textId="18BBAD1A" w:rsidR="00E228A3" w:rsidRPr="00E228A3" w:rsidRDefault="00E228A3" w:rsidP="00FF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228A3">
        <w:rPr>
          <w:rFonts w:ascii="Times New Roman" w:hAnsi="Times New Roman" w:cs="Times New Roman"/>
          <w:sz w:val="26"/>
          <w:szCs w:val="26"/>
        </w:rPr>
        <w:t>Бассейн шариковый.</w:t>
      </w:r>
    </w:p>
    <w:p w14:paraId="72EC8F84" w14:textId="2B46C9E4" w:rsidR="00E228A3" w:rsidRPr="00E228A3" w:rsidRDefault="00E228A3" w:rsidP="00FF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228A3">
        <w:rPr>
          <w:rFonts w:ascii="Times New Roman" w:hAnsi="Times New Roman" w:cs="Times New Roman"/>
          <w:sz w:val="26"/>
          <w:szCs w:val="26"/>
        </w:rPr>
        <w:t>Стол логопедический с зеркалом.</w:t>
      </w:r>
    </w:p>
    <w:p w14:paraId="55BBF331" w14:textId="06FD0738" w:rsidR="00E228A3" w:rsidRPr="00E228A3" w:rsidRDefault="00E228A3" w:rsidP="00FF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228A3">
        <w:rPr>
          <w:rFonts w:ascii="Times New Roman" w:hAnsi="Times New Roman" w:cs="Times New Roman"/>
          <w:sz w:val="26"/>
          <w:szCs w:val="26"/>
        </w:rPr>
        <w:t>Набор лабиринтов.</w:t>
      </w:r>
    </w:p>
    <w:p w14:paraId="340AAAEA" w14:textId="22DAC792" w:rsidR="00E228A3" w:rsidRPr="00E228A3" w:rsidRDefault="00E228A3" w:rsidP="00FF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228A3">
        <w:rPr>
          <w:rFonts w:ascii="Times New Roman" w:hAnsi="Times New Roman" w:cs="Times New Roman"/>
          <w:sz w:val="26"/>
          <w:szCs w:val="26"/>
        </w:rPr>
        <w:t>Коврик настенный «Звёздное небо».</w:t>
      </w:r>
    </w:p>
    <w:p w14:paraId="3E26EA4E" w14:textId="704FF12B" w:rsidR="00E228A3" w:rsidRPr="00E228A3" w:rsidRDefault="00E228A3" w:rsidP="00FF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228A3">
        <w:rPr>
          <w:rFonts w:ascii="Times New Roman" w:hAnsi="Times New Roman" w:cs="Times New Roman"/>
          <w:sz w:val="26"/>
          <w:szCs w:val="26"/>
        </w:rPr>
        <w:t>Доска-панель сенсорная.</w:t>
      </w:r>
    </w:p>
    <w:p w14:paraId="071E6D54" w14:textId="5C8422DF" w:rsidR="00E228A3" w:rsidRPr="00E228A3" w:rsidRDefault="00E228A3" w:rsidP="00FF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228A3">
        <w:rPr>
          <w:rFonts w:ascii="Times New Roman" w:hAnsi="Times New Roman" w:cs="Times New Roman"/>
          <w:sz w:val="26"/>
          <w:szCs w:val="26"/>
        </w:rPr>
        <w:t>Набор «Зеркала с колбой».</w:t>
      </w:r>
    </w:p>
    <w:p w14:paraId="543ABA46" w14:textId="449C71D0" w:rsidR="00E228A3" w:rsidRPr="00E228A3" w:rsidRDefault="00E228A3" w:rsidP="00FF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228A3">
        <w:rPr>
          <w:rFonts w:ascii="Times New Roman" w:hAnsi="Times New Roman" w:cs="Times New Roman"/>
          <w:sz w:val="26"/>
          <w:szCs w:val="26"/>
        </w:rPr>
        <w:t>Шар зеркальный подвесной.</w:t>
      </w:r>
    </w:p>
    <w:p w14:paraId="40C71852" w14:textId="68CBA01D" w:rsidR="00E228A3" w:rsidRPr="00E228A3" w:rsidRDefault="00E228A3" w:rsidP="00FF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228A3">
        <w:rPr>
          <w:rFonts w:ascii="Times New Roman" w:hAnsi="Times New Roman" w:cs="Times New Roman"/>
          <w:sz w:val="26"/>
          <w:szCs w:val="26"/>
        </w:rPr>
        <w:t>Прожектор.</w:t>
      </w:r>
    </w:p>
    <w:p w14:paraId="66CA66D4" w14:textId="03347A84" w:rsidR="00E228A3" w:rsidRPr="00E228A3" w:rsidRDefault="00E228A3" w:rsidP="00FF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228A3">
        <w:rPr>
          <w:rFonts w:ascii="Times New Roman" w:hAnsi="Times New Roman" w:cs="Times New Roman"/>
          <w:sz w:val="26"/>
          <w:szCs w:val="26"/>
        </w:rPr>
        <w:t>Наборы для работы психолога по различным направленностям.</w:t>
      </w:r>
    </w:p>
    <w:sectPr w:rsidR="00E228A3" w:rsidRPr="00E228A3" w:rsidSect="00FF7B4D">
      <w:pgSz w:w="11906" w:h="8391" w:orient="landscape" w:code="11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5519D"/>
    <w:multiLevelType w:val="hybridMultilevel"/>
    <w:tmpl w:val="FF60C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9142F"/>
    <w:multiLevelType w:val="hybridMultilevel"/>
    <w:tmpl w:val="48102028"/>
    <w:lvl w:ilvl="0" w:tplc="792E6F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792E6F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4D"/>
    <w:rsid w:val="00E228A3"/>
    <w:rsid w:val="00E2552E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69B47"/>
  <w15:chartTrackingRefBased/>
  <w15:docId w15:val="{130D7BB8-CDF3-47D6-B28C-CC4E82DB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B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2020-10-21T15:51:00Z</dcterms:created>
  <dcterms:modified xsi:type="dcterms:W3CDTF">2020-10-21T15:51:00Z</dcterms:modified>
</cp:coreProperties>
</file>