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83A" w:rsidRPr="005B2656" w:rsidRDefault="007F183A" w:rsidP="007F183A">
      <w:pPr>
        <w:jc w:val="center"/>
        <w:rPr>
          <w:color w:val="404040" w:themeColor="text1" w:themeTint="BF"/>
        </w:rPr>
      </w:pPr>
      <w:r w:rsidRPr="005B2656">
        <w:rPr>
          <w:noProof/>
          <w:color w:val="404040" w:themeColor="text1" w:themeTint="BF"/>
        </w:rPr>
        <w:drawing>
          <wp:inline distT="0" distB="0" distL="0" distR="0">
            <wp:extent cx="312420" cy="350520"/>
            <wp:effectExtent l="19050" t="0" r="0" b="0"/>
            <wp:docPr id="2" name="Рисунок 1" descr="C:\Ириска\Desktop\kry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Ириска\Desktop\krym.gif"/>
                    <pic:cNvPicPr>
                      <a:picLocks noChangeAspect="1" noChangeArrowheads="1"/>
                    </pic:cNvPicPr>
                  </pic:nvPicPr>
                  <pic:blipFill>
                    <a:blip r:embed="rId5" r:link="rId6" cstate="print"/>
                    <a:srcRect/>
                    <a:stretch>
                      <a:fillRect/>
                    </a:stretch>
                  </pic:blipFill>
                  <pic:spPr bwMode="auto">
                    <a:xfrm>
                      <a:off x="0" y="0"/>
                      <a:ext cx="312420" cy="350520"/>
                    </a:xfrm>
                    <a:prstGeom prst="rect">
                      <a:avLst/>
                    </a:prstGeom>
                    <a:noFill/>
                    <a:ln w="9525">
                      <a:noFill/>
                      <a:miter lim="800000"/>
                      <a:headEnd/>
                      <a:tailEnd/>
                    </a:ln>
                  </pic:spPr>
                </pic:pic>
              </a:graphicData>
            </a:graphic>
          </wp:inline>
        </w:drawing>
      </w:r>
    </w:p>
    <w:p w:rsidR="007F183A" w:rsidRPr="005B2656" w:rsidRDefault="007F183A" w:rsidP="007F183A">
      <w:pPr>
        <w:jc w:val="center"/>
        <w:outlineLvl w:val="1"/>
        <w:rPr>
          <w:color w:val="404040" w:themeColor="text1" w:themeTint="BF"/>
        </w:rPr>
      </w:pPr>
      <w:r w:rsidRPr="005B2656">
        <w:rPr>
          <w:color w:val="404040" w:themeColor="text1" w:themeTint="BF"/>
        </w:rPr>
        <w:t>МУНИЦИПАЛЬНОЕ БЮДЖЕТНОЕ ОБЩЕОБРАЗОВАТЕЛЬНОЕ УЧРЕЖДЕНИЕ</w:t>
      </w:r>
    </w:p>
    <w:p w:rsidR="007F183A" w:rsidRPr="005B2656" w:rsidRDefault="007F183A" w:rsidP="007F183A">
      <w:pPr>
        <w:jc w:val="center"/>
        <w:outlineLvl w:val="1"/>
        <w:rPr>
          <w:color w:val="404040" w:themeColor="text1" w:themeTint="BF"/>
        </w:rPr>
      </w:pPr>
      <w:r w:rsidRPr="005B2656">
        <w:rPr>
          <w:color w:val="404040" w:themeColor="text1" w:themeTint="BF"/>
        </w:rPr>
        <w:t>«ЯЛТИНСКАЯ СРЕДНЯЯ ШКОЛА-КОЛЛЕГИУМ № 1»</w:t>
      </w:r>
    </w:p>
    <w:p w:rsidR="007F183A" w:rsidRPr="005B2656" w:rsidRDefault="007F183A" w:rsidP="007F183A">
      <w:pPr>
        <w:jc w:val="center"/>
        <w:outlineLvl w:val="1"/>
        <w:rPr>
          <w:color w:val="404040" w:themeColor="text1" w:themeTint="BF"/>
        </w:rPr>
      </w:pPr>
      <w:r w:rsidRPr="005B2656">
        <w:rPr>
          <w:color w:val="404040" w:themeColor="text1" w:themeTint="BF"/>
        </w:rPr>
        <w:t xml:space="preserve">МУНИЦИПАЛЬНОГО ОБРАЗОВАНИЯ ГОРОДСКОЙ ОКРУГ ЯЛТА </w:t>
      </w:r>
    </w:p>
    <w:p w:rsidR="007F183A" w:rsidRPr="005B2656" w:rsidRDefault="007F183A" w:rsidP="007F183A">
      <w:pPr>
        <w:jc w:val="center"/>
        <w:outlineLvl w:val="1"/>
        <w:rPr>
          <w:color w:val="404040" w:themeColor="text1" w:themeTint="BF"/>
        </w:rPr>
      </w:pPr>
      <w:r w:rsidRPr="005B2656">
        <w:rPr>
          <w:color w:val="404040" w:themeColor="text1" w:themeTint="BF"/>
        </w:rPr>
        <w:t>РЕСПУБЛИКИ КРЫМ</w:t>
      </w:r>
    </w:p>
    <w:p w:rsidR="00326E70" w:rsidRPr="005B2656" w:rsidRDefault="00326E70" w:rsidP="007F183A">
      <w:pPr>
        <w:jc w:val="center"/>
        <w:outlineLvl w:val="1"/>
        <w:rPr>
          <w:color w:val="404040" w:themeColor="text1" w:themeTint="BF"/>
        </w:rPr>
      </w:pPr>
    </w:p>
    <w:p w:rsidR="005B2656" w:rsidRPr="005B2656" w:rsidRDefault="005B2656" w:rsidP="007F183A">
      <w:pPr>
        <w:jc w:val="center"/>
        <w:outlineLvl w:val="1"/>
        <w:rPr>
          <w:color w:val="404040" w:themeColor="text1" w:themeTint="BF"/>
        </w:rPr>
      </w:pPr>
    </w:p>
    <w:p w:rsidR="00326E70" w:rsidRPr="005B2656" w:rsidRDefault="00326E70" w:rsidP="00326E70">
      <w:pPr>
        <w:jc w:val="both"/>
        <w:outlineLvl w:val="1"/>
        <w:rPr>
          <w:color w:val="404040" w:themeColor="text1" w:themeTint="BF"/>
        </w:rPr>
      </w:pPr>
      <w:r w:rsidRPr="005B2656">
        <w:rPr>
          <w:color w:val="404040" w:themeColor="text1" w:themeTint="BF"/>
        </w:rPr>
        <w:t>СОГЛАСОВАНО</w:t>
      </w:r>
      <w:r w:rsidRPr="005B2656">
        <w:rPr>
          <w:color w:val="404040" w:themeColor="text1" w:themeTint="BF"/>
        </w:rPr>
        <w:tab/>
      </w:r>
      <w:r w:rsidRPr="005B2656">
        <w:rPr>
          <w:color w:val="404040" w:themeColor="text1" w:themeTint="BF"/>
        </w:rPr>
        <w:tab/>
      </w:r>
      <w:r w:rsidRPr="005B2656">
        <w:rPr>
          <w:color w:val="404040" w:themeColor="text1" w:themeTint="BF"/>
        </w:rPr>
        <w:tab/>
      </w:r>
      <w:r w:rsidRPr="005B2656">
        <w:rPr>
          <w:color w:val="404040" w:themeColor="text1" w:themeTint="BF"/>
        </w:rPr>
        <w:tab/>
      </w:r>
      <w:r w:rsidRPr="005B2656">
        <w:rPr>
          <w:color w:val="404040" w:themeColor="text1" w:themeTint="BF"/>
        </w:rPr>
        <w:tab/>
      </w:r>
      <w:r w:rsidRPr="005B2656">
        <w:rPr>
          <w:color w:val="404040" w:themeColor="text1" w:themeTint="BF"/>
        </w:rPr>
        <w:tab/>
      </w:r>
      <w:r w:rsidRPr="005B2656">
        <w:rPr>
          <w:noProof/>
          <w:color w:val="404040" w:themeColor="text1" w:themeTint="BF"/>
        </w:rPr>
        <w:t>УТВЕРЖДЕНО</w:t>
      </w:r>
    </w:p>
    <w:p w:rsidR="00326E70" w:rsidRPr="005B2656" w:rsidRDefault="00326E70" w:rsidP="00326E70">
      <w:pPr>
        <w:jc w:val="both"/>
        <w:rPr>
          <w:noProof/>
          <w:color w:val="404040" w:themeColor="text1" w:themeTint="BF"/>
        </w:rPr>
      </w:pPr>
      <w:r w:rsidRPr="005B2656">
        <w:rPr>
          <w:noProof/>
          <w:color w:val="404040" w:themeColor="text1" w:themeTint="BF"/>
        </w:rPr>
        <w:t>Педагогическим советом</w:t>
      </w:r>
      <w:r w:rsidRPr="005B2656">
        <w:rPr>
          <w:noProof/>
          <w:color w:val="404040" w:themeColor="text1" w:themeTint="BF"/>
        </w:rPr>
        <w:tab/>
      </w:r>
      <w:r w:rsidRPr="005B2656">
        <w:rPr>
          <w:noProof/>
          <w:color w:val="404040" w:themeColor="text1" w:themeTint="BF"/>
        </w:rPr>
        <w:tab/>
      </w:r>
      <w:r w:rsidRPr="005B2656">
        <w:rPr>
          <w:noProof/>
          <w:color w:val="404040" w:themeColor="text1" w:themeTint="BF"/>
        </w:rPr>
        <w:tab/>
      </w:r>
      <w:r w:rsidRPr="005B2656">
        <w:rPr>
          <w:noProof/>
          <w:color w:val="404040" w:themeColor="text1" w:themeTint="BF"/>
        </w:rPr>
        <w:tab/>
      </w:r>
      <w:r w:rsidRPr="005B2656">
        <w:rPr>
          <w:noProof/>
          <w:color w:val="404040" w:themeColor="text1" w:themeTint="BF"/>
        </w:rPr>
        <w:tab/>
        <w:t>приказ МБОУ «ЯСШК № 1»</w:t>
      </w:r>
    </w:p>
    <w:p w:rsidR="00326E70" w:rsidRPr="005B2656" w:rsidRDefault="00326E70" w:rsidP="00326E70">
      <w:pPr>
        <w:jc w:val="both"/>
        <w:rPr>
          <w:noProof/>
          <w:color w:val="404040" w:themeColor="text1" w:themeTint="BF"/>
        </w:rPr>
      </w:pPr>
      <w:r w:rsidRPr="005B2656">
        <w:rPr>
          <w:noProof/>
          <w:color w:val="404040" w:themeColor="text1" w:themeTint="BF"/>
        </w:rPr>
        <w:t>МБОУ «ЯСШК № 1»</w:t>
      </w:r>
      <w:r w:rsidRPr="005B2656">
        <w:rPr>
          <w:noProof/>
          <w:color w:val="404040" w:themeColor="text1" w:themeTint="BF"/>
        </w:rPr>
        <w:tab/>
      </w:r>
      <w:r w:rsidRPr="005B2656">
        <w:rPr>
          <w:noProof/>
          <w:color w:val="404040" w:themeColor="text1" w:themeTint="BF"/>
        </w:rPr>
        <w:tab/>
      </w:r>
      <w:r w:rsidRPr="005B2656">
        <w:rPr>
          <w:noProof/>
          <w:color w:val="404040" w:themeColor="text1" w:themeTint="BF"/>
        </w:rPr>
        <w:tab/>
      </w:r>
      <w:r w:rsidRPr="005B2656">
        <w:rPr>
          <w:noProof/>
          <w:color w:val="404040" w:themeColor="text1" w:themeTint="BF"/>
        </w:rPr>
        <w:tab/>
      </w:r>
      <w:r w:rsidRPr="005B2656">
        <w:rPr>
          <w:noProof/>
          <w:color w:val="404040" w:themeColor="text1" w:themeTint="BF"/>
        </w:rPr>
        <w:tab/>
        <w:t xml:space="preserve"> от 31.08.2021 г. № 280</w:t>
      </w:r>
    </w:p>
    <w:p w:rsidR="00326E70" w:rsidRPr="005B2656" w:rsidRDefault="00326E70" w:rsidP="00326E70">
      <w:pPr>
        <w:jc w:val="both"/>
        <w:rPr>
          <w:noProof/>
          <w:color w:val="404040" w:themeColor="text1" w:themeTint="BF"/>
        </w:rPr>
      </w:pPr>
      <w:r w:rsidRPr="005B2656">
        <w:rPr>
          <w:noProof/>
          <w:color w:val="404040" w:themeColor="text1" w:themeTint="BF"/>
        </w:rPr>
        <w:t>протокол № 8 от 30.08.2021 г.</w:t>
      </w:r>
      <w:r w:rsidRPr="005B2656">
        <w:rPr>
          <w:noProof/>
          <w:color w:val="404040" w:themeColor="text1" w:themeTint="BF"/>
        </w:rPr>
        <w:tab/>
      </w:r>
      <w:r w:rsidRPr="005B2656">
        <w:rPr>
          <w:noProof/>
          <w:color w:val="404040" w:themeColor="text1" w:themeTint="BF"/>
        </w:rPr>
        <w:tab/>
      </w:r>
      <w:r w:rsidRPr="005B2656">
        <w:rPr>
          <w:noProof/>
          <w:color w:val="404040" w:themeColor="text1" w:themeTint="BF"/>
        </w:rPr>
        <w:tab/>
      </w:r>
      <w:r w:rsidRPr="005B2656">
        <w:rPr>
          <w:noProof/>
          <w:color w:val="404040" w:themeColor="text1" w:themeTint="BF"/>
        </w:rPr>
        <w:tab/>
      </w:r>
    </w:p>
    <w:p w:rsidR="00F12649" w:rsidRPr="005B2656" w:rsidRDefault="009A0A7D" w:rsidP="00326E70">
      <w:pPr>
        <w:jc w:val="both"/>
        <w:rPr>
          <w:noProof/>
          <w:color w:val="404040" w:themeColor="text1" w:themeTint="BF"/>
        </w:rPr>
      </w:pPr>
      <w:r w:rsidRPr="005B2656">
        <w:rPr>
          <w:noProof/>
          <w:color w:val="404040" w:themeColor="text1" w:themeTint="BF"/>
        </w:rPr>
        <w:t xml:space="preserve"> </w:t>
      </w:r>
    </w:p>
    <w:p w:rsidR="00F12649" w:rsidRPr="005B2656" w:rsidRDefault="00F12649" w:rsidP="00F55B10">
      <w:pPr>
        <w:shd w:val="clear" w:color="auto" w:fill="FFFFFF"/>
        <w:jc w:val="center"/>
        <w:rPr>
          <w:b/>
          <w:bCs/>
          <w:color w:val="404040" w:themeColor="text1" w:themeTint="BF"/>
        </w:rPr>
      </w:pPr>
      <w:r w:rsidRPr="005B2656">
        <w:rPr>
          <w:b/>
          <w:bCs/>
          <w:color w:val="404040" w:themeColor="text1" w:themeTint="BF"/>
        </w:rPr>
        <w:t>ПОЛОЖЕНИЕ</w:t>
      </w:r>
    </w:p>
    <w:p w:rsidR="00F12649" w:rsidRPr="005B2656" w:rsidRDefault="00F12649" w:rsidP="00F55B10">
      <w:pPr>
        <w:shd w:val="clear" w:color="auto" w:fill="FFFFFF"/>
        <w:jc w:val="center"/>
        <w:rPr>
          <w:b/>
          <w:bCs/>
          <w:color w:val="404040" w:themeColor="text1" w:themeTint="BF"/>
        </w:rPr>
      </w:pPr>
      <w:r w:rsidRPr="005B2656">
        <w:rPr>
          <w:b/>
          <w:bCs/>
          <w:color w:val="404040" w:themeColor="text1" w:themeTint="BF"/>
        </w:rPr>
        <w:t xml:space="preserve">о </w:t>
      </w:r>
      <w:proofErr w:type="spellStart"/>
      <w:r w:rsidRPr="005B2656">
        <w:rPr>
          <w:b/>
          <w:bCs/>
          <w:color w:val="404040" w:themeColor="text1" w:themeTint="BF"/>
        </w:rPr>
        <w:t>бракеражной</w:t>
      </w:r>
      <w:proofErr w:type="spellEnd"/>
      <w:r w:rsidRPr="005B2656">
        <w:rPr>
          <w:b/>
          <w:bCs/>
          <w:color w:val="404040" w:themeColor="text1" w:themeTint="BF"/>
        </w:rPr>
        <w:t xml:space="preserve"> комиссии</w:t>
      </w:r>
    </w:p>
    <w:p w:rsidR="00D77E34" w:rsidRPr="005B2656" w:rsidRDefault="00D77E34" w:rsidP="00F55B10">
      <w:pPr>
        <w:shd w:val="clear" w:color="auto" w:fill="FFFFFF"/>
        <w:jc w:val="center"/>
        <w:rPr>
          <w:b/>
          <w:bCs/>
          <w:color w:val="404040" w:themeColor="text1" w:themeTint="BF"/>
        </w:rPr>
      </w:pPr>
      <w:bookmarkStart w:id="0" w:name="_GoBack"/>
      <w:bookmarkEnd w:id="0"/>
    </w:p>
    <w:p w:rsidR="00D77E34" w:rsidRPr="005B2656" w:rsidRDefault="00D77E34" w:rsidP="00D77E34">
      <w:pPr>
        <w:jc w:val="center"/>
        <w:rPr>
          <w:color w:val="404040" w:themeColor="text1" w:themeTint="BF"/>
        </w:rPr>
      </w:pPr>
      <w:r w:rsidRPr="005B2656">
        <w:rPr>
          <w:b/>
          <w:bCs/>
          <w:color w:val="404040" w:themeColor="text1" w:themeTint="BF"/>
        </w:rPr>
        <w:t>1. Общие положения</w:t>
      </w:r>
    </w:p>
    <w:p w:rsidR="00D77E34" w:rsidRPr="005B2656" w:rsidRDefault="00D77E34" w:rsidP="005B2656">
      <w:pPr>
        <w:jc w:val="both"/>
        <w:rPr>
          <w:color w:val="404040" w:themeColor="text1" w:themeTint="BF"/>
        </w:rPr>
      </w:pPr>
      <w:r w:rsidRPr="005B2656">
        <w:rPr>
          <w:color w:val="404040" w:themeColor="text1" w:themeTint="BF"/>
        </w:rPr>
        <w:t xml:space="preserve">1.1. Настоящее положение о </w:t>
      </w:r>
      <w:proofErr w:type="spellStart"/>
      <w:r w:rsidRPr="005B2656">
        <w:rPr>
          <w:color w:val="404040" w:themeColor="text1" w:themeTint="BF"/>
        </w:rPr>
        <w:t>бракеражной</w:t>
      </w:r>
      <w:proofErr w:type="spellEnd"/>
      <w:r w:rsidRPr="005B2656">
        <w:rPr>
          <w:color w:val="404040" w:themeColor="text1" w:themeTint="BF"/>
        </w:rPr>
        <w:t xml:space="preserve"> комиссии МБОУ «ЯСШК № 1»  (далее соответственно – Положение, образовательная организация) разработано в соответствии с Федеральным законом от 29.12.2012 № 273-ФЗ «Об образовании в Российской Федерации», ГОСТ 31986-2012 «Межгосударственный стандарт. Услуги общественного питания. Метод органолептической оценки качества продукции общественного питания».</w:t>
      </w:r>
    </w:p>
    <w:p w:rsidR="00D77E34" w:rsidRPr="005B2656" w:rsidRDefault="00D77E34" w:rsidP="005B2656">
      <w:pPr>
        <w:jc w:val="both"/>
        <w:rPr>
          <w:color w:val="404040" w:themeColor="text1" w:themeTint="BF"/>
        </w:rPr>
      </w:pPr>
      <w:r w:rsidRPr="005B2656">
        <w:rPr>
          <w:color w:val="404040" w:themeColor="text1" w:themeTint="BF"/>
        </w:rPr>
        <w:t xml:space="preserve">1.2. Положение определяет компетенцию, функции, задачи, порядок формирования и деятельности </w:t>
      </w:r>
      <w:proofErr w:type="spellStart"/>
      <w:r w:rsidRPr="005B2656">
        <w:rPr>
          <w:color w:val="404040" w:themeColor="text1" w:themeTint="BF"/>
        </w:rPr>
        <w:t>бракеражной</w:t>
      </w:r>
      <w:proofErr w:type="spellEnd"/>
      <w:r w:rsidRPr="005B2656">
        <w:rPr>
          <w:color w:val="404040" w:themeColor="text1" w:themeTint="BF"/>
        </w:rPr>
        <w:t xml:space="preserve"> комиссии.</w:t>
      </w:r>
    </w:p>
    <w:p w:rsidR="00D77E34" w:rsidRPr="005B2656" w:rsidRDefault="00D77E34" w:rsidP="005B2656">
      <w:pPr>
        <w:jc w:val="both"/>
        <w:rPr>
          <w:color w:val="404040" w:themeColor="text1" w:themeTint="BF"/>
        </w:rPr>
      </w:pPr>
    </w:p>
    <w:p w:rsidR="00D77E34" w:rsidRPr="005B2656" w:rsidRDefault="00D77E34" w:rsidP="00D77E34">
      <w:pPr>
        <w:jc w:val="center"/>
        <w:rPr>
          <w:color w:val="404040" w:themeColor="text1" w:themeTint="BF"/>
        </w:rPr>
      </w:pPr>
      <w:r w:rsidRPr="005B2656">
        <w:rPr>
          <w:b/>
          <w:bCs/>
          <w:color w:val="404040" w:themeColor="text1" w:themeTint="BF"/>
        </w:rPr>
        <w:t xml:space="preserve">2. Порядок создания </w:t>
      </w:r>
      <w:proofErr w:type="spellStart"/>
      <w:r w:rsidRPr="005B2656">
        <w:rPr>
          <w:b/>
          <w:bCs/>
          <w:color w:val="404040" w:themeColor="text1" w:themeTint="BF"/>
        </w:rPr>
        <w:t>бракеражной</w:t>
      </w:r>
      <w:proofErr w:type="spellEnd"/>
      <w:r w:rsidRPr="005B2656">
        <w:rPr>
          <w:color w:val="404040" w:themeColor="text1" w:themeTint="BF"/>
        </w:rPr>
        <w:t> </w:t>
      </w:r>
      <w:r w:rsidRPr="005B2656">
        <w:rPr>
          <w:b/>
          <w:bCs/>
          <w:color w:val="404040" w:themeColor="text1" w:themeTint="BF"/>
        </w:rPr>
        <w:t>комиссии</w:t>
      </w:r>
    </w:p>
    <w:p w:rsidR="00D77E34" w:rsidRPr="005B2656" w:rsidRDefault="00D77E34" w:rsidP="005B2656">
      <w:pPr>
        <w:jc w:val="both"/>
        <w:rPr>
          <w:color w:val="404040" w:themeColor="text1" w:themeTint="BF"/>
        </w:rPr>
      </w:pPr>
      <w:r w:rsidRPr="005B2656">
        <w:rPr>
          <w:color w:val="404040" w:themeColor="text1" w:themeTint="BF"/>
        </w:rPr>
        <w:t xml:space="preserve">2.1. </w:t>
      </w:r>
      <w:proofErr w:type="spellStart"/>
      <w:r w:rsidRPr="005B2656">
        <w:rPr>
          <w:color w:val="404040" w:themeColor="text1" w:themeTint="BF"/>
        </w:rPr>
        <w:t>Бракеражная</w:t>
      </w:r>
      <w:proofErr w:type="spellEnd"/>
      <w:r w:rsidRPr="005B2656">
        <w:rPr>
          <w:color w:val="404040" w:themeColor="text1" w:themeTint="BF"/>
        </w:rPr>
        <w:t xml:space="preserve"> комиссия создается приказом директора образовательной организации. Персональный состав комиссии и сроки ее полномочий утверждаются приказом руководителя образовательной организации.</w:t>
      </w:r>
    </w:p>
    <w:p w:rsidR="00D77E34" w:rsidRPr="005B2656" w:rsidRDefault="00D77E34" w:rsidP="005B2656">
      <w:pPr>
        <w:jc w:val="both"/>
        <w:rPr>
          <w:color w:val="404040" w:themeColor="text1" w:themeTint="BF"/>
        </w:rPr>
      </w:pPr>
      <w:r w:rsidRPr="005B2656">
        <w:rPr>
          <w:color w:val="404040" w:themeColor="text1" w:themeTint="BF"/>
        </w:rPr>
        <w:t xml:space="preserve">2.2. В состав </w:t>
      </w:r>
      <w:proofErr w:type="spellStart"/>
      <w:r w:rsidRPr="005B2656">
        <w:rPr>
          <w:color w:val="404040" w:themeColor="text1" w:themeTint="BF"/>
        </w:rPr>
        <w:t>бракеражной</w:t>
      </w:r>
      <w:proofErr w:type="spellEnd"/>
      <w:r w:rsidRPr="005B2656">
        <w:rPr>
          <w:color w:val="404040" w:themeColor="text1" w:themeTint="BF"/>
        </w:rPr>
        <w:t xml:space="preserve"> комиссии входят:</w:t>
      </w:r>
    </w:p>
    <w:p w:rsidR="00D77E34" w:rsidRPr="005B2656" w:rsidRDefault="00D77E34" w:rsidP="005B2656">
      <w:pPr>
        <w:jc w:val="both"/>
        <w:rPr>
          <w:color w:val="404040" w:themeColor="text1" w:themeTint="BF"/>
        </w:rPr>
      </w:pPr>
      <w:r w:rsidRPr="005B2656">
        <w:rPr>
          <w:color w:val="404040" w:themeColor="text1" w:themeTint="BF"/>
        </w:rPr>
        <w:t>2.2.1. Председатель – представитель администрации образовательной организации.</w:t>
      </w:r>
    </w:p>
    <w:p w:rsidR="00D77E34" w:rsidRPr="005B2656" w:rsidRDefault="00D77E34" w:rsidP="005B2656">
      <w:pPr>
        <w:jc w:val="both"/>
        <w:rPr>
          <w:color w:val="404040" w:themeColor="text1" w:themeTint="BF"/>
        </w:rPr>
      </w:pPr>
      <w:r w:rsidRPr="005B2656">
        <w:rPr>
          <w:color w:val="404040" w:themeColor="text1" w:themeTint="BF"/>
        </w:rPr>
        <w:t>2.2.2. Члены комиссии из числа педагогических сотрудников ОУ, представители родительской общественности.</w:t>
      </w:r>
    </w:p>
    <w:p w:rsidR="00D77E34" w:rsidRPr="005B2656" w:rsidRDefault="00D77E34" w:rsidP="005B2656">
      <w:pPr>
        <w:jc w:val="both"/>
        <w:rPr>
          <w:color w:val="404040" w:themeColor="text1" w:themeTint="BF"/>
        </w:rPr>
      </w:pPr>
      <w:r w:rsidRPr="005B2656">
        <w:rPr>
          <w:color w:val="404040" w:themeColor="text1" w:themeTint="BF"/>
        </w:rPr>
        <w:t>2.3. Отсутствие отдельных членов </w:t>
      </w:r>
      <w:proofErr w:type="spellStart"/>
      <w:r w:rsidRPr="005B2656">
        <w:rPr>
          <w:color w:val="404040" w:themeColor="text1" w:themeTint="BF"/>
        </w:rPr>
        <w:t>бракеражной</w:t>
      </w:r>
      <w:proofErr w:type="spellEnd"/>
      <w:r w:rsidRPr="005B2656">
        <w:rPr>
          <w:color w:val="404040" w:themeColor="text1" w:themeTint="BF"/>
        </w:rPr>
        <w:t xml:space="preserve"> комиссии не является препятствием для ее деятельности. Для надлежащего выполнения функций комиссии достаточно не менее трех ее членов.</w:t>
      </w:r>
    </w:p>
    <w:p w:rsidR="00D77E34" w:rsidRPr="005B2656" w:rsidRDefault="00D77E34" w:rsidP="005B2656">
      <w:pPr>
        <w:jc w:val="both"/>
        <w:rPr>
          <w:color w:val="404040" w:themeColor="text1" w:themeTint="BF"/>
        </w:rPr>
      </w:pPr>
      <w:r w:rsidRPr="005B2656">
        <w:rPr>
          <w:color w:val="404040" w:themeColor="text1" w:themeTint="BF"/>
        </w:rPr>
        <w:t xml:space="preserve">2.4. При необходимости в состав </w:t>
      </w:r>
      <w:proofErr w:type="spellStart"/>
      <w:r w:rsidRPr="005B2656">
        <w:rPr>
          <w:color w:val="404040" w:themeColor="text1" w:themeTint="BF"/>
        </w:rPr>
        <w:t>бракеражной</w:t>
      </w:r>
      <w:proofErr w:type="spellEnd"/>
      <w:r w:rsidRPr="005B2656">
        <w:rPr>
          <w:color w:val="404040" w:themeColor="text1" w:themeTint="BF"/>
        </w:rPr>
        <w:t xml:space="preserve"> комиссии приказом руководителя образовательной организации могут включаться работники, чьи должности не указаны в пункте 2.2 настоящего Положения, а также специалисты и эксперты, не являющиеся работниками образовательной организации.</w:t>
      </w:r>
    </w:p>
    <w:p w:rsidR="00D77E34" w:rsidRPr="005B2656" w:rsidRDefault="00D77E34" w:rsidP="005B2656">
      <w:pPr>
        <w:jc w:val="both"/>
        <w:rPr>
          <w:color w:val="404040" w:themeColor="text1" w:themeTint="BF"/>
        </w:rPr>
      </w:pPr>
      <w:r w:rsidRPr="005B2656">
        <w:rPr>
          <w:color w:val="404040" w:themeColor="text1" w:themeTint="BF"/>
        </w:rPr>
        <w:t>2.5. Председатель </w:t>
      </w:r>
      <w:proofErr w:type="spellStart"/>
      <w:r w:rsidRPr="005B2656">
        <w:rPr>
          <w:color w:val="404040" w:themeColor="text1" w:themeTint="BF"/>
        </w:rPr>
        <w:t>бракеражной</w:t>
      </w:r>
      <w:proofErr w:type="spellEnd"/>
      <w:r w:rsidRPr="005B2656">
        <w:rPr>
          <w:color w:val="404040" w:themeColor="text1" w:themeTint="BF"/>
        </w:rPr>
        <w:t xml:space="preserve"> комиссии является ее полноправным членом. В случае равенства голосов при голосовании голос председателя </w:t>
      </w:r>
      <w:proofErr w:type="spellStart"/>
      <w:r w:rsidRPr="005B2656">
        <w:rPr>
          <w:color w:val="404040" w:themeColor="text1" w:themeTint="BF"/>
        </w:rPr>
        <w:t>бракеражной</w:t>
      </w:r>
      <w:proofErr w:type="spellEnd"/>
      <w:r w:rsidRPr="005B2656">
        <w:rPr>
          <w:color w:val="404040" w:themeColor="text1" w:themeTint="BF"/>
        </w:rPr>
        <w:t xml:space="preserve"> комиссии является решающим.</w:t>
      </w:r>
    </w:p>
    <w:p w:rsidR="00D77E34" w:rsidRPr="005B2656" w:rsidRDefault="00D77E34" w:rsidP="00D77E34">
      <w:pPr>
        <w:rPr>
          <w:color w:val="404040" w:themeColor="text1" w:themeTint="BF"/>
        </w:rPr>
      </w:pPr>
    </w:p>
    <w:p w:rsidR="00D77E34" w:rsidRPr="005B2656" w:rsidRDefault="00D77E34" w:rsidP="00D77E34">
      <w:pPr>
        <w:jc w:val="center"/>
        <w:rPr>
          <w:color w:val="404040" w:themeColor="text1" w:themeTint="BF"/>
        </w:rPr>
      </w:pPr>
      <w:r w:rsidRPr="005B2656">
        <w:rPr>
          <w:b/>
          <w:bCs/>
          <w:color w:val="404040" w:themeColor="text1" w:themeTint="BF"/>
        </w:rPr>
        <w:t>3. Основные цели и задачи </w:t>
      </w:r>
      <w:proofErr w:type="spellStart"/>
      <w:r w:rsidRPr="005B2656">
        <w:rPr>
          <w:b/>
          <w:bCs/>
          <w:color w:val="404040" w:themeColor="text1" w:themeTint="BF"/>
        </w:rPr>
        <w:t>бракеражной</w:t>
      </w:r>
      <w:proofErr w:type="spellEnd"/>
      <w:r w:rsidRPr="005B2656">
        <w:rPr>
          <w:b/>
          <w:bCs/>
          <w:color w:val="404040" w:themeColor="text1" w:themeTint="BF"/>
        </w:rPr>
        <w:t xml:space="preserve"> комиссии</w:t>
      </w:r>
    </w:p>
    <w:p w:rsidR="00D77E34" w:rsidRPr="005B2656" w:rsidRDefault="00D77E34" w:rsidP="005B2656">
      <w:pPr>
        <w:jc w:val="both"/>
        <w:rPr>
          <w:color w:val="404040" w:themeColor="text1" w:themeTint="BF"/>
        </w:rPr>
      </w:pPr>
      <w:r w:rsidRPr="005B2656">
        <w:rPr>
          <w:color w:val="404040" w:themeColor="text1" w:themeTint="BF"/>
        </w:rPr>
        <w:t xml:space="preserve">3.1. </w:t>
      </w:r>
      <w:proofErr w:type="spellStart"/>
      <w:r w:rsidRPr="005B2656">
        <w:rPr>
          <w:color w:val="404040" w:themeColor="text1" w:themeTint="BF"/>
        </w:rPr>
        <w:t>Бракеражная</w:t>
      </w:r>
      <w:proofErr w:type="spellEnd"/>
      <w:r w:rsidRPr="005B2656">
        <w:rPr>
          <w:color w:val="404040" w:themeColor="text1" w:themeTint="BF"/>
        </w:rPr>
        <w:t xml:space="preserve"> комиссия создается с целью осуществления постоянного контроля качества готовых блюд, приготовленных в пищеблоке образовательной организации.</w:t>
      </w:r>
    </w:p>
    <w:p w:rsidR="00D77E34" w:rsidRPr="005B2656" w:rsidRDefault="00D77E34" w:rsidP="005B2656">
      <w:pPr>
        <w:jc w:val="both"/>
        <w:rPr>
          <w:color w:val="404040" w:themeColor="text1" w:themeTint="BF"/>
        </w:rPr>
      </w:pPr>
      <w:r w:rsidRPr="005B2656">
        <w:rPr>
          <w:color w:val="404040" w:themeColor="text1" w:themeTint="BF"/>
        </w:rPr>
        <w:t>3.2. Задачи </w:t>
      </w:r>
      <w:proofErr w:type="spellStart"/>
      <w:r w:rsidRPr="005B2656">
        <w:rPr>
          <w:color w:val="404040" w:themeColor="text1" w:themeTint="BF"/>
        </w:rPr>
        <w:t>бракеражной</w:t>
      </w:r>
      <w:proofErr w:type="spellEnd"/>
      <w:r w:rsidRPr="005B2656">
        <w:rPr>
          <w:color w:val="404040" w:themeColor="text1" w:themeTint="BF"/>
        </w:rPr>
        <w:t xml:space="preserve"> комиссии:</w:t>
      </w:r>
    </w:p>
    <w:p w:rsidR="00D77E34" w:rsidRPr="005B2656" w:rsidRDefault="00D77E34" w:rsidP="005B2656">
      <w:pPr>
        <w:numPr>
          <w:ilvl w:val="0"/>
          <w:numId w:val="2"/>
        </w:numPr>
        <w:spacing w:before="100" w:beforeAutospacing="1" w:after="100" w:afterAutospacing="1"/>
        <w:ind w:left="780" w:right="180"/>
        <w:contextualSpacing/>
        <w:jc w:val="both"/>
        <w:rPr>
          <w:color w:val="404040" w:themeColor="text1" w:themeTint="BF"/>
        </w:rPr>
      </w:pPr>
      <w:r w:rsidRPr="005B2656">
        <w:rPr>
          <w:color w:val="404040" w:themeColor="text1" w:themeTint="BF"/>
        </w:rPr>
        <w:t>контроль массы всех готовых блюд (штучных изделий, полуфабрикатов, порционных блюд, продукции к блюдам);</w:t>
      </w:r>
    </w:p>
    <w:p w:rsidR="00D77E34" w:rsidRPr="005B2656" w:rsidRDefault="00D77E34" w:rsidP="00D77E34">
      <w:pPr>
        <w:numPr>
          <w:ilvl w:val="0"/>
          <w:numId w:val="2"/>
        </w:numPr>
        <w:spacing w:before="100" w:beforeAutospacing="1" w:after="100" w:afterAutospacing="1"/>
        <w:ind w:left="780" w:right="180"/>
        <w:rPr>
          <w:color w:val="404040" w:themeColor="text1" w:themeTint="BF"/>
        </w:rPr>
      </w:pPr>
      <w:r w:rsidRPr="005B2656">
        <w:rPr>
          <w:color w:val="404040" w:themeColor="text1" w:themeTint="BF"/>
        </w:rPr>
        <w:lastRenderedPageBreak/>
        <w:t>органолептическая оценка всех готовых блюд (состав, вкус, температура, запах, внешний вид, готовность).</w:t>
      </w:r>
    </w:p>
    <w:p w:rsidR="00D77E34" w:rsidRPr="005B2656" w:rsidRDefault="00D77E34" w:rsidP="00D77E34">
      <w:pPr>
        <w:rPr>
          <w:color w:val="404040" w:themeColor="text1" w:themeTint="BF"/>
        </w:rPr>
      </w:pPr>
      <w:r w:rsidRPr="005B2656">
        <w:rPr>
          <w:color w:val="404040" w:themeColor="text1" w:themeTint="BF"/>
        </w:rPr>
        <w:t xml:space="preserve">3.3. Возложение на </w:t>
      </w:r>
      <w:proofErr w:type="spellStart"/>
      <w:r w:rsidRPr="005B2656">
        <w:rPr>
          <w:color w:val="404040" w:themeColor="text1" w:themeTint="BF"/>
        </w:rPr>
        <w:t>бракеражную</w:t>
      </w:r>
      <w:proofErr w:type="spellEnd"/>
      <w:r w:rsidRPr="005B2656">
        <w:rPr>
          <w:color w:val="404040" w:themeColor="text1" w:themeTint="BF"/>
        </w:rPr>
        <w:t xml:space="preserve"> комиссию иных поручений, не соответствующих цели и задачам ее создания, не допускается.</w:t>
      </w:r>
    </w:p>
    <w:p w:rsidR="00D77E34" w:rsidRPr="005B2656" w:rsidRDefault="00D77E34" w:rsidP="00D77E34">
      <w:pPr>
        <w:rPr>
          <w:color w:val="404040" w:themeColor="text1" w:themeTint="BF"/>
        </w:rPr>
      </w:pPr>
      <w:r w:rsidRPr="005B2656">
        <w:rPr>
          <w:color w:val="404040" w:themeColor="text1" w:themeTint="BF"/>
        </w:rPr>
        <w:t xml:space="preserve">3.4. Решения, принятые </w:t>
      </w:r>
      <w:proofErr w:type="spellStart"/>
      <w:r w:rsidRPr="005B2656">
        <w:rPr>
          <w:color w:val="404040" w:themeColor="text1" w:themeTint="BF"/>
        </w:rPr>
        <w:t>бракеражной</w:t>
      </w:r>
      <w:proofErr w:type="spellEnd"/>
      <w:r w:rsidRPr="005B2656">
        <w:rPr>
          <w:color w:val="404040" w:themeColor="text1" w:themeTint="BF"/>
        </w:rPr>
        <w:t xml:space="preserve"> комиссией в </w:t>
      </w:r>
      <w:proofErr w:type="gramStart"/>
      <w:r w:rsidRPr="005B2656">
        <w:rPr>
          <w:color w:val="404040" w:themeColor="text1" w:themeTint="BF"/>
        </w:rPr>
        <w:t>рамках</w:t>
      </w:r>
      <w:proofErr w:type="gramEnd"/>
      <w:r w:rsidRPr="005B2656">
        <w:rPr>
          <w:color w:val="404040" w:themeColor="text1" w:themeTint="BF"/>
        </w:rPr>
        <w:t xml:space="preserve"> имеющихся у нее полномочий, содержат указания, обязательные к исполнению всеми работниками образовательной организации либо теми, кому они непосредственно адресованы, если в таких решениях прямо указаны работники образовательной организации.</w:t>
      </w:r>
    </w:p>
    <w:p w:rsidR="00D77E34" w:rsidRPr="005B2656" w:rsidRDefault="00D77E34" w:rsidP="00D77E34">
      <w:pPr>
        <w:rPr>
          <w:color w:val="404040" w:themeColor="text1" w:themeTint="BF"/>
        </w:rPr>
      </w:pPr>
    </w:p>
    <w:p w:rsidR="00D77E34" w:rsidRPr="005B2656" w:rsidRDefault="00D77E34" w:rsidP="00D77E34">
      <w:pPr>
        <w:jc w:val="center"/>
        <w:rPr>
          <w:color w:val="404040" w:themeColor="text1" w:themeTint="BF"/>
        </w:rPr>
      </w:pPr>
      <w:r w:rsidRPr="005B2656">
        <w:rPr>
          <w:b/>
          <w:bCs/>
          <w:color w:val="404040" w:themeColor="text1" w:themeTint="BF"/>
        </w:rPr>
        <w:t xml:space="preserve">4. Права и обязанности </w:t>
      </w:r>
      <w:proofErr w:type="spellStart"/>
      <w:r w:rsidRPr="005B2656">
        <w:rPr>
          <w:b/>
          <w:bCs/>
          <w:color w:val="404040" w:themeColor="text1" w:themeTint="BF"/>
        </w:rPr>
        <w:t>бракеражной</w:t>
      </w:r>
      <w:proofErr w:type="spellEnd"/>
      <w:r w:rsidRPr="005B2656">
        <w:rPr>
          <w:b/>
          <w:bCs/>
          <w:color w:val="404040" w:themeColor="text1" w:themeTint="BF"/>
        </w:rPr>
        <w:t> комиссии</w:t>
      </w:r>
    </w:p>
    <w:p w:rsidR="00D77E34" w:rsidRPr="005B2656" w:rsidRDefault="00D77E34" w:rsidP="005B2656">
      <w:pPr>
        <w:jc w:val="both"/>
        <w:rPr>
          <w:color w:val="404040" w:themeColor="text1" w:themeTint="BF"/>
        </w:rPr>
      </w:pPr>
      <w:r w:rsidRPr="005B2656">
        <w:rPr>
          <w:color w:val="404040" w:themeColor="text1" w:themeTint="BF"/>
        </w:rPr>
        <w:t xml:space="preserve">4.1. </w:t>
      </w:r>
      <w:proofErr w:type="spellStart"/>
      <w:r w:rsidRPr="005B2656">
        <w:rPr>
          <w:color w:val="404040" w:themeColor="text1" w:themeTint="BF"/>
        </w:rPr>
        <w:t>Бракеражная</w:t>
      </w:r>
      <w:proofErr w:type="spellEnd"/>
      <w:r w:rsidRPr="005B2656">
        <w:rPr>
          <w:color w:val="404040" w:themeColor="text1" w:themeTint="BF"/>
        </w:rPr>
        <w:t> комиссия вправе:</w:t>
      </w:r>
    </w:p>
    <w:p w:rsidR="00D77E34" w:rsidRPr="005B2656" w:rsidRDefault="00D77E34" w:rsidP="005B2656">
      <w:pPr>
        <w:numPr>
          <w:ilvl w:val="0"/>
          <w:numId w:val="3"/>
        </w:numPr>
        <w:spacing w:before="100" w:beforeAutospacing="1" w:after="100" w:afterAutospacing="1"/>
        <w:ind w:left="780" w:right="180"/>
        <w:contextualSpacing/>
        <w:jc w:val="both"/>
        <w:rPr>
          <w:color w:val="404040" w:themeColor="text1" w:themeTint="BF"/>
        </w:rPr>
      </w:pPr>
      <w:r w:rsidRPr="005B2656">
        <w:rPr>
          <w:color w:val="404040" w:themeColor="text1" w:themeTint="BF"/>
        </w:rPr>
        <w:t>выносить на обсуждение конкретные предложения по организации питания;</w:t>
      </w:r>
    </w:p>
    <w:p w:rsidR="00D77E34" w:rsidRPr="005B2656" w:rsidRDefault="00D77E34" w:rsidP="005B2656">
      <w:pPr>
        <w:numPr>
          <w:ilvl w:val="0"/>
          <w:numId w:val="3"/>
        </w:numPr>
        <w:spacing w:before="100" w:beforeAutospacing="1" w:after="100" w:afterAutospacing="1"/>
        <w:ind w:left="780" w:right="180"/>
        <w:contextualSpacing/>
        <w:jc w:val="both"/>
        <w:rPr>
          <w:color w:val="404040" w:themeColor="text1" w:themeTint="BF"/>
        </w:rPr>
      </w:pPr>
      <w:r w:rsidRPr="005B2656">
        <w:rPr>
          <w:color w:val="404040" w:themeColor="text1" w:themeTint="BF"/>
        </w:rPr>
        <w:t>ходатайствовать о поощрении или наказании работников пищеблока образовательной организации;</w:t>
      </w:r>
    </w:p>
    <w:p w:rsidR="00D77E34" w:rsidRPr="005B2656" w:rsidRDefault="00D77E34" w:rsidP="005B2656">
      <w:pPr>
        <w:numPr>
          <w:ilvl w:val="0"/>
          <w:numId w:val="3"/>
        </w:numPr>
        <w:spacing w:before="100" w:beforeAutospacing="1" w:after="100" w:afterAutospacing="1"/>
        <w:ind w:left="780" w:right="180"/>
        <w:jc w:val="both"/>
        <w:rPr>
          <w:color w:val="404040" w:themeColor="text1" w:themeTint="BF"/>
        </w:rPr>
      </w:pPr>
      <w:r w:rsidRPr="005B2656">
        <w:rPr>
          <w:color w:val="404040" w:themeColor="text1" w:themeTint="BF"/>
        </w:rPr>
        <w:t>находиться в помещениях пищеблока для проведения бракеража готовых блюд.</w:t>
      </w:r>
    </w:p>
    <w:p w:rsidR="00D77E34" w:rsidRPr="005B2656" w:rsidRDefault="00D77E34" w:rsidP="005B2656">
      <w:pPr>
        <w:jc w:val="both"/>
        <w:rPr>
          <w:color w:val="404040" w:themeColor="text1" w:themeTint="BF"/>
        </w:rPr>
      </w:pPr>
      <w:r w:rsidRPr="005B2656">
        <w:rPr>
          <w:color w:val="404040" w:themeColor="text1" w:themeTint="BF"/>
        </w:rPr>
        <w:t xml:space="preserve">4.2. </w:t>
      </w:r>
      <w:proofErr w:type="spellStart"/>
      <w:r w:rsidRPr="005B2656">
        <w:rPr>
          <w:color w:val="404040" w:themeColor="text1" w:themeTint="BF"/>
        </w:rPr>
        <w:t>Бракеражная</w:t>
      </w:r>
      <w:proofErr w:type="spellEnd"/>
      <w:r w:rsidRPr="005B2656">
        <w:rPr>
          <w:color w:val="404040" w:themeColor="text1" w:themeTint="BF"/>
        </w:rPr>
        <w:t xml:space="preserve"> комиссия обязана:</w:t>
      </w:r>
    </w:p>
    <w:p w:rsidR="00D77E34" w:rsidRPr="005B2656" w:rsidRDefault="00D77E34" w:rsidP="005B2656">
      <w:pPr>
        <w:numPr>
          <w:ilvl w:val="0"/>
          <w:numId w:val="4"/>
        </w:numPr>
        <w:spacing w:before="100" w:beforeAutospacing="1" w:after="100" w:afterAutospacing="1"/>
        <w:ind w:left="780" w:right="180"/>
        <w:contextualSpacing/>
        <w:jc w:val="both"/>
        <w:rPr>
          <w:color w:val="404040" w:themeColor="text1" w:themeTint="BF"/>
        </w:rPr>
      </w:pPr>
      <w:r w:rsidRPr="005B2656">
        <w:rPr>
          <w:color w:val="404040" w:themeColor="text1" w:themeTint="BF"/>
        </w:rPr>
        <w:t>ежедневно являться на бракераж готовой пищевой продукции за 20 минут до начала раздачи; </w:t>
      </w:r>
    </w:p>
    <w:p w:rsidR="00D77E34" w:rsidRPr="005B2656" w:rsidRDefault="00D77E34" w:rsidP="005B2656">
      <w:pPr>
        <w:numPr>
          <w:ilvl w:val="0"/>
          <w:numId w:val="4"/>
        </w:numPr>
        <w:spacing w:before="100" w:beforeAutospacing="1" w:after="100" w:afterAutospacing="1"/>
        <w:ind w:left="780" w:right="180"/>
        <w:contextualSpacing/>
        <w:jc w:val="both"/>
        <w:rPr>
          <w:color w:val="404040" w:themeColor="text1" w:themeTint="BF"/>
        </w:rPr>
      </w:pPr>
      <w:r w:rsidRPr="005B2656">
        <w:rPr>
          <w:color w:val="404040" w:themeColor="text1" w:themeTint="BF"/>
        </w:rPr>
        <w:t>добросовестно выполнять возложенные функции: отбирать пробы готовой пищевой продукции, проводить контрольное взвешивание и органолептическую оценку;</w:t>
      </w:r>
    </w:p>
    <w:p w:rsidR="00D77E34" w:rsidRPr="005B2656" w:rsidRDefault="00D77E34" w:rsidP="005B2656">
      <w:pPr>
        <w:numPr>
          <w:ilvl w:val="0"/>
          <w:numId w:val="4"/>
        </w:numPr>
        <w:spacing w:before="100" w:beforeAutospacing="1" w:after="100" w:afterAutospacing="1"/>
        <w:ind w:left="780" w:right="180"/>
        <w:contextualSpacing/>
        <w:jc w:val="both"/>
        <w:rPr>
          <w:color w:val="404040" w:themeColor="text1" w:themeTint="BF"/>
        </w:rPr>
      </w:pPr>
      <w:r w:rsidRPr="005B2656">
        <w:rPr>
          <w:color w:val="404040" w:themeColor="text1" w:themeTint="BF"/>
        </w:rPr>
        <w:t>выносить одно из трех обоснованных решений: допустить к раздаче, направить на доработку, отправить в брак;</w:t>
      </w:r>
    </w:p>
    <w:p w:rsidR="00D77E34" w:rsidRPr="005B2656" w:rsidRDefault="00D77E34" w:rsidP="005B2656">
      <w:pPr>
        <w:numPr>
          <w:ilvl w:val="0"/>
          <w:numId w:val="4"/>
        </w:numPr>
        <w:spacing w:before="100" w:beforeAutospacing="1" w:after="100" w:afterAutospacing="1"/>
        <w:ind w:left="780" w:right="180"/>
        <w:contextualSpacing/>
        <w:jc w:val="both"/>
        <w:rPr>
          <w:color w:val="404040" w:themeColor="text1" w:themeTint="BF"/>
        </w:rPr>
      </w:pPr>
      <w:r w:rsidRPr="005B2656">
        <w:rPr>
          <w:color w:val="404040" w:themeColor="text1" w:themeTint="BF"/>
        </w:rPr>
        <w:t>ознакомиться с меню, таблицами выхода и состава продукции, изучить технологические и калькуляционные карты приготовления пищи, качество которой оценивается;</w:t>
      </w:r>
    </w:p>
    <w:p w:rsidR="00D77E34" w:rsidRPr="005B2656" w:rsidRDefault="00D77E34" w:rsidP="005B2656">
      <w:pPr>
        <w:numPr>
          <w:ilvl w:val="0"/>
          <w:numId w:val="4"/>
        </w:numPr>
        <w:spacing w:before="100" w:beforeAutospacing="1" w:after="100" w:afterAutospacing="1"/>
        <w:ind w:left="780" w:right="180"/>
        <w:contextualSpacing/>
        <w:jc w:val="both"/>
        <w:rPr>
          <w:color w:val="404040" w:themeColor="text1" w:themeTint="BF"/>
        </w:rPr>
      </w:pPr>
      <w:r w:rsidRPr="005B2656">
        <w:rPr>
          <w:color w:val="404040" w:themeColor="text1" w:themeTint="BF"/>
        </w:rPr>
        <w:t>своевременно сообщить руководству образовательной организации о проблемах здоровья, которые препятствуют осуществлению возложенных функций;</w:t>
      </w:r>
    </w:p>
    <w:p w:rsidR="00D77E34" w:rsidRPr="005B2656" w:rsidRDefault="00D77E34" w:rsidP="005B2656">
      <w:pPr>
        <w:numPr>
          <w:ilvl w:val="0"/>
          <w:numId w:val="4"/>
        </w:numPr>
        <w:spacing w:before="100" w:beforeAutospacing="1" w:after="100" w:afterAutospacing="1"/>
        <w:ind w:left="780" w:right="180"/>
        <w:contextualSpacing/>
        <w:jc w:val="both"/>
        <w:rPr>
          <w:color w:val="404040" w:themeColor="text1" w:themeTint="BF"/>
        </w:rPr>
      </w:pPr>
      <w:r w:rsidRPr="005B2656">
        <w:rPr>
          <w:color w:val="404040" w:themeColor="text1" w:themeTint="BF"/>
        </w:rPr>
        <w:t>осуществлять свои функции в специально выдаваемой одежде: халате, шапочке, перчатках и обуви;</w:t>
      </w:r>
    </w:p>
    <w:p w:rsidR="00D77E34" w:rsidRPr="005B2656" w:rsidRDefault="00D77E34" w:rsidP="005B2656">
      <w:pPr>
        <w:numPr>
          <w:ilvl w:val="0"/>
          <w:numId w:val="4"/>
        </w:numPr>
        <w:spacing w:before="100" w:beforeAutospacing="1" w:after="100" w:afterAutospacing="1"/>
        <w:ind w:left="780" w:right="180"/>
        <w:contextualSpacing/>
        <w:jc w:val="both"/>
        <w:rPr>
          <w:color w:val="404040" w:themeColor="text1" w:themeTint="BF"/>
        </w:rPr>
      </w:pPr>
      <w:r w:rsidRPr="005B2656">
        <w:rPr>
          <w:color w:val="404040" w:themeColor="text1" w:themeTint="BF"/>
        </w:rPr>
        <w:t>перед тем как приступить к своим обязанностям, вымыть руки и надеть специальную одежду;</w:t>
      </w:r>
    </w:p>
    <w:p w:rsidR="00D77E34" w:rsidRPr="005B2656" w:rsidRDefault="00D77E34" w:rsidP="005B2656">
      <w:pPr>
        <w:numPr>
          <w:ilvl w:val="0"/>
          <w:numId w:val="4"/>
        </w:numPr>
        <w:spacing w:before="100" w:beforeAutospacing="1" w:after="100" w:afterAutospacing="1"/>
        <w:ind w:left="780" w:right="180"/>
        <w:contextualSpacing/>
        <w:jc w:val="both"/>
        <w:rPr>
          <w:color w:val="404040" w:themeColor="text1" w:themeTint="BF"/>
        </w:rPr>
      </w:pPr>
      <w:r w:rsidRPr="005B2656">
        <w:rPr>
          <w:color w:val="404040" w:themeColor="text1" w:themeTint="BF"/>
        </w:rPr>
        <w:t xml:space="preserve">присутствовать на заседании при руководителе образовательной организации по вопросам расследования причин </w:t>
      </w:r>
      <w:proofErr w:type="gramStart"/>
      <w:r w:rsidRPr="005B2656">
        <w:rPr>
          <w:color w:val="404040" w:themeColor="text1" w:themeTint="BF"/>
        </w:rPr>
        <w:t>брака</w:t>
      </w:r>
      <w:proofErr w:type="gramEnd"/>
      <w:r w:rsidRPr="005B2656">
        <w:rPr>
          <w:color w:val="404040" w:themeColor="text1" w:themeTint="BF"/>
        </w:rPr>
        <w:t xml:space="preserve"> готовых блюд;</w:t>
      </w:r>
    </w:p>
    <w:p w:rsidR="00D77E34" w:rsidRPr="005B2656" w:rsidRDefault="00D77E34" w:rsidP="005B2656">
      <w:pPr>
        <w:numPr>
          <w:ilvl w:val="0"/>
          <w:numId w:val="4"/>
        </w:numPr>
        <w:spacing w:before="100" w:beforeAutospacing="1" w:after="100" w:afterAutospacing="1"/>
        <w:ind w:left="780" w:right="180"/>
        <w:jc w:val="both"/>
        <w:rPr>
          <w:color w:val="404040" w:themeColor="text1" w:themeTint="BF"/>
        </w:rPr>
      </w:pPr>
      <w:r w:rsidRPr="005B2656">
        <w:rPr>
          <w:color w:val="404040" w:themeColor="text1" w:themeTint="BF"/>
        </w:rPr>
        <w:t>фиксировать результаты бракеража в учетных документах: в журнале бракеража готовой кулинарной продукции и акте выявления брака (по необходимости).</w:t>
      </w:r>
    </w:p>
    <w:p w:rsidR="00F12649" w:rsidRPr="005B2656" w:rsidRDefault="00D77E34" w:rsidP="00D77E34">
      <w:pPr>
        <w:jc w:val="center"/>
        <w:rPr>
          <w:b/>
          <w:color w:val="404040" w:themeColor="text1" w:themeTint="BF"/>
        </w:rPr>
      </w:pPr>
      <w:r w:rsidRPr="005B2656">
        <w:rPr>
          <w:b/>
          <w:color w:val="404040" w:themeColor="text1" w:themeTint="BF"/>
        </w:rPr>
        <w:t>5</w:t>
      </w:r>
      <w:r w:rsidR="00F12649" w:rsidRPr="005B2656">
        <w:rPr>
          <w:b/>
          <w:color w:val="404040" w:themeColor="text1" w:themeTint="BF"/>
        </w:rPr>
        <w:t>. Методика органолептической оценки пищи</w:t>
      </w:r>
    </w:p>
    <w:p w:rsidR="00F12649" w:rsidRPr="005B2656" w:rsidRDefault="00D77E34" w:rsidP="00F55B10">
      <w:pPr>
        <w:jc w:val="both"/>
        <w:rPr>
          <w:color w:val="404040" w:themeColor="text1" w:themeTint="BF"/>
        </w:rPr>
      </w:pPr>
      <w:r w:rsidRPr="005B2656">
        <w:rPr>
          <w:color w:val="404040" w:themeColor="text1" w:themeTint="BF"/>
        </w:rPr>
        <w:t>5</w:t>
      </w:r>
      <w:r w:rsidR="00F12649" w:rsidRPr="005B2656">
        <w:rPr>
          <w:color w:val="404040" w:themeColor="text1" w:themeTint="BF"/>
        </w:rPr>
        <w:t xml:space="preserve">.1. Органолептическую оценку начинают с внешнего осмотра образцов пищи. Осмотр лучше проводить при дневном свете. Осмотром определяют внешний вид пищи, её цвет. </w:t>
      </w:r>
    </w:p>
    <w:p w:rsidR="00F12649" w:rsidRPr="005B2656" w:rsidRDefault="00D77E34" w:rsidP="00F55B10">
      <w:pPr>
        <w:jc w:val="both"/>
        <w:rPr>
          <w:color w:val="404040" w:themeColor="text1" w:themeTint="BF"/>
        </w:rPr>
      </w:pPr>
      <w:r w:rsidRPr="005B2656">
        <w:rPr>
          <w:color w:val="404040" w:themeColor="text1" w:themeTint="BF"/>
        </w:rPr>
        <w:t>5</w:t>
      </w:r>
      <w:r w:rsidR="00F12649" w:rsidRPr="005B2656">
        <w:rPr>
          <w:color w:val="404040" w:themeColor="text1" w:themeTint="BF"/>
        </w:rPr>
        <w:t xml:space="preserve">.2.  Затем определяется запах пищи. Запах определяется при затаённом дыхании. </w:t>
      </w:r>
      <w:proofErr w:type="gramStart"/>
      <w:r w:rsidR="00F12649" w:rsidRPr="005B2656">
        <w:rPr>
          <w:color w:val="404040" w:themeColor="text1" w:themeTint="BF"/>
        </w:rPr>
        <w:t>Для обозначения запаха пользуются эпитетами: чистый, свежий, ароматный, пряный, молочнокислый, гнилостный, кормовой, болотный, илистый.</w:t>
      </w:r>
      <w:proofErr w:type="gramEnd"/>
      <w:r w:rsidR="00F12649" w:rsidRPr="005B2656">
        <w:rPr>
          <w:color w:val="404040" w:themeColor="text1" w:themeTint="BF"/>
        </w:rPr>
        <w:t xml:space="preserve"> </w:t>
      </w:r>
      <w:proofErr w:type="gramStart"/>
      <w:r w:rsidR="00F12649" w:rsidRPr="005B2656">
        <w:rPr>
          <w:color w:val="404040" w:themeColor="text1" w:themeTint="BF"/>
        </w:rPr>
        <w:t>Специфический запах обозначается: селёдочный, чесночный, мятный, ванильный, нефтепродуктов и т.д.</w:t>
      </w:r>
      <w:proofErr w:type="gramEnd"/>
    </w:p>
    <w:p w:rsidR="00F12649" w:rsidRPr="005B2656" w:rsidRDefault="00D77E34" w:rsidP="00F55B10">
      <w:pPr>
        <w:jc w:val="both"/>
        <w:rPr>
          <w:color w:val="404040" w:themeColor="text1" w:themeTint="BF"/>
        </w:rPr>
      </w:pPr>
      <w:r w:rsidRPr="005B2656">
        <w:rPr>
          <w:color w:val="404040" w:themeColor="text1" w:themeTint="BF"/>
        </w:rPr>
        <w:t>5</w:t>
      </w:r>
      <w:r w:rsidR="00F12649" w:rsidRPr="005B2656">
        <w:rPr>
          <w:color w:val="404040" w:themeColor="text1" w:themeTint="BF"/>
        </w:rPr>
        <w:t>.3. Вкус пищи, как и запах, следует устанавливать при характерной для неё температуре.</w:t>
      </w:r>
    </w:p>
    <w:p w:rsidR="00F12649" w:rsidRPr="005B2656" w:rsidRDefault="00D77E34" w:rsidP="00F55B10">
      <w:pPr>
        <w:jc w:val="both"/>
        <w:rPr>
          <w:color w:val="404040" w:themeColor="text1" w:themeTint="BF"/>
        </w:rPr>
      </w:pPr>
      <w:r w:rsidRPr="005B2656">
        <w:rPr>
          <w:color w:val="404040" w:themeColor="text1" w:themeTint="BF"/>
        </w:rPr>
        <w:t>5</w:t>
      </w:r>
      <w:r w:rsidR="00F12649" w:rsidRPr="005B2656">
        <w:rPr>
          <w:color w:val="404040" w:themeColor="text1" w:themeTint="BF"/>
        </w:rPr>
        <w:t xml:space="preserve">.4. 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w:t>
      </w:r>
      <w:r w:rsidR="00F12649" w:rsidRPr="005B2656">
        <w:rPr>
          <w:color w:val="404040" w:themeColor="text1" w:themeTint="BF"/>
        </w:rPr>
        <w:lastRenderedPageBreak/>
        <w:t>запаха, а также в случае подозрения, что данный продукт был причиной пищевого отравления.</w:t>
      </w:r>
    </w:p>
    <w:p w:rsidR="0044364C" w:rsidRPr="005B2656" w:rsidRDefault="0044364C" w:rsidP="00F55B10">
      <w:pPr>
        <w:jc w:val="both"/>
        <w:rPr>
          <w:color w:val="404040" w:themeColor="text1" w:themeTint="BF"/>
        </w:rPr>
      </w:pPr>
    </w:p>
    <w:p w:rsidR="0044364C" w:rsidRPr="005B2656" w:rsidRDefault="0044364C" w:rsidP="005B2656">
      <w:pPr>
        <w:jc w:val="center"/>
        <w:rPr>
          <w:b/>
          <w:color w:val="404040" w:themeColor="text1" w:themeTint="BF"/>
        </w:rPr>
      </w:pPr>
      <w:r w:rsidRPr="005B2656">
        <w:rPr>
          <w:b/>
          <w:color w:val="404040" w:themeColor="text1" w:themeTint="BF"/>
        </w:rPr>
        <w:t xml:space="preserve">6. </w:t>
      </w:r>
      <w:r w:rsidR="00F12649" w:rsidRPr="005B2656">
        <w:rPr>
          <w:b/>
          <w:color w:val="404040" w:themeColor="text1" w:themeTint="BF"/>
        </w:rPr>
        <w:t>Органолептическая оценка первых блюд.</w:t>
      </w:r>
    </w:p>
    <w:p w:rsidR="00F12649" w:rsidRPr="005B2656" w:rsidRDefault="0044364C" w:rsidP="00F55B10">
      <w:pPr>
        <w:jc w:val="both"/>
        <w:rPr>
          <w:color w:val="404040" w:themeColor="text1" w:themeTint="BF"/>
        </w:rPr>
      </w:pPr>
      <w:r w:rsidRPr="005B2656">
        <w:rPr>
          <w:color w:val="404040" w:themeColor="text1" w:themeTint="BF"/>
        </w:rPr>
        <w:t>6</w:t>
      </w:r>
      <w:r w:rsidR="00F12649" w:rsidRPr="005B2656">
        <w:rPr>
          <w:color w:val="404040" w:themeColor="text1" w:themeTint="BF"/>
        </w:rPr>
        <w:t>.1. Для органолептического исследования первое блюдо тщательно перемешивается в котле и берётся в небольшом количестве на тарелку. Отмечают внешний вид и цвет блюда, по которым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загрязнённости.</w:t>
      </w:r>
    </w:p>
    <w:p w:rsidR="00F12649" w:rsidRPr="005B2656" w:rsidRDefault="0044364C" w:rsidP="00F55B10">
      <w:pPr>
        <w:jc w:val="both"/>
        <w:rPr>
          <w:color w:val="404040" w:themeColor="text1" w:themeTint="BF"/>
        </w:rPr>
      </w:pPr>
      <w:r w:rsidRPr="005B2656">
        <w:rPr>
          <w:color w:val="404040" w:themeColor="text1" w:themeTint="BF"/>
        </w:rPr>
        <w:t>6</w:t>
      </w:r>
      <w:r w:rsidR="00F12649" w:rsidRPr="005B2656">
        <w:rPr>
          <w:color w:val="404040" w:themeColor="text1" w:themeTint="BF"/>
        </w:rPr>
        <w:t>.2. При оценке внешнего вида супов и борщей проверяют форму нарезки овощей и других компонентов, сохранение её в процессе варки (не должно быть помятых, утративших форму, и сильно разваренных овощей и других продуктов).</w:t>
      </w:r>
    </w:p>
    <w:p w:rsidR="00F12649" w:rsidRPr="005B2656" w:rsidRDefault="0044364C" w:rsidP="00F55B10">
      <w:pPr>
        <w:jc w:val="both"/>
        <w:rPr>
          <w:color w:val="404040" w:themeColor="text1" w:themeTint="BF"/>
        </w:rPr>
      </w:pPr>
      <w:r w:rsidRPr="005B2656">
        <w:rPr>
          <w:color w:val="404040" w:themeColor="text1" w:themeTint="BF"/>
        </w:rPr>
        <w:t>6</w:t>
      </w:r>
      <w:r w:rsidR="00F12649" w:rsidRPr="005B2656">
        <w:rPr>
          <w:color w:val="404040" w:themeColor="text1" w:themeTint="BF"/>
        </w:rPr>
        <w:t>.3. При органолептической оценке обращают внимание на прозрачность супов и бульонов, особенно изготавливаемых из мяса и рыбы. Недоброкачественные мясо и рыба дают мутные бульоны, капли жира имеют мелкодисперсный вид и на поверхности не образуют жирных янтарных плёнок.</w:t>
      </w:r>
    </w:p>
    <w:p w:rsidR="00F12649" w:rsidRPr="005B2656" w:rsidRDefault="0044364C" w:rsidP="00F55B10">
      <w:pPr>
        <w:jc w:val="both"/>
        <w:rPr>
          <w:color w:val="404040" w:themeColor="text1" w:themeTint="BF"/>
        </w:rPr>
      </w:pPr>
      <w:r w:rsidRPr="005B2656">
        <w:rPr>
          <w:color w:val="404040" w:themeColor="text1" w:themeTint="BF"/>
        </w:rPr>
        <w:t>6</w:t>
      </w:r>
      <w:r w:rsidR="00F12649" w:rsidRPr="005B2656">
        <w:rPr>
          <w:color w:val="404040" w:themeColor="text1" w:themeTint="BF"/>
        </w:rPr>
        <w:t xml:space="preserve">.4. При проверке </w:t>
      </w:r>
      <w:proofErr w:type="spellStart"/>
      <w:r w:rsidR="00F12649" w:rsidRPr="005B2656">
        <w:rPr>
          <w:color w:val="404040" w:themeColor="text1" w:themeTint="BF"/>
        </w:rPr>
        <w:t>пюреобразных</w:t>
      </w:r>
      <w:proofErr w:type="spellEnd"/>
      <w:r w:rsidR="00F12649" w:rsidRPr="005B2656">
        <w:rPr>
          <w:color w:val="404040" w:themeColor="text1" w:themeTint="BF"/>
        </w:rPr>
        <w:t xml:space="preserve"> супов пробу сливают тонкой струйкой из ложки в тарелку, отмечая густоту, однородность консистенции, наличие </w:t>
      </w:r>
      <w:proofErr w:type="spellStart"/>
      <w:r w:rsidR="00F12649" w:rsidRPr="005B2656">
        <w:rPr>
          <w:color w:val="404040" w:themeColor="text1" w:themeTint="BF"/>
        </w:rPr>
        <w:t>непротёртых</w:t>
      </w:r>
      <w:proofErr w:type="spellEnd"/>
      <w:r w:rsidR="00F12649" w:rsidRPr="005B2656">
        <w:rPr>
          <w:color w:val="404040" w:themeColor="text1" w:themeTint="BF"/>
        </w:rPr>
        <w:t xml:space="preserve"> частиц. Суп-пюре должен быть однородным по всей массе, без отслаивания жидкости на его поверхности.</w:t>
      </w:r>
    </w:p>
    <w:p w:rsidR="00F12649" w:rsidRPr="005B2656" w:rsidRDefault="0044364C" w:rsidP="00F55B10">
      <w:pPr>
        <w:jc w:val="both"/>
        <w:rPr>
          <w:color w:val="404040" w:themeColor="text1" w:themeTint="BF"/>
        </w:rPr>
      </w:pPr>
      <w:r w:rsidRPr="005B2656">
        <w:rPr>
          <w:color w:val="404040" w:themeColor="text1" w:themeTint="BF"/>
        </w:rPr>
        <w:t>6</w:t>
      </w:r>
      <w:r w:rsidR="00F12649" w:rsidRPr="005B2656">
        <w:rPr>
          <w:color w:val="404040" w:themeColor="text1" w:themeTint="BF"/>
        </w:rPr>
        <w:t xml:space="preserve">.5.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sidR="00F12649" w:rsidRPr="005B2656">
        <w:rPr>
          <w:color w:val="404040" w:themeColor="text1" w:themeTint="BF"/>
        </w:rPr>
        <w:t>недосолености</w:t>
      </w:r>
      <w:proofErr w:type="spellEnd"/>
      <w:r w:rsidR="00F12649" w:rsidRPr="005B2656">
        <w:rPr>
          <w:color w:val="404040" w:themeColor="text1" w:themeTint="BF"/>
        </w:rPr>
        <w:t>,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F12649" w:rsidRPr="005B2656" w:rsidRDefault="0044364C" w:rsidP="00F55B10">
      <w:pPr>
        <w:jc w:val="both"/>
        <w:rPr>
          <w:color w:val="404040" w:themeColor="text1" w:themeTint="BF"/>
        </w:rPr>
      </w:pPr>
      <w:r w:rsidRPr="005B2656">
        <w:rPr>
          <w:color w:val="404040" w:themeColor="text1" w:themeTint="BF"/>
        </w:rPr>
        <w:t>6</w:t>
      </w:r>
      <w:r w:rsidR="00F12649" w:rsidRPr="005B2656">
        <w:rPr>
          <w:color w:val="404040" w:themeColor="text1" w:themeTint="BF"/>
        </w:rPr>
        <w:t>.6.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F12649" w:rsidRPr="005B2656" w:rsidRDefault="00F12649" w:rsidP="00F55B10">
      <w:pPr>
        <w:spacing w:after="120"/>
        <w:jc w:val="both"/>
        <w:rPr>
          <w:color w:val="404040" w:themeColor="text1" w:themeTint="BF"/>
        </w:rPr>
      </w:pPr>
    </w:p>
    <w:p w:rsidR="00F12649" w:rsidRPr="005B2656" w:rsidRDefault="0044364C" w:rsidP="0044364C">
      <w:pPr>
        <w:jc w:val="center"/>
        <w:rPr>
          <w:b/>
          <w:color w:val="404040" w:themeColor="text1" w:themeTint="BF"/>
        </w:rPr>
      </w:pPr>
      <w:r w:rsidRPr="005B2656">
        <w:rPr>
          <w:b/>
          <w:color w:val="404040" w:themeColor="text1" w:themeTint="BF"/>
        </w:rPr>
        <w:t>7</w:t>
      </w:r>
      <w:r w:rsidR="00F12649" w:rsidRPr="005B2656">
        <w:rPr>
          <w:b/>
          <w:color w:val="404040" w:themeColor="text1" w:themeTint="BF"/>
        </w:rPr>
        <w:t>.  Органолептическая оценка вторых блюд.</w:t>
      </w:r>
    </w:p>
    <w:p w:rsidR="00F12649" w:rsidRPr="005B2656" w:rsidRDefault="0044364C" w:rsidP="00F55B10">
      <w:pPr>
        <w:jc w:val="both"/>
        <w:rPr>
          <w:color w:val="404040" w:themeColor="text1" w:themeTint="BF"/>
        </w:rPr>
      </w:pPr>
      <w:r w:rsidRPr="005B2656">
        <w:rPr>
          <w:color w:val="404040" w:themeColor="text1" w:themeTint="BF"/>
        </w:rPr>
        <w:t>7</w:t>
      </w:r>
      <w:r w:rsidR="00F12649" w:rsidRPr="005B2656">
        <w:rPr>
          <w:color w:val="404040" w:themeColor="text1" w:themeTint="BF"/>
        </w:rPr>
        <w:t>.1. В блюдах, отпускаемых с гарниром и соусом, все составные части оцениваются отдельно. Оценка соусных блюд (гуляш, рагу) даётся общая.</w:t>
      </w:r>
    </w:p>
    <w:p w:rsidR="00F12649" w:rsidRPr="005B2656" w:rsidRDefault="0044364C" w:rsidP="00F55B10">
      <w:pPr>
        <w:jc w:val="both"/>
        <w:rPr>
          <w:color w:val="404040" w:themeColor="text1" w:themeTint="BF"/>
        </w:rPr>
      </w:pPr>
      <w:r w:rsidRPr="005B2656">
        <w:rPr>
          <w:color w:val="404040" w:themeColor="text1" w:themeTint="BF"/>
        </w:rPr>
        <w:t>7</w:t>
      </w:r>
      <w:r w:rsidR="00F12649" w:rsidRPr="005B2656">
        <w:rPr>
          <w:color w:val="404040" w:themeColor="text1" w:themeTint="BF"/>
        </w:rPr>
        <w:t>.2. Мясо птицы должно быть мягким, сочным и легко отделяться от костей.</w:t>
      </w:r>
    </w:p>
    <w:p w:rsidR="00F12649" w:rsidRPr="005B2656" w:rsidRDefault="0044364C" w:rsidP="00F55B10">
      <w:pPr>
        <w:jc w:val="both"/>
        <w:rPr>
          <w:color w:val="404040" w:themeColor="text1" w:themeTint="BF"/>
        </w:rPr>
      </w:pPr>
      <w:r w:rsidRPr="005B2656">
        <w:rPr>
          <w:color w:val="404040" w:themeColor="text1" w:themeTint="BF"/>
        </w:rPr>
        <w:t>7</w:t>
      </w:r>
      <w:r w:rsidR="00F12649" w:rsidRPr="005B2656">
        <w:rPr>
          <w:color w:val="404040" w:themeColor="text1" w:themeTint="BF"/>
        </w:rPr>
        <w:t xml:space="preserve">.3. При наличии крупяных, мучных или овощных гарниров проверяют также их консистенцию. В рассыпчатых кашах хорошо набухшие зёрна должны отделяться друг от друга. Распределяя кашу тонким слоем на тарелке, проверяют присутствие в ней необрушенных зёрен, посторонних примесей, комков. При оценке консистенции каши её сравнивают </w:t>
      </w:r>
      <w:proofErr w:type="gramStart"/>
      <w:r w:rsidR="00F12649" w:rsidRPr="005B2656">
        <w:rPr>
          <w:color w:val="404040" w:themeColor="text1" w:themeTint="BF"/>
        </w:rPr>
        <w:t>с</w:t>
      </w:r>
      <w:proofErr w:type="gramEnd"/>
      <w:r w:rsidR="00F12649" w:rsidRPr="005B2656">
        <w:rPr>
          <w:color w:val="404040" w:themeColor="text1" w:themeTint="BF"/>
        </w:rPr>
        <w:t xml:space="preserve"> запланированной по меню, что позволяет выявить </w:t>
      </w:r>
      <w:proofErr w:type="spellStart"/>
      <w:r w:rsidR="00F12649" w:rsidRPr="005B2656">
        <w:rPr>
          <w:color w:val="404040" w:themeColor="text1" w:themeTint="BF"/>
        </w:rPr>
        <w:t>недовложение</w:t>
      </w:r>
      <w:proofErr w:type="spellEnd"/>
      <w:r w:rsidR="00F12649" w:rsidRPr="005B2656">
        <w:rPr>
          <w:color w:val="404040" w:themeColor="text1" w:themeTint="BF"/>
        </w:rPr>
        <w:t>.</w:t>
      </w:r>
    </w:p>
    <w:p w:rsidR="00F12649" w:rsidRPr="005B2656" w:rsidRDefault="0044364C" w:rsidP="00F55B10">
      <w:pPr>
        <w:jc w:val="both"/>
        <w:rPr>
          <w:color w:val="404040" w:themeColor="text1" w:themeTint="BF"/>
        </w:rPr>
      </w:pPr>
      <w:r w:rsidRPr="005B2656">
        <w:rPr>
          <w:color w:val="404040" w:themeColor="text1" w:themeTint="BF"/>
        </w:rPr>
        <w:t>7</w:t>
      </w:r>
      <w:r w:rsidR="00F12649" w:rsidRPr="005B2656">
        <w:rPr>
          <w:color w:val="404040" w:themeColor="text1" w:themeTint="BF"/>
        </w:rPr>
        <w:t>.4. Макаронные изделия, если они сварены правильно, должны быть мягкие и легко отделяться друг от друга, не склеиваясь, свисать с ребра вилки или ложки. Биточки и котлеты из круп должны сохранять форму после жарки.</w:t>
      </w:r>
    </w:p>
    <w:p w:rsidR="00F12649" w:rsidRPr="005B2656" w:rsidRDefault="0044364C" w:rsidP="00F55B10">
      <w:pPr>
        <w:jc w:val="both"/>
        <w:rPr>
          <w:color w:val="404040" w:themeColor="text1" w:themeTint="BF"/>
        </w:rPr>
      </w:pPr>
      <w:r w:rsidRPr="005B2656">
        <w:rPr>
          <w:color w:val="404040" w:themeColor="text1" w:themeTint="BF"/>
        </w:rPr>
        <w:t>7</w:t>
      </w:r>
      <w:r w:rsidR="00F12649" w:rsidRPr="005B2656">
        <w:rPr>
          <w:color w:val="404040" w:themeColor="text1" w:themeTint="BF"/>
        </w:rPr>
        <w:t>.5.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несоответствии рецептуре – блюдо направляется на анализ в лабораторию.</w:t>
      </w:r>
    </w:p>
    <w:p w:rsidR="00F12649" w:rsidRPr="005B2656" w:rsidRDefault="0044364C" w:rsidP="00F55B10">
      <w:pPr>
        <w:jc w:val="both"/>
        <w:rPr>
          <w:color w:val="404040" w:themeColor="text1" w:themeTint="BF"/>
        </w:rPr>
      </w:pPr>
      <w:r w:rsidRPr="005B2656">
        <w:rPr>
          <w:color w:val="404040" w:themeColor="text1" w:themeTint="BF"/>
        </w:rPr>
        <w:t>7</w:t>
      </w:r>
      <w:r w:rsidR="00F12649" w:rsidRPr="005B2656">
        <w:rPr>
          <w:color w:val="404040" w:themeColor="text1" w:themeTint="BF"/>
        </w:rPr>
        <w:t xml:space="preserve">.6.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Плохо приготовленный соус, горьковато-неприятный вкус. Блюдо, политое таким </w:t>
      </w:r>
      <w:r w:rsidR="00F12649" w:rsidRPr="005B2656">
        <w:rPr>
          <w:color w:val="404040" w:themeColor="text1" w:themeTint="BF"/>
        </w:rPr>
        <w:lastRenderedPageBreak/>
        <w:t>соусом, не вызывает аппетита, снижает вкусовые достоинства пищи, а следовательно, её усвоение.</w:t>
      </w:r>
    </w:p>
    <w:p w:rsidR="00F12649" w:rsidRPr="005B2656" w:rsidRDefault="0044364C" w:rsidP="00F55B10">
      <w:pPr>
        <w:jc w:val="both"/>
        <w:rPr>
          <w:color w:val="404040" w:themeColor="text1" w:themeTint="BF"/>
        </w:rPr>
      </w:pPr>
      <w:r w:rsidRPr="005B2656">
        <w:rPr>
          <w:color w:val="404040" w:themeColor="text1" w:themeTint="BF"/>
        </w:rPr>
        <w:t>7</w:t>
      </w:r>
      <w:r w:rsidR="00F12649" w:rsidRPr="005B2656">
        <w:rPr>
          <w:color w:val="404040" w:themeColor="text1" w:themeTint="BF"/>
        </w:rPr>
        <w:t>.7.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Варёная рыба должна иметь вкус, характерный для данного её вида с хорошо выраженным привкусом овощей и пряностей, а жареная – приятный слегка заметный привкус свежего жира, на котором её жарили. Она должна быть мягкой, сочной, не крошащейся сохраняющей форму нарезки.</w:t>
      </w:r>
    </w:p>
    <w:p w:rsidR="00F12649" w:rsidRPr="005B2656" w:rsidRDefault="00F12649" w:rsidP="00F55B10">
      <w:pPr>
        <w:jc w:val="both"/>
        <w:rPr>
          <w:color w:val="404040" w:themeColor="text1" w:themeTint="BF"/>
        </w:rPr>
      </w:pPr>
    </w:p>
    <w:p w:rsidR="00F12649" w:rsidRPr="005B2656" w:rsidRDefault="0044364C" w:rsidP="0044364C">
      <w:pPr>
        <w:jc w:val="center"/>
        <w:rPr>
          <w:color w:val="404040" w:themeColor="text1" w:themeTint="BF"/>
        </w:rPr>
      </w:pPr>
      <w:r w:rsidRPr="005B2656">
        <w:rPr>
          <w:b/>
          <w:color w:val="404040" w:themeColor="text1" w:themeTint="BF"/>
        </w:rPr>
        <w:t>8</w:t>
      </w:r>
      <w:r w:rsidR="00F12649" w:rsidRPr="005B2656">
        <w:rPr>
          <w:b/>
          <w:color w:val="404040" w:themeColor="text1" w:themeTint="BF"/>
        </w:rPr>
        <w:t>. Критерии оценки качества блюд</w:t>
      </w:r>
    </w:p>
    <w:p w:rsidR="00F12649" w:rsidRPr="005B2656" w:rsidRDefault="0044364C" w:rsidP="00F55B10">
      <w:pPr>
        <w:jc w:val="both"/>
        <w:rPr>
          <w:color w:val="404040" w:themeColor="text1" w:themeTint="BF"/>
        </w:rPr>
      </w:pPr>
      <w:r w:rsidRPr="005B2656">
        <w:rPr>
          <w:color w:val="404040" w:themeColor="text1" w:themeTint="BF"/>
        </w:rPr>
        <w:t>8</w:t>
      </w:r>
      <w:r w:rsidR="00F12649" w:rsidRPr="005B2656">
        <w:rPr>
          <w:color w:val="404040" w:themeColor="text1" w:themeTint="BF"/>
        </w:rPr>
        <w:t>.1.</w:t>
      </w:r>
      <w:r w:rsidR="00F12649" w:rsidRPr="005B2656">
        <w:rPr>
          <w:b/>
          <w:i/>
          <w:color w:val="404040" w:themeColor="text1" w:themeTint="BF"/>
        </w:rPr>
        <w:t xml:space="preserve"> </w:t>
      </w:r>
      <w:r w:rsidR="00F12649" w:rsidRPr="005B2656">
        <w:rPr>
          <w:color w:val="404040" w:themeColor="text1" w:themeTint="BF"/>
        </w:rPr>
        <w:t>Критерии оценки блюд устанавливаются следующие:</w:t>
      </w:r>
    </w:p>
    <w:p w:rsidR="00F12649" w:rsidRPr="005B2656" w:rsidRDefault="00F12649" w:rsidP="00F55B10">
      <w:pPr>
        <w:jc w:val="both"/>
        <w:rPr>
          <w:color w:val="404040" w:themeColor="text1" w:themeTint="BF"/>
        </w:rPr>
      </w:pPr>
      <w:r w:rsidRPr="005B2656">
        <w:rPr>
          <w:b/>
          <w:i/>
          <w:color w:val="404040" w:themeColor="text1" w:themeTint="BF"/>
        </w:rPr>
        <w:t>«Отлично»</w:t>
      </w:r>
      <w:r w:rsidRPr="005B2656">
        <w:rPr>
          <w:color w:val="404040" w:themeColor="text1" w:themeTint="BF"/>
        </w:rPr>
        <w:t xml:space="preserve"> - блюдо приготовлено в соответствии с технологией;</w:t>
      </w:r>
    </w:p>
    <w:p w:rsidR="00F12649" w:rsidRPr="005B2656" w:rsidRDefault="00F12649" w:rsidP="00F55B10">
      <w:pPr>
        <w:jc w:val="both"/>
        <w:rPr>
          <w:color w:val="404040" w:themeColor="text1" w:themeTint="BF"/>
        </w:rPr>
      </w:pPr>
      <w:r w:rsidRPr="005B2656">
        <w:rPr>
          <w:b/>
          <w:i/>
          <w:color w:val="404040" w:themeColor="text1" w:themeTint="BF"/>
        </w:rPr>
        <w:t>«Хорошо»</w:t>
      </w:r>
      <w:r w:rsidRPr="005B2656">
        <w:rPr>
          <w:color w:val="404040" w:themeColor="text1" w:themeTint="BF"/>
        </w:rPr>
        <w:t xml:space="preserve"> - незначительные изменения в технологии приготовления блюда, которые не  привели к изменению вкуса и которые можно исправить;</w:t>
      </w:r>
    </w:p>
    <w:p w:rsidR="00F12649" w:rsidRPr="005B2656" w:rsidRDefault="00F12649" w:rsidP="00F55B10">
      <w:pPr>
        <w:jc w:val="both"/>
        <w:rPr>
          <w:color w:val="404040" w:themeColor="text1" w:themeTint="BF"/>
        </w:rPr>
      </w:pPr>
      <w:r w:rsidRPr="005B2656">
        <w:rPr>
          <w:b/>
          <w:i/>
          <w:color w:val="404040" w:themeColor="text1" w:themeTint="BF"/>
        </w:rPr>
        <w:t>«Удовлетворительно»</w:t>
      </w:r>
      <w:r w:rsidRPr="005B2656">
        <w:rPr>
          <w:color w:val="404040" w:themeColor="text1" w:themeTint="BF"/>
        </w:rPr>
        <w:t xml:space="preserve"> - изменения в технологии приготовления привели к изменению вкуса и качества, которые можно исправить;</w:t>
      </w:r>
    </w:p>
    <w:p w:rsidR="00F12649" w:rsidRPr="005B2656" w:rsidRDefault="00F12649" w:rsidP="00F55B10">
      <w:pPr>
        <w:jc w:val="both"/>
        <w:rPr>
          <w:color w:val="404040" w:themeColor="text1" w:themeTint="BF"/>
        </w:rPr>
      </w:pPr>
      <w:r w:rsidRPr="005B2656">
        <w:rPr>
          <w:b/>
          <w:i/>
          <w:color w:val="404040" w:themeColor="text1" w:themeTint="BF"/>
        </w:rPr>
        <w:t>«Неудовлетворительно»</w:t>
      </w:r>
      <w:r w:rsidRPr="005B2656">
        <w:rPr>
          <w:color w:val="404040" w:themeColor="text1" w:themeTint="BF"/>
        </w:rPr>
        <w:t xml:space="preserve"> - изменения в технологии приготовления блюда невозможно  исправить. К раздаче не допускается, требуется замена блюда.</w:t>
      </w:r>
    </w:p>
    <w:p w:rsidR="00F12649" w:rsidRPr="005B2656" w:rsidRDefault="0044364C" w:rsidP="00F55B10">
      <w:pPr>
        <w:jc w:val="both"/>
        <w:rPr>
          <w:color w:val="404040" w:themeColor="text1" w:themeTint="BF"/>
        </w:rPr>
      </w:pPr>
      <w:r w:rsidRPr="005B2656">
        <w:rPr>
          <w:color w:val="404040" w:themeColor="text1" w:themeTint="BF"/>
        </w:rPr>
        <w:t>8</w:t>
      </w:r>
      <w:r w:rsidR="00F12649" w:rsidRPr="005B2656">
        <w:rPr>
          <w:color w:val="404040" w:themeColor="text1" w:themeTint="BF"/>
        </w:rPr>
        <w:t xml:space="preserve">.2. Оценка </w:t>
      </w:r>
      <w:r w:rsidR="00F12649" w:rsidRPr="005B2656">
        <w:rPr>
          <w:b/>
          <w:i/>
          <w:color w:val="404040" w:themeColor="text1" w:themeTint="BF"/>
        </w:rPr>
        <w:t>"удовлетворительно"</w:t>
      </w:r>
      <w:r w:rsidR="00F12649" w:rsidRPr="005B2656">
        <w:rPr>
          <w:color w:val="404040" w:themeColor="text1" w:themeTint="BF"/>
        </w:rPr>
        <w:t xml:space="preserve"> и </w:t>
      </w:r>
      <w:r w:rsidR="00F12649" w:rsidRPr="005B2656">
        <w:rPr>
          <w:b/>
          <w:i/>
          <w:color w:val="404040" w:themeColor="text1" w:themeTint="BF"/>
        </w:rPr>
        <w:t>"неудовлетворительно",</w:t>
      </w:r>
      <w:r w:rsidR="00F12649" w:rsidRPr="005B2656">
        <w:rPr>
          <w:color w:val="404040" w:themeColor="text1" w:themeTint="BF"/>
        </w:rPr>
        <w:t xml:space="preserve"> данная </w:t>
      </w:r>
      <w:proofErr w:type="spellStart"/>
      <w:r w:rsidR="00F12649" w:rsidRPr="005B2656">
        <w:rPr>
          <w:color w:val="404040" w:themeColor="text1" w:themeTint="BF"/>
        </w:rPr>
        <w:t>бракеражной</w:t>
      </w:r>
      <w:proofErr w:type="spellEnd"/>
      <w:r w:rsidR="00F12649" w:rsidRPr="005B2656">
        <w:rPr>
          <w:color w:val="404040" w:themeColor="text1" w:themeTint="BF"/>
        </w:rPr>
        <w:t xml:space="preserve"> комиссией или другими проверяющими лицами, обсуждается на совещаниях при директоре и на планерках. </w:t>
      </w:r>
    </w:p>
    <w:p w:rsidR="00F12649" w:rsidRPr="005B2656" w:rsidRDefault="00F12649" w:rsidP="00F55B10">
      <w:pPr>
        <w:jc w:val="both"/>
        <w:rPr>
          <w:color w:val="404040" w:themeColor="text1" w:themeTint="BF"/>
        </w:rPr>
      </w:pPr>
      <w:r w:rsidRPr="005B2656">
        <w:rPr>
          <w:color w:val="404040" w:themeColor="text1" w:themeTint="BF"/>
        </w:rPr>
        <w:t>Лица, виновные в неудовлетворительном приготовлении блюд и кулинарных изделий, привлекаются к материал</w:t>
      </w:r>
      <w:r w:rsidR="0044364C" w:rsidRPr="005B2656">
        <w:rPr>
          <w:color w:val="404040" w:themeColor="text1" w:themeTint="BF"/>
        </w:rPr>
        <w:t>ьной и другой ответственности.</w:t>
      </w:r>
      <w:r w:rsidR="0044364C" w:rsidRPr="005B2656">
        <w:rPr>
          <w:color w:val="404040" w:themeColor="text1" w:themeTint="BF"/>
        </w:rPr>
        <w:br/>
        <w:t>8</w:t>
      </w:r>
      <w:r w:rsidRPr="005B2656">
        <w:rPr>
          <w:color w:val="404040" w:themeColor="text1" w:themeTint="BF"/>
        </w:rPr>
        <w:t>.3. Для определения правильности веса штучных готовых кулинарных изделий и полуфабрикатов одновременно взвешиваются 5 - 10 порций каждого вида, а каш, гарниров и других нештучных блюд и изделий - путем взвешивания порций, взятых при отпуске потребителю.</w:t>
      </w:r>
    </w:p>
    <w:p w:rsidR="00F12649" w:rsidRPr="005B2656" w:rsidRDefault="0044364C" w:rsidP="00F55B10">
      <w:pPr>
        <w:jc w:val="both"/>
        <w:rPr>
          <w:color w:val="404040" w:themeColor="text1" w:themeTint="BF"/>
        </w:rPr>
      </w:pPr>
      <w:r w:rsidRPr="005B2656">
        <w:rPr>
          <w:color w:val="404040" w:themeColor="text1" w:themeTint="BF"/>
        </w:rPr>
        <w:t>8</w:t>
      </w:r>
      <w:r w:rsidR="00F12649" w:rsidRPr="005B2656">
        <w:rPr>
          <w:color w:val="404040" w:themeColor="text1" w:themeTint="BF"/>
        </w:rPr>
        <w:t>.4. При нарушении технологии приготовления пищи, а также в случае неготовности, блюдо к выдаче не допускается до устранения выявленных кулинарных недостатков.</w:t>
      </w:r>
    </w:p>
    <w:p w:rsidR="0044364C" w:rsidRPr="005B2656" w:rsidRDefault="0044364C" w:rsidP="00F55B10">
      <w:pPr>
        <w:jc w:val="both"/>
        <w:rPr>
          <w:color w:val="404040" w:themeColor="text1" w:themeTint="BF"/>
        </w:rPr>
      </w:pPr>
    </w:p>
    <w:p w:rsidR="0044364C" w:rsidRPr="005B2656" w:rsidRDefault="0044364C" w:rsidP="0044364C">
      <w:pPr>
        <w:jc w:val="center"/>
        <w:rPr>
          <w:color w:val="404040" w:themeColor="text1" w:themeTint="BF"/>
        </w:rPr>
      </w:pPr>
      <w:r w:rsidRPr="005B2656">
        <w:rPr>
          <w:b/>
          <w:bCs/>
          <w:color w:val="404040" w:themeColor="text1" w:themeTint="BF"/>
        </w:rPr>
        <w:t>9. Заключительные положения</w:t>
      </w:r>
    </w:p>
    <w:p w:rsidR="0044364C" w:rsidRPr="005B2656" w:rsidRDefault="0044364C" w:rsidP="005B2656">
      <w:pPr>
        <w:jc w:val="both"/>
        <w:rPr>
          <w:color w:val="404040" w:themeColor="text1" w:themeTint="BF"/>
        </w:rPr>
      </w:pPr>
      <w:r w:rsidRPr="005B2656">
        <w:rPr>
          <w:color w:val="404040" w:themeColor="text1" w:themeTint="BF"/>
        </w:rPr>
        <w:t xml:space="preserve">Члены </w:t>
      </w:r>
      <w:proofErr w:type="spellStart"/>
      <w:r w:rsidRPr="005B2656">
        <w:rPr>
          <w:color w:val="404040" w:themeColor="text1" w:themeTint="BF"/>
        </w:rPr>
        <w:t>бракеражной</w:t>
      </w:r>
      <w:proofErr w:type="spellEnd"/>
      <w:r w:rsidRPr="005B2656">
        <w:rPr>
          <w:color w:val="404040" w:themeColor="text1" w:themeTint="BF"/>
        </w:rPr>
        <w:t xml:space="preserve"> комиссии несут персональную ответственность за выполнение возложенных на них функций и за вынесенные в ходе деятельности решения.</w:t>
      </w:r>
    </w:p>
    <w:p w:rsidR="0044364C" w:rsidRPr="005B2656" w:rsidRDefault="0044364C" w:rsidP="00F55B10">
      <w:pPr>
        <w:jc w:val="both"/>
        <w:rPr>
          <w:color w:val="404040" w:themeColor="text1" w:themeTint="BF"/>
        </w:rPr>
      </w:pPr>
    </w:p>
    <w:p w:rsidR="00F12649" w:rsidRPr="005B2656" w:rsidRDefault="00F12649" w:rsidP="00F55B10">
      <w:pPr>
        <w:jc w:val="both"/>
        <w:rPr>
          <w:b/>
          <w:color w:val="404040" w:themeColor="text1" w:themeTint="BF"/>
        </w:rPr>
      </w:pPr>
      <w:r w:rsidRPr="005B2656">
        <w:rPr>
          <w:color w:val="404040" w:themeColor="text1" w:themeTint="BF"/>
        </w:rPr>
        <w:br/>
      </w:r>
    </w:p>
    <w:p w:rsidR="00F12649" w:rsidRPr="005B2656" w:rsidRDefault="00F12649" w:rsidP="00F55B10">
      <w:pPr>
        <w:jc w:val="both"/>
        <w:rPr>
          <w:color w:val="404040" w:themeColor="text1" w:themeTint="BF"/>
        </w:rPr>
      </w:pPr>
    </w:p>
    <w:p w:rsidR="007C144B" w:rsidRPr="005B2656" w:rsidRDefault="007C144B">
      <w:pPr>
        <w:rPr>
          <w:color w:val="404040" w:themeColor="text1" w:themeTint="BF"/>
        </w:rPr>
      </w:pPr>
    </w:p>
    <w:sectPr w:rsidR="007C144B" w:rsidRPr="005B2656" w:rsidSect="005B2656">
      <w:pgSz w:w="11906" w:h="16838"/>
      <w:pgMar w:top="1134" w:right="99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115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E17B4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A65C0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19743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12649"/>
    <w:rsid w:val="000371EB"/>
    <w:rsid w:val="00073865"/>
    <w:rsid w:val="0028690A"/>
    <w:rsid w:val="00326E70"/>
    <w:rsid w:val="0044364C"/>
    <w:rsid w:val="005B2656"/>
    <w:rsid w:val="006172B1"/>
    <w:rsid w:val="006D4806"/>
    <w:rsid w:val="007822D2"/>
    <w:rsid w:val="007C144B"/>
    <w:rsid w:val="007F183A"/>
    <w:rsid w:val="00830E5E"/>
    <w:rsid w:val="008F3EA3"/>
    <w:rsid w:val="009747FD"/>
    <w:rsid w:val="009A0A7D"/>
    <w:rsid w:val="00A43F06"/>
    <w:rsid w:val="00AC0054"/>
    <w:rsid w:val="00B10B44"/>
    <w:rsid w:val="00D65187"/>
    <w:rsid w:val="00D77E34"/>
    <w:rsid w:val="00EB7CA2"/>
    <w:rsid w:val="00F12649"/>
    <w:rsid w:val="00F55B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64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30E5E"/>
    <w:pPr>
      <w:spacing w:after="0" w:line="240" w:lineRule="auto"/>
    </w:pPr>
    <w:rPr>
      <w:rFonts w:eastAsiaTheme="minorEastAsia"/>
      <w:lang w:eastAsia="ru-RU"/>
    </w:rPr>
  </w:style>
  <w:style w:type="paragraph" w:styleId="a4">
    <w:name w:val="Title"/>
    <w:basedOn w:val="a"/>
    <w:link w:val="a5"/>
    <w:qFormat/>
    <w:rsid w:val="00830E5E"/>
    <w:pPr>
      <w:jc w:val="center"/>
    </w:pPr>
    <w:rPr>
      <w:sz w:val="28"/>
      <w:szCs w:val="20"/>
      <w:lang w:eastAsia="uk-UA"/>
    </w:rPr>
  </w:style>
  <w:style w:type="character" w:customStyle="1" w:styleId="a5">
    <w:name w:val="Название Знак"/>
    <w:basedOn w:val="a0"/>
    <w:link w:val="a4"/>
    <w:rsid w:val="00830E5E"/>
    <w:rPr>
      <w:rFonts w:ascii="Times New Roman" w:eastAsia="Times New Roman" w:hAnsi="Times New Roman" w:cs="Times New Roman"/>
      <w:sz w:val="28"/>
      <w:szCs w:val="20"/>
      <w:lang w:eastAsia="uk-UA"/>
    </w:rPr>
  </w:style>
  <w:style w:type="paragraph" w:styleId="a6">
    <w:name w:val="Balloon Text"/>
    <w:basedOn w:val="a"/>
    <w:link w:val="a7"/>
    <w:uiPriority w:val="99"/>
    <w:semiHidden/>
    <w:unhideWhenUsed/>
    <w:rsid w:val="00830E5E"/>
    <w:rPr>
      <w:rFonts w:ascii="Tahoma" w:hAnsi="Tahoma" w:cs="Tahoma"/>
      <w:sz w:val="16"/>
      <w:szCs w:val="16"/>
    </w:rPr>
  </w:style>
  <w:style w:type="character" w:customStyle="1" w:styleId="a7">
    <w:name w:val="Текст выноски Знак"/>
    <w:basedOn w:val="a0"/>
    <w:link w:val="a6"/>
    <w:uiPriority w:val="99"/>
    <w:semiHidden/>
    <w:rsid w:val="00830E5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78391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1048;&#1088;&#1080;&#1089;&#1082;&#1072;\Desktop\krym.gi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1592</Words>
  <Characters>9079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2019-08-01T11:29:00Z</cp:lastPrinted>
  <dcterms:created xsi:type="dcterms:W3CDTF">2023-03-15T12:51:00Z</dcterms:created>
  <dcterms:modified xsi:type="dcterms:W3CDTF">2023-03-15T12:51:00Z</dcterms:modified>
</cp:coreProperties>
</file>