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«КЛЁНОВСКАЯ ОСНОВНАЯ ШКОЛА» </w:t>
      </w: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СИМФЕРОПОЛЬСКОГО РАЙОНА РЕСПУБЛИКИ КРЫМ</w:t>
      </w: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ул. Степная, 65, с. </w:t>
      </w:r>
      <w:proofErr w:type="spellStart"/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Клёновка</w:t>
      </w:r>
      <w:proofErr w:type="spellEnd"/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Симферопольский район, Республика Крым, 297525</w:t>
      </w:r>
    </w:p>
    <w:p w:rsidR="00575825" w:rsidRPr="00E533D9" w:rsidRDefault="00575825" w:rsidP="00575825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+7978 75 39 896, 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spellStart"/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il</w:t>
      </w:r>
      <w:proofErr w:type="spellEnd"/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school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proofErr w:type="spellStart"/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simferopolsiy</w:t>
      </w:r>
      <w:proofErr w:type="spellEnd"/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rayon</w:t>
      </w:r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38@</w:t>
      </w:r>
      <w:proofErr w:type="spellStart"/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crimeaedu</w:t>
      </w:r>
      <w:proofErr w:type="spellEnd"/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E533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E533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533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ОГРН 1159102029382</w:t>
      </w: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E533D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ПРИКАЗ</w:t>
      </w:r>
    </w:p>
    <w:p w:rsidR="00575825" w:rsidRPr="00E533D9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575825" w:rsidRDefault="00575825" w:rsidP="0057582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31.</w:t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8</w:t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>.2022</w:t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            с. </w:t>
      </w:r>
      <w:proofErr w:type="spellStart"/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>Кленовка</w:t>
      </w:r>
      <w:proofErr w:type="spellEnd"/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                         №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93</w:t>
      </w:r>
      <w:r w:rsidRPr="00E533D9">
        <w:rPr>
          <w:rFonts w:ascii="Times New Roman" w:eastAsia="Times New Roman" w:hAnsi="Times New Roman" w:cs="Times New Roman"/>
          <w:sz w:val="24"/>
          <w:szCs w:val="26"/>
          <w:lang w:eastAsia="ru-RU"/>
        </w:rPr>
        <w:t>-О</w:t>
      </w:r>
    </w:p>
    <w:p w:rsidR="00575825" w:rsidRDefault="00575825" w:rsidP="0057582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75825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bookmarkStart w:id="0" w:name="_GoBack"/>
      <w:r w:rsidRPr="00575825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 xml:space="preserve">О создании школьного театра </w:t>
      </w:r>
    </w:p>
    <w:bookmarkEnd w:id="0"/>
    <w:p w:rsidR="00575825" w:rsidRPr="00575825" w:rsidRDefault="00575825" w:rsidP="005758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</w:p>
    <w:p w:rsidR="000859DB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5825">
        <w:rPr>
          <w:rFonts w:ascii="Times New Roman" w:hAnsi="Times New Roman" w:cs="Times New Roman"/>
          <w:sz w:val="24"/>
          <w:szCs w:val="24"/>
        </w:rPr>
        <w:t>В соответствии с перечнем поручений Президента РФ от 25 августа 2021 года Пр. № 1808 ГС п. 2Г-2 «По проведению на регулярной основе Всероссийских театральных, спортивных и технологических курсов для обучающихся по основным образовательным программам» во исполнение пункта 10 Перечня поручений Министерства просвещения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школьных театров в каждом общеобразовательном учреждении и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5825">
        <w:rPr>
          <w:rFonts w:ascii="Times New Roman" w:hAnsi="Times New Roman" w:cs="Times New Roman"/>
          <w:sz w:val="24"/>
          <w:szCs w:val="24"/>
        </w:rPr>
        <w:t>Создать школьный театр</w:t>
      </w:r>
      <w:r>
        <w:rPr>
          <w:rFonts w:ascii="Times New Roman" w:hAnsi="Times New Roman" w:cs="Times New Roman"/>
          <w:sz w:val="24"/>
          <w:szCs w:val="24"/>
        </w:rPr>
        <w:t xml:space="preserve"> «Фантазия»</w:t>
      </w:r>
      <w:r w:rsidRPr="00575825">
        <w:rPr>
          <w:rFonts w:ascii="Times New Roman" w:hAnsi="Times New Roman" w:cs="Times New Roman"/>
          <w:sz w:val="24"/>
          <w:szCs w:val="24"/>
        </w:rPr>
        <w:t xml:space="preserve"> на базе М</w:t>
      </w:r>
      <w:r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 с 01.09.2022 года.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75825">
        <w:rPr>
          <w:rFonts w:ascii="Times New Roman" w:hAnsi="Times New Roman" w:cs="Times New Roman"/>
          <w:sz w:val="24"/>
          <w:szCs w:val="24"/>
        </w:rPr>
        <w:t xml:space="preserve">Утвердить Положение о школьном </w:t>
      </w:r>
      <w:proofErr w:type="gramStart"/>
      <w:r w:rsidRPr="00575825">
        <w:rPr>
          <w:rFonts w:ascii="Times New Roman" w:hAnsi="Times New Roman" w:cs="Times New Roman"/>
          <w:sz w:val="24"/>
          <w:szCs w:val="24"/>
        </w:rPr>
        <w:t>театре  (</w:t>
      </w:r>
      <w:proofErr w:type="gramEnd"/>
      <w:r w:rsidRPr="0057582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75825">
        <w:rPr>
          <w:rFonts w:ascii="Times New Roman" w:hAnsi="Times New Roman" w:cs="Times New Roman"/>
          <w:sz w:val="24"/>
          <w:szCs w:val="24"/>
        </w:rPr>
        <w:t>).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75825">
        <w:rPr>
          <w:rFonts w:ascii="Times New Roman" w:hAnsi="Times New Roman" w:cs="Times New Roman"/>
          <w:sz w:val="24"/>
          <w:szCs w:val="24"/>
        </w:rPr>
        <w:t>Назначить руководител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5825">
        <w:rPr>
          <w:rFonts w:ascii="Times New Roman" w:hAnsi="Times New Roman" w:cs="Times New Roman"/>
          <w:sz w:val="24"/>
          <w:szCs w:val="24"/>
        </w:rPr>
        <w:t xml:space="preserve">м школьного театра </w:t>
      </w:r>
      <w:r>
        <w:rPr>
          <w:rFonts w:ascii="Times New Roman" w:hAnsi="Times New Roman" w:cs="Times New Roman"/>
          <w:sz w:val="24"/>
          <w:szCs w:val="24"/>
        </w:rPr>
        <w:t xml:space="preserve">педагога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Богдасевич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Анастасию Васильевну.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75825">
        <w:rPr>
          <w:rFonts w:ascii="Times New Roman" w:hAnsi="Times New Roman" w:cs="Times New Roman"/>
          <w:sz w:val="24"/>
          <w:szCs w:val="24"/>
        </w:rPr>
        <w:t xml:space="preserve">Организовать деятельность школьного театра в системе воспитательной работы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75825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5825">
        <w:rPr>
          <w:rFonts w:ascii="Times New Roman" w:hAnsi="Times New Roman" w:cs="Times New Roman"/>
          <w:sz w:val="24"/>
          <w:szCs w:val="24"/>
        </w:rPr>
        <w:t xml:space="preserve"> за реализацию театрального направления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Богдасевич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педагога дополнительного образования, и Дорошенко Г.Н., учителя русского языка и литературы.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Амбросенко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</w:t>
      </w:r>
      <w:r w:rsidRPr="00575825">
        <w:rPr>
          <w:rFonts w:ascii="Times New Roman" w:hAnsi="Times New Roman" w:cs="Times New Roman"/>
          <w:sz w:val="24"/>
          <w:szCs w:val="24"/>
        </w:rPr>
        <w:t xml:space="preserve"> ответственному за ведение сайта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5825">
        <w:rPr>
          <w:rFonts w:ascii="Times New Roman" w:hAnsi="Times New Roman" w:cs="Times New Roman"/>
          <w:sz w:val="24"/>
          <w:szCs w:val="24"/>
        </w:rPr>
        <w:t>создать на официальном сайте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</w:t>
      </w:r>
      <w:r w:rsidRPr="00575825">
        <w:rPr>
          <w:rFonts w:ascii="Times New Roman" w:hAnsi="Times New Roman" w:cs="Times New Roman"/>
          <w:sz w:val="24"/>
          <w:szCs w:val="24"/>
        </w:rPr>
        <w:t xml:space="preserve">» раздел «Школьный театр» и разместить настоящий приказ на официальном сайте школы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75825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30.09.</w:t>
      </w:r>
      <w:r w:rsidRPr="00575825">
        <w:rPr>
          <w:rFonts w:ascii="Times New Roman" w:hAnsi="Times New Roman" w:cs="Times New Roman"/>
          <w:sz w:val="24"/>
          <w:szCs w:val="24"/>
        </w:rPr>
        <w:t>2022.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7582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75825" w:rsidRPr="00FF0DB2" w:rsidRDefault="00575825" w:rsidP="0057582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О.В. </w:t>
      </w:r>
      <w:proofErr w:type="spellStart"/>
      <w:r w:rsidRPr="00FF0D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Гарник</w:t>
      </w:r>
      <w:proofErr w:type="spellEnd"/>
    </w:p>
    <w:p w:rsidR="00575825" w:rsidRPr="00FF0DB2" w:rsidRDefault="00575825" w:rsidP="0057582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825" w:rsidRPr="00FF0DB2" w:rsidRDefault="00575825" w:rsidP="00575825">
      <w:pPr>
        <w:suppressLineNumbers/>
        <w:spacing w:before="0" w:beforeAutospacing="0" w:after="0" w:afterAutospacing="0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F0DB2">
        <w:rPr>
          <w:rFonts w:ascii="Times New Roman" w:eastAsia="Calibri" w:hAnsi="Times New Roman" w:cs="Times New Roman"/>
          <w:sz w:val="24"/>
          <w:szCs w:val="24"/>
        </w:rPr>
        <w:t xml:space="preserve">С приказом от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FF0DB2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F0DB2">
        <w:rPr>
          <w:rFonts w:ascii="Times New Roman" w:eastAsia="Calibri" w:hAnsi="Times New Roman" w:cs="Times New Roman"/>
          <w:sz w:val="24"/>
          <w:szCs w:val="24"/>
        </w:rPr>
        <w:t>.2022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284</w:t>
      </w:r>
      <w:r w:rsidRPr="00FF0DB2">
        <w:rPr>
          <w:rFonts w:ascii="Times New Roman" w:eastAsia="Calibri" w:hAnsi="Times New Roman" w:cs="Times New Roman"/>
          <w:sz w:val="24"/>
          <w:szCs w:val="24"/>
        </w:rPr>
        <w:t>-О «</w:t>
      </w:r>
      <w:r w:rsidRPr="002E1C58">
        <w:rPr>
          <w:rFonts w:ascii="Times New Roman" w:eastAsia="Calibri" w:hAnsi="Times New Roman" w:cs="Times New Roman"/>
          <w:bCs/>
          <w:i/>
          <w:sz w:val="24"/>
          <w:szCs w:val="24"/>
        </w:rPr>
        <w:t>О зачислении обучающихся по программам дополнительного образования- дополнительным общеразвивающим программам на 2022/2023 учебный год</w:t>
      </w:r>
      <w:r w:rsidRPr="00FF0DB2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FF0DB2">
        <w:rPr>
          <w:rFonts w:ascii="Times New Roman" w:eastAsia="Calibri" w:hAnsi="Times New Roman" w:cs="Times New Roman"/>
          <w:sz w:val="24"/>
          <w:szCs w:val="24"/>
        </w:rPr>
        <w:t xml:space="preserve"> ознакомлены:</w:t>
      </w:r>
    </w:p>
    <w:p w:rsidR="00575825" w:rsidRPr="00FF0DB2" w:rsidRDefault="00575825" w:rsidP="00575825">
      <w:pPr>
        <w:suppressLineNumber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4158"/>
        <w:gridCol w:w="1882"/>
        <w:gridCol w:w="1599"/>
      </w:tblGrid>
      <w:tr w:rsidR="00575825" w:rsidRPr="00FF0DB2" w:rsidTr="00590DDA">
        <w:tc>
          <w:tcPr>
            <w:tcW w:w="125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2039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923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Дата </w:t>
            </w:r>
          </w:p>
        </w:tc>
        <w:tc>
          <w:tcPr>
            <w:tcW w:w="78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Подпись </w:t>
            </w:r>
          </w:p>
        </w:tc>
      </w:tr>
      <w:tr w:rsidR="00575825" w:rsidRPr="00FF0DB2" w:rsidTr="00590DDA">
        <w:tc>
          <w:tcPr>
            <w:tcW w:w="125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Амбросенко</w:t>
            </w:r>
            <w:proofErr w:type="spellEnd"/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Е.П.</w:t>
            </w:r>
          </w:p>
        </w:tc>
        <w:tc>
          <w:tcPr>
            <w:tcW w:w="2039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23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75825" w:rsidRPr="00FF0DB2" w:rsidTr="00590DDA">
        <w:tc>
          <w:tcPr>
            <w:tcW w:w="125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Амбросенко</w:t>
            </w:r>
            <w:proofErr w:type="spellEnd"/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С.П.</w:t>
            </w:r>
          </w:p>
        </w:tc>
        <w:tc>
          <w:tcPr>
            <w:tcW w:w="2039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23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75825" w:rsidRPr="00FF0DB2" w:rsidTr="00590DDA">
        <w:trPr>
          <w:trHeight w:val="372"/>
        </w:trPr>
        <w:tc>
          <w:tcPr>
            <w:tcW w:w="125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Дорошенко Г.Н.</w:t>
            </w:r>
          </w:p>
        </w:tc>
        <w:tc>
          <w:tcPr>
            <w:tcW w:w="2039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0D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23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8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75825" w:rsidRPr="00FF0DB2" w:rsidTr="00590DDA">
        <w:trPr>
          <w:trHeight w:val="372"/>
        </w:trPr>
        <w:tc>
          <w:tcPr>
            <w:tcW w:w="125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Богдасевич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А.В.</w:t>
            </w:r>
          </w:p>
        </w:tc>
        <w:tc>
          <w:tcPr>
            <w:tcW w:w="2039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23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84" w:type="pct"/>
          </w:tcPr>
          <w:p w:rsidR="00575825" w:rsidRPr="00FF0DB2" w:rsidRDefault="00575825" w:rsidP="00590DDA">
            <w:pPr>
              <w:suppressLineNumbers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575825" w:rsidRPr="00FF0DB2" w:rsidRDefault="00575825" w:rsidP="00575825">
      <w:pPr>
        <w:suppressLineNumber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575825" w:rsidRP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75825" w:rsidRDefault="00575825" w:rsidP="0057582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5825" w:rsidRDefault="00575825" w:rsidP="0057582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31.08.2022 № 293-О</w:t>
      </w:r>
    </w:p>
    <w:p w:rsidR="00575825" w:rsidRDefault="00575825" w:rsidP="00575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школьном театре</w:t>
      </w:r>
    </w:p>
    <w:p w:rsidR="00575825" w:rsidRPr="006D1D7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1D77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«Об образовании в Российской Федерации» от 29.12.2012 №273 Ф.З. (ред. От 30.12.2021г.).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регулирует деятельность школьного театра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</w:t>
      </w:r>
      <w:r w:rsidRPr="006D1D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1.3. Школьный театр может иметь свою символику, в том числе используя элементы символики школы.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1.4. Школьный театр возглавляет руководитель театра (режисс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 xml:space="preserve">р, педагог дополнительного образования, организатор внеурочной деятельности), назначенный руководителем образовательного учреждения.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1.5. Руководитель театра подчиняется директору школы и заместителю директора по воспитательной работе.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1.6. Школьный театр участвует в реализации воспитательной программы школы. Помещением школьного театра определен кабинет № </w:t>
      </w:r>
      <w:r>
        <w:rPr>
          <w:rFonts w:ascii="Times New Roman" w:hAnsi="Times New Roman" w:cs="Times New Roman"/>
          <w:sz w:val="24"/>
          <w:szCs w:val="24"/>
        </w:rPr>
        <w:t>10, 11</w:t>
      </w:r>
      <w:r w:rsidRPr="006D1D77">
        <w:rPr>
          <w:rFonts w:ascii="Times New Roman" w:hAnsi="Times New Roman" w:cs="Times New Roman"/>
          <w:sz w:val="24"/>
          <w:szCs w:val="24"/>
        </w:rPr>
        <w:t>. Обучение и воспитание проходит на русском языке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575825" w:rsidRPr="006D1D7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1D77">
        <w:rPr>
          <w:rFonts w:ascii="Times New Roman" w:hAnsi="Times New Roman" w:cs="Times New Roman"/>
          <w:b/>
          <w:sz w:val="24"/>
          <w:szCs w:val="24"/>
        </w:rPr>
        <w:t xml:space="preserve">2.Основные цели и задачи школьного театра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2.1. Основная целевая установка школьного театра -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2.2. Основные задачи школьного театра: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 - Создать условия для комплексного развития творческого потенциала учащихся, формирования общей эстетической культуры.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- Создать условия для формирования духовно-нравственной позиции.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- Организовать работу с психофизическим аппаратом каждого учащегося, обеспечивая возможности самовыражения и самопрезентации.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- Предоставить учащимся возможность для закрепления знаний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77">
        <w:rPr>
          <w:rFonts w:ascii="Times New Roman" w:hAnsi="Times New Roman" w:cs="Times New Roman"/>
          <w:sz w:val="24"/>
          <w:szCs w:val="24"/>
        </w:rPr>
        <w:t xml:space="preserve">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- Обеспечить прохождение учащимися различных видов учебной практики в рамках междисциплинарной интеграции.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- Предоставить учащимся возможность овладеть основами 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>рского мастерства, выразительной сценической речи, основами игры на музыкальном инструменте, концертмейстерской работы.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 - Организовать досуг школьников в рамках содержательного общения.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- Вести пропаганду театрального и музыкального искусства среди школьников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- Выявить и организовать </w:t>
      </w:r>
      <w:proofErr w:type="spellStart"/>
      <w:r w:rsidRPr="006D1D77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6D1D77">
        <w:rPr>
          <w:rFonts w:ascii="Times New Roman" w:hAnsi="Times New Roman" w:cs="Times New Roman"/>
          <w:sz w:val="24"/>
          <w:szCs w:val="24"/>
        </w:rPr>
        <w:t xml:space="preserve"> подготовку одар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 xml:space="preserve">нных детей и подростков в области театрального искусства.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- Осуществлять сотрудничество с другими творческими объединениями.</w:t>
      </w:r>
    </w:p>
    <w:p w:rsid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5825" w:rsidRPr="006D1D77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1D77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 школьного театра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3.1. Деятельность школьного театра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lastRenderedPageBreak/>
        <w:t xml:space="preserve">3.2. 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3.3. 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3.4. 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3.5. Наполняемость группы составляет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1D77">
        <w:rPr>
          <w:rFonts w:ascii="Times New Roman" w:hAnsi="Times New Roman" w:cs="Times New Roman"/>
          <w:sz w:val="24"/>
          <w:szCs w:val="24"/>
        </w:rPr>
        <w:t>0 человек. Объединения (группы) могут быть как одновозрастными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1D77">
        <w:rPr>
          <w:rFonts w:ascii="Times New Roman" w:hAnsi="Times New Roman" w:cs="Times New Roman"/>
          <w:sz w:val="24"/>
          <w:szCs w:val="24"/>
        </w:rPr>
        <w:t xml:space="preserve"> так и разновозрастными.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3.6. Школьный театр организует работу с детьми в течение всего учебного года и в каникулярное время. 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3.7. Продолжительность занятий определяются расписанием. Занятия проводятся по группам или всем составом, а также в индивидуальном порядке.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3.8. Расписание занятий театра составляется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 xml:space="preserve">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3.9. 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3.10. Содержание деятельности школьного учебного театра строится в соответствии с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6D1D7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дополнительной образовательной общеразвивающей</w:t>
      </w:r>
      <w:r w:rsidRPr="006D1D77">
        <w:rPr>
          <w:rFonts w:ascii="Times New Roman" w:hAnsi="Times New Roman" w:cs="Times New Roman"/>
          <w:sz w:val="24"/>
          <w:szCs w:val="24"/>
        </w:rPr>
        <w:t xml:space="preserve"> программой (программами), реализуемыми в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</w:t>
      </w:r>
      <w:r w:rsidRPr="006D1D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3.11. Дополнительная общеобразовательная общеразвивающая программа художественной направленности </w:t>
      </w:r>
      <w:r w:rsidRPr="00A1489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A14897">
        <w:rPr>
          <w:rFonts w:ascii="Times New Roman" w:hAnsi="Times New Roman" w:cs="Times New Roman"/>
          <w:sz w:val="24"/>
          <w:szCs w:val="24"/>
          <w:lang w:bidi="ru-RU"/>
        </w:rPr>
        <w:t>еатральный кружок "</w:t>
      </w:r>
      <w:r>
        <w:rPr>
          <w:rFonts w:ascii="Times New Roman" w:hAnsi="Times New Roman" w:cs="Times New Roman"/>
          <w:sz w:val="24"/>
          <w:szCs w:val="24"/>
          <w:lang w:bidi="ru-RU"/>
        </w:rPr>
        <w:t>Ф</w:t>
      </w:r>
      <w:r w:rsidRPr="00A14897">
        <w:rPr>
          <w:rFonts w:ascii="Times New Roman" w:hAnsi="Times New Roman" w:cs="Times New Roman"/>
          <w:sz w:val="24"/>
          <w:szCs w:val="24"/>
          <w:lang w:bidi="ru-RU"/>
        </w:rPr>
        <w:t>антазия"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рабочие программы внеурочной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77">
        <w:rPr>
          <w:rFonts w:ascii="Times New Roman" w:hAnsi="Times New Roman" w:cs="Times New Roman"/>
          <w:sz w:val="24"/>
          <w:szCs w:val="24"/>
        </w:rPr>
        <w:t>разрабатыва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D1D77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6D1D77">
        <w:rPr>
          <w:rFonts w:ascii="Times New Roman" w:hAnsi="Times New Roman" w:cs="Times New Roman"/>
          <w:sz w:val="24"/>
          <w:szCs w:val="24"/>
        </w:rPr>
        <w:t xml:space="preserve"> с учетом запросов детей, потребностей семьи, потребностей образовательного учреждения и национально - культурных традиций, и утверждается в установленном в школе порядке.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 xml:space="preserve">3.12. План по реализации дополнительного образования общеразвивающей программы художественной направленности в школьном театре составляется педагогом дополнительного образования. </w:t>
      </w:r>
    </w:p>
    <w:p w:rsidR="00575825" w:rsidRPr="00336E49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 </w:t>
      </w:r>
      <w:r w:rsidRPr="00336E49">
        <w:rPr>
          <w:rFonts w:ascii="Times New Roman" w:hAnsi="Times New Roman" w:cs="Times New Roman"/>
          <w:sz w:val="24"/>
          <w:szCs w:val="24"/>
        </w:rPr>
        <w:t xml:space="preserve">План по реализации </w:t>
      </w:r>
      <w:r>
        <w:rPr>
          <w:rFonts w:ascii="Times New Roman" w:hAnsi="Times New Roman" w:cs="Times New Roman"/>
          <w:sz w:val="24"/>
          <w:szCs w:val="24"/>
        </w:rPr>
        <w:t>программ внеурочной деятельности</w:t>
      </w:r>
      <w:r w:rsidRPr="00336E49">
        <w:rPr>
          <w:rFonts w:ascii="Times New Roman" w:hAnsi="Times New Roman" w:cs="Times New Roman"/>
          <w:sz w:val="24"/>
          <w:szCs w:val="24"/>
        </w:rPr>
        <w:t xml:space="preserve"> в школьном театре составляется </w:t>
      </w:r>
      <w:r>
        <w:rPr>
          <w:rFonts w:ascii="Times New Roman" w:hAnsi="Times New Roman" w:cs="Times New Roman"/>
          <w:sz w:val="24"/>
          <w:szCs w:val="24"/>
        </w:rPr>
        <w:t>педагогом, реализуемым внеурочную деятельность</w:t>
      </w:r>
      <w:r w:rsidRPr="00336E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1D77">
        <w:rPr>
          <w:rFonts w:ascii="Times New Roman" w:hAnsi="Times New Roman" w:cs="Times New Roman"/>
          <w:sz w:val="24"/>
          <w:szCs w:val="24"/>
        </w:rPr>
        <w:t xml:space="preserve">. План по реализации дополнительного образования, реализуемые в школьном театре, утверждается руководителем образовательного учреждения.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6D1D7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1D77">
        <w:rPr>
          <w:rFonts w:ascii="Times New Roman" w:hAnsi="Times New Roman" w:cs="Times New Roman"/>
          <w:sz w:val="24"/>
          <w:szCs w:val="24"/>
        </w:rPr>
        <w:t>. Педагог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театра)</w:t>
      </w:r>
      <w:r w:rsidRPr="006D1D77">
        <w:rPr>
          <w:rFonts w:ascii="Times New Roman" w:hAnsi="Times New Roman" w:cs="Times New Roman"/>
          <w:sz w:val="24"/>
          <w:szCs w:val="24"/>
        </w:rPr>
        <w:t xml:space="preserve">,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анализа, игровые технологии, а </w:t>
      </w:r>
      <w:proofErr w:type="gramStart"/>
      <w:r w:rsidRPr="006D1D77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6D1D77">
        <w:rPr>
          <w:rFonts w:ascii="Times New Roman" w:hAnsi="Times New Roman" w:cs="Times New Roman"/>
          <w:sz w:val="24"/>
          <w:szCs w:val="24"/>
        </w:rPr>
        <w:t xml:space="preserve"> различные формы и методы театральной педагогики.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>т образовательных достижений учащихся в школьном учебном театре осуществляется через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1D77">
        <w:rPr>
          <w:rFonts w:ascii="Times New Roman" w:hAnsi="Times New Roman" w:cs="Times New Roman"/>
          <w:sz w:val="24"/>
          <w:szCs w:val="24"/>
        </w:rPr>
        <w:t>т педагога.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575825" w:rsidRPr="00A1489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14897">
        <w:rPr>
          <w:rFonts w:ascii="Times New Roman" w:hAnsi="Times New Roman" w:cs="Times New Roman"/>
          <w:b/>
          <w:sz w:val="24"/>
          <w:szCs w:val="24"/>
        </w:rPr>
        <w:t xml:space="preserve">4. Участники образовательных отношений, их права и обязанности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A14897">
        <w:rPr>
          <w:rFonts w:ascii="Times New Roman" w:hAnsi="Times New Roman" w:cs="Times New Roman"/>
          <w:sz w:val="24"/>
          <w:szCs w:val="24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A14897">
        <w:rPr>
          <w:rFonts w:ascii="Times New Roman" w:hAnsi="Times New Roman" w:cs="Times New Roman"/>
          <w:sz w:val="24"/>
          <w:szCs w:val="24"/>
        </w:rPr>
        <w:lastRenderedPageBreak/>
        <w:t xml:space="preserve">4.2. Прием в школьный театр </w:t>
      </w:r>
      <w:r w:rsidRPr="0009564A">
        <w:rPr>
          <w:rFonts w:ascii="Times New Roman" w:hAnsi="Times New Roman" w:cs="Times New Roman"/>
          <w:sz w:val="24"/>
          <w:szCs w:val="24"/>
        </w:rPr>
        <w:t>осуществляется ежегодно до 15 сентября, а также в течение учебного года, если не достигнута предельная численность участников</w:t>
      </w:r>
      <w:r w:rsidRPr="00A14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A14897">
        <w:rPr>
          <w:rFonts w:ascii="Times New Roman" w:hAnsi="Times New Roman" w:cs="Times New Roman"/>
          <w:sz w:val="24"/>
          <w:szCs w:val="24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A14897">
        <w:rPr>
          <w:rFonts w:ascii="Times New Roman" w:hAnsi="Times New Roman" w:cs="Times New Roman"/>
          <w:sz w:val="24"/>
          <w:szCs w:val="24"/>
        </w:rPr>
        <w:t>4.4. Отношения детей и персонала учреждения строятся на основе сотрудничества, уважения личности ребенка и предоставления ему свободы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29">
        <w:rPr>
          <w:rFonts w:ascii="Times New Roman" w:hAnsi="Times New Roman" w:cs="Times New Roman"/>
          <w:sz w:val="24"/>
          <w:szCs w:val="24"/>
        </w:rPr>
        <w:t xml:space="preserve">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 xml:space="preserve">4.7. Учащиеся обязаны регулярно посещать занятия в школьном театре.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 xml:space="preserve"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 xml:space="preserve">4.9. Педагог имеет право самостоятельно выбирать и использовать методики обучения и воспитания. 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4.10. Руководитель школьного театра планирует, организует и контролирует образовательный процесс, отвечают за качество и эффективность работы школьного театра,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3427">
        <w:rPr>
          <w:rFonts w:ascii="Times New Roman" w:hAnsi="Times New Roman" w:cs="Times New Roman"/>
          <w:sz w:val="24"/>
          <w:szCs w:val="24"/>
        </w:rPr>
        <w:t xml:space="preserve">т ответственность за реализацию программы в соответствии с планом и графиком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023427">
        <w:rPr>
          <w:rFonts w:ascii="Times New Roman" w:hAnsi="Times New Roman" w:cs="Times New Roman"/>
          <w:sz w:val="24"/>
          <w:szCs w:val="24"/>
        </w:rPr>
        <w:t>процесса.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575825" w:rsidRPr="0002342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2342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75825" w:rsidRPr="0002342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6.1. Настоящее</w:t>
      </w:r>
      <w:r w:rsidRPr="0057582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7582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023427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575825" w:rsidRPr="00023427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6.2. Положение о </w:t>
      </w:r>
      <w:r>
        <w:rPr>
          <w:rFonts w:ascii="Times New Roman" w:hAnsi="Times New Roman" w:cs="Times New Roman"/>
          <w:sz w:val="24"/>
          <w:szCs w:val="24"/>
        </w:rPr>
        <w:t>школьном театре</w:t>
      </w:r>
      <w:r w:rsidRPr="00023427">
        <w:rPr>
          <w:rFonts w:ascii="Times New Roman" w:hAnsi="Times New Roman" w:cs="Times New Roman"/>
          <w:sz w:val="24"/>
          <w:szCs w:val="24"/>
        </w:rPr>
        <w:t xml:space="preserve">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575825" w:rsidRDefault="00575825" w:rsidP="0057582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3427">
        <w:rPr>
          <w:rFonts w:ascii="Times New Roman" w:hAnsi="Times New Roman" w:cs="Times New Roman"/>
          <w:sz w:val="24"/>
          <w:szCs w:val="24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5825" w:rsidRPr="00575825" w:rsidRDefault="00575825" w:rsidP="0057582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575825" w:rsidRPr="00575825" w:rsidSect="005758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EA4"/>
    <w:multiLevelType w:val="hybridMultilevel"/>
    <w:tmpl w:val="6CFEE1F8"/>
    <w:lvl w:ilvl="0" w:tplc="1E088FA0">
      <w:start w:val="1"/>
      <w:numFmt w:val="decimal"/>
      <w:lvlText w:val="%1."/>
      <w:lvlJc w:val="left"/>
      <w:pPr>
        <w:ind w:left="2908" w:hanging="360"/>
      </w:pPr>
    </w:lvl>
    <w:lvl w:ilvl="1" w:tplc="04190019">
      <w:start w:val="1"/>
      <w:numFmt w:val="lowerLetter"/>
      <w:lvlText w:val="%2."/>
      <w:lvlJc w:val="left"/>
      <w:pPr>
        <w:ind w:left="3628" w:hanging="360"/>
      </w:pPr>
    </w:lvl>
    <w:lvl w:ilvl="2" w:tplc="0419001B">
      <w:start w:val="1"/>
      <w:numFmt w:val="lowerRoman"/>
      <w:lvlText w:val="%3."/>
      <w:lvlJc w:val="right"/>
      <w:pPr>
        <w:ind w:left="4348" w:hanging="180"/>
      </w:pPr>
    </w:lvl>
    <w:lvl w:ilvl="3" w:tplc="0419000F">
      <w:start w:val="1"/>
      <w:numFmt w:val="decimal"/>
      <w:lvlText w:val="%4."/>
      <w:lvlJc w:val="left"/>
      <w:pPr>
        <w:ind w:left="5068" w:hanging="360"/>
      </w:pPr>
    </w:lvl>
    <w:lvl w:ilvl="4" w:tplc="04190019">
      <w:start w:val="1"/>
      <w:numFmt w:val="lowerLetter"/>
      <w:lvlText w:val="%5."/>
      <w:lvlJc w:val="left"/>
      <w:pPr>
        <w:ind w:left="5788" w:hanging="360"/>
      </w:pPr>
    </w:lvl>
    <w:lvl w:ilvl="5" w:tplc="0419001B">
      <w:start w:val="1"/>
      <w:numFmt w:val="lowerRoman"/>
      <w:lvlText w:val="%6."/>
      <w:lvlJc w:val="right"/>
      <w:pPr>
        <w:ind w:left="6508" w:hanging="180"/>
      </w:pPr>
    </w:lvl>
    <w:lvl w:ilvl="6" w:tplc="0419000F">
      <w:start w:val="1"/>
      <w:numFmt w:val="decimal"/>
      <w:lvlText w:val="%7."/>
      <w:lvlJc w:val="left"/>
      <w:pPr>
        <w:ind w:left="7228" w:hanging="360"/>
      </w:pPr>
    </w:lvl>
    <w:lvl w:ilvl="7" w:tplc="04190019">
      <w:start w:val="1"/>
      <w:numFmt w:val="lowerLetter"/>
      <w:lvlText w:val="%8."/>
      <w:lvlJc w:val="left"/>
      <w:pPr>
        <w:ind w:left="7948" w:hanging="360"/>
      </w:pPr>
    </w:lvl>
    <w:lvl w:ilvl="8" w:tplc="0419001B">
      <w:start w:val="1"/>
      <w:numFmt w:val="lowerRoman"/>
      <w:lvlText w:val="%9."/>
      <w:lvlJc w:val="right"/>
      <w:pPr>
        <w:ind w:left="86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25"/>
    <w:rsid w:val="000859DB"/>
    <w:rsid w:val="005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1651"/>
  <w15:chartTrackingRefBased/>
  <w15:docId w15:val="{379099AA-6955-4031-A7CA-283DE7DD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8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758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75825"/>
  </w:style>
  <w:style w:type="character" w:styleId="a5">
    <w:name w:val="Hyperlink"/>
    <w:basedOn w:val="a0"/>
    <w:uiPriority w:val="99"/>
    <w:unhideWhenUsed/>
    <w:rsid w:val="00575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1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2022-09-14T18:40:00Z</dcterms:created>
  <dcterms:modified xsi:type="dcterms:W3CDTF">2022-09-14T18:54:00Z</dcterms:modified>
</cp:coreProperties>
</file>