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bookmarkStart w:id="0" w:name="_Hlk144837264"/>
      <w:r w:rsidRPr="0023461E">
        <w:rPr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r w:rsidRPr="0023461E">
        <w:rPr>
          <w:bCs/>
          <w:color w:val="000000"/>
          <w:sz w:val="24"/>
          <w:szCs w:val="24"/>
          <w:lang w:val="ru-RU"/>
        </w:rPr>
        <w:t xml:space="preserve">«КЛЁНОВСКАЯ ОСНОВНАЯ ШКОЛА» </w:t>
      </w:r>
    </w:p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r w:rsidRPr="0023461E">
        <w:rPr>
          <w:bCs/>
          <w:color w:val="000000"/>
          <w:sz w:val="24"/>
          <w:szCs w:val="24"/>
          <w:lang w:val="ru-RU"/>
        </w:rPr>
        <w:t>СИМФЕРОПОЛЬСКОГО РАЙОНА РЕСПУБЛИКИ КРЫМ</w:t>
      </w:r>
    </w:p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r w:rsidRPr="0023461E">
        <w:rPr>
          <w:bCs/>
          <w:color w:val="000000"/>
          <w:sz w:val="24"/>
          <w:szCs w:val="24"/>
          <w:lang w:val="ru-RU"/>
        </w:rPr>
        <w:t>(МБОУ «КЛЁНОВСКАЯ ОСНОВНАЯ ШКОЛА»)</w:t>
      </w:r>
    </w:p>
    <w:bookmarkEnd w:id="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2267"/>
        <w:gridCol w:w="4530"/>
      </w:tblGrid>
      <w:tr w:rsidR="00B664CA" w:rsidRPr="00B664CA" w:rsidTr="00B664CA">
        <w:tc>
          <w:tcPr>
            <w:tcW w:w="3398" w:type="dxa"/>
          </w:tcPr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</w:tc>
        <w:tc>
          <w:tcPr>
            <w:tcW w:w="2267" w:type="dxa"/>
          </w:tcPr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</w:tc>
        <w:tc>
          <w:tcPr>
            <w:tcW w:w="4530" w:type="dxa"/>
          </w:tcPr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УТВЕРЖДЕН</w:t>
            </w: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Приказом по школе от 28.08.2025 №189-о</w:t>
            </w: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______________О.В. </w:t>
            </w:r>
            <w:proofErr w:type="spellStart"/>
            <w:r>
              <w:rPr>
                <w:sz w:val="24"/>
                <w:lang w:val="ru-RU"/>
              </w:rPr>
              <w:t>Гарник</w:t>
            </w:r>
            <w:proofErr w:type="spellEnd"/>
          </w:p>
        </w:tc>
      </w:tr>
    </w:tbl>
    <w:p w:rsidR="00C41E65" w:rsidRDefault="00C41E65" w:rsidP="00C41E65">
      <w:pPr>
        <w:tabs>
          <w:tab w:val="center" w:pos="5786"/>
          <w:tab w:val="center" w:pos="8518"/>
        </w:tabs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ru-RU"/>
        </w:rPr>
      </w:pPr>
    </w:p>
    <w:p w:rsidR="00C41E65" w:rsidRDefault="00C41E65" w:rsidP="00C41E65">
      <w:pPr>
        <w:tabs>
          <w:tab w:val="center" w:pos="5786"/>
          <w:tab w:val="center" w:pos="8518"/>
        </w:tabs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ru-RU"/>
        </w:rPr>
      </w:pPr>
    </w:p>
    <w:p w:rsidR="00C41E65" w:rsidRDefault="00C41E65" w:rsidP="00C41E65">
      <w:pPr>
        <w:tabs>
          <w:tab w:val="center" w:pos="5786"/>
          <w:tab w:val="center" w:pos="8518"/>
        </w:tabs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ru-RU"/>
        </w:rPr>
      </w:pPr>
    </w:p>
    <w:p w:rsidR="001F1EC9" w:rsidRPr="001F1EC9" w:rsidRDefault="001F1EC9" w:rsidP="001F1EC9">
      <w:pPr>
        <w:tabs>
          <w:tab w:val="center" w:pos="5786"/>
          <w:tab w:val="center" w:pos="8518"/>
        </w:tabs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ru-RU"/>
        </w:rPr>
      </w:pPr>
      <w:bookmarkStart w:id="1" w:name="_GoBack"/>
      <w:r w:rsidRPr="001F1EC9">
        <w:rPr>
          <w:b/>
          <w:color w:val="000000"/>
          <w:sz w:val="24"/>
          <w:szCs w:val="24"/>
          <w:lang w:val="ru-RU"/>
        </w:rPr>
        <w:t>График влажной и генеральной уборки буфета-раздаточной МБОУ «</w:t>
      </w:r>
      <w:proofErr w:type="spellStart"/>
      <w:r w:rsidRPr="001F1EC9">
        <w:rPr>
          <w:b/>
          <w:color w:val="000000"/>
          <w:sz w:val="24"/>
          <w:szCs w:val="24"/>
          <w:lang w:val="ru-RU"/>
        </w:rPr>
        <w:t>Клёновская</w:t>
      </w:r>
      <w:proofErr w:type="spellEnd"/>
      <w:r w:rsidRPr="001F1EC9">
        <w:rPr>
          <w:b/>
          <w:color w:val="000000"/>
          <w:sz w:val="24"/>
          <w:szCs w:val="24"/>
          <w:lang w:val="ru-RU"/>
        </w:rPr>
        <w:t xml:space="preserve"> основная школа»</w:t>
      </w:r>
    </w:p>
    <w:p w:rsidR="001F1EC9" w:rsidRPr="001F1EC9" w:rsidRDefault="001F1EC9" w:rsidP="001F1EC9">
      <w:pPr>
        <w:tabs>
          <w:tab w:val="center" w:pos="5786"/>
          <w:tab w:val="center" w:pos="8518"/>
        </w:tabs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304"/>
        <w:gridCol w:w="2007"/>
        <w:gridCol w:w="2114"/>
        <w:gridCol w:w="2114"/>
      </w:tblGrid>
      <w:tr w:rsidR="001F1EC9" w:rsidRPr="001F1EC9" w:rsidTr="009A2954">
        <w:tc>
          <w:tcPr>
            <w:tcW w:w="675" w:type="dxa"/>
            <w:shd w:val="clear" w:color="auto" w:fill="auto"/>
          </w:tcPr>
          <w:bookmarkEnd w:id="1"/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№ п\п</w:t>
            </w:r>
          </w:p>
        </w:tc>
        <w:tc>
          <w:tcPr>
            <w:tcW w:w="3627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Вид уборки </w:t>
            </w:r>
          </w:p>
        </w:tc>
        <w:tc>
          <w:tcPr>
            <w:tcW w:w="2151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2151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Ответственный за проведение уборки</w:t>
            </w:r>
          </w:p>
        </w:tc>
        <w:tc>
          <w:tcPr>
            <w:tcW w:w="2151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Ответственный за проведение контроля</w:t>
            </w:r>
          </w:p>
        </w:tc>
      </w:tr>
      <w:tr w:rsidR="001F1EC9" w:rsidRPr="001F1EC9" w:rsidTr="009A2954">
        <w:tc>
          <w:tcPr>
            <w:tcW w:w="675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627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Влажная уборка столов, подоконников, контактных поверхностей </w:t>
            </w:r>
          </w:p>
        </w:tc>
        <w:tc>
          <w:tcPr>
            <w:tcW w:w="2151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color w:val="000000"/>
                <w:sz w:val="24"/>
                <w:szCs w:val="24"/>
                <w:lang w:val="ru-RU"/>
              </w:rPr>
              <w:t>8.30 ежедневно</w:t>
            </w:r>
          </w:p>
        </w:tc>
        <w:tc>
          <w:tcPr>
            <w:tcW w:w="2151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color w:val="000000"/>
                <w:sz w:val="24"/>
                <w:szCs w:val="24"/>
                <w:lang w:val="ru-RU"/>
              </w:rPr>
              <w:t>Илюшкина Н.Н.</w:t>
            </w:r>
          </w:p>
        </w:tc>
        <w:tc>
          <w:tcPr>
            <w:tcW w:w="2151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color w:val="000000"/>
                <w:sz w:val="24"/>
                <w:szCs w:val="24"/>
                <w:lang w:val="ru-RU"/>
              </w:rPr>
              <w:t>Трушина Е.В.</w:t>
            </w:r>
          </w:p>
        </w:tc>
      </w:tr>
      <w:tr w:rsidR="001F1EC9" w:rsidRPr="001F1EC9" w:rsidTr="009A2954">
        <w:tc>
          <w:tcPr>
            <w:tcW w:w="675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627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color w:val="000000"/>
                <w:sz w:val="24"/>
                <w:szCs w:val="24"/>
                <w:lang w:val="ru-RU"/>
              </w:rPr>
              <w:t>Влажная уборка столов, подоконников, контактных поверхностей</w:t>
            </w:r>
          </w:p>
        </w:tc>
        <w:tc>
          <w:tcPr>
            <w:tcW w:w="2151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color w:val="000000"/>
                <w:sz w:val="24"/>
                <w:szCs w:val="24"/>
                <w:lang w:val="ru-RU"/>
              </w:rPr>
              <w:t>11.50 ежедневно</w:t>
            </w:r>
          </w:p>
        </w:tc>
        <w:tc>
          <w:tcPr>
            <w:tcW w:w="2151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color w:val="000000"/>
                <w:sz w:val="24"/>
                <w:szCs w:val="24"/>
                <w:lang w:val="ru-RU"/>
              </w:rPr>
              <w:t>Илюшкина Н.Н.</w:t>
            </w:r>
          </w:p>
        </w:tc>
        <w:tc>
          <w:tcPr>
            <w:tcW w:w="2151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color w:val="000000"/>
                <w:sz w:val="24"/>
                <w:szCs w:val="24"/>
                <w:lang w:val="ru-RU"/>
              </w:rPr>
              <w:t>Трушина Е.В.</w:t>
            </w:r>
          </w:p>
        </w:tc>
      </w:tr>
      <w:tr w:rsidR="001F1EC9" w:rsidRPr="001F1EC9" w:rsidTr="009A2954">
        <w:tc>
          <w:tcPr>
            <w:tcW w:w="675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627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color w:val="000000"/>
                <w:sz w:val="24"/>
                <w:szCs w:val="24"/>
                <w:lang w:val="ru-RU"/>
              </w:rPr>
              <w:t>Влажная уборка столов, полов, подоконников, контактных поверхностей</w:t>
            </w:r>
          </w:p>
        </w:tc>
        <w:tc>
          <w:tcPr>
            <w:tcW w:w="2151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color w:val="000000"/>
                <w:sz w:val="24"/>
                <w:szCs w:val="24"/>
                <w:lang w:val="ru-RU"/>
              </w:rPr>
              <w:t>13.40-14.00 ежедневно</w:t>
            </w:r>
          </w:p>
        </w:tc>
        <w:tc>
          <w:tcPr>
            <w:tcW w:w="2151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color w:val="000000"/>
                <w:sz w:val="24"/>
                <w:szCs w:val="24"/>
                <w:lang w:val="ru-RU"/>
              </w:rPr>
              <w:t>Илюшкина Н.Н.</w:t>
            </w:r>
          </w:p>
        </w:tc>
        <w:tc>
          <w:tcPr>
            <w:tcW w:w="2151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color w:val="000000"/>
                <w:sz w:val="24"/>
                <w:szCs w:val="24"/>
                <w:lang w:val="ru-RU"/>
              </w:rPr>
              <w:t>Трушина Е.В.</w:t>
            </w:r>
          </w:p>
        </w:tc>
      </w:tr>
      <w:tr w:rsidR="001F1EC9" w:rsidRPr="001F1EC9" w:rsidTr="009A2954">
        <w:tc>
          <w:tcPr>
            <w:tcW w:w="675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627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Генеральная уборка обеденного зала, раздаточной </w:t>
            </w:r>
          </w:p>
        </w:tc>
        <w:tc>
          <w:tcPr>
            <w:tcW w:w="2151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color w:val="000000"/>
                <w:sz w:val="24"/>
                <w:szCs w:val="24"/>
                <w:lang w:val="ru-RU"/>
              </w:rPr>
              <w:t>13.40-14.00 пятница</w:t>
            </w:r>
          </w:p>
        </w:tc>
        <w:tc>
          <w:tcPr>
            <w:tcW w:w="2151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color w:val="000000"/>
                <w:sz w:val="24"/>
                <w:szCs w:val="24"/>
                <w:lang w:val="ru-RU"/>
              </w:rPr>
              <w:t>Илюшкина Н.Н.</w:t>
            </w:r>
          </w:p>
        </w:tc>
        <w:tc>
          <w:tcPr>
            <w:tcW w:w="2151" w:type="dxa"/>
            <w:shd w:val="clear" w:color="auto" w:fill="auto"/>
          </w:tcPr>
          <w:p w:rsidR="001F1EC9" w:rsidRPr="001F1EC9" w:rsidRDefault="001F1EC9" w:rsidP="001F1EC9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F1EC9">
              <w:rPr>
                <w:rFonts w:eastAsia="Calibri"/>
                <w:color w:val="000000"/>
                <w:sz w:val="24"/>
                <w:szCs w:val="24"/>
                <w:lang w:val="ru-RU"/>
              </w:rPr>
              <w:t>Трушина Е.В.</w:t>
            </w:r>
          </w:p>
        </w:tc>
      </w:tr>
    </w:tbl>
    <w:p w:rsidR="00B664CA" w:rsidRPr="00B664CA" w:rsidRDefault="00B664CA" w:rsidP="00A31396">
      <w:pPr>
        <w:spacing w:after="0" w:afterAutospacing="0"/>
        <w:jc w:val="center"/>
        <w:rPr>
          <w:lang w:val="ru-RU"/>
        </w:rPr>
      </w:pPr>
    </w:p>
    <w:sectPr w:rsidR="00B664CA" w:rsidRPr="00B664CA" w:rsidSect="0001256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CA"/>
    <w:rsid w:val="00012565"/>
    <w:rsid w:val="001E661D"/>
    <w:rsid w:val="001F1EC9"/>
    <w:rsid w:val="00613C64"/>
    <w:rsid w:val="00A31396"/>
    <w:rsid w:val="00B664CA"/>
    <w:rsid w:val="00C41E65"/>
    <w:rsid w:val="00D8202E"/>
    <w:rsid w:val="00F0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4D7E"/>
  <w15:chartTrackingRefBased/>
  <w15:docId w15:val="{DC08C790-64E2-4571-9637-F7678CB0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CA"/>
    <w:pPr>
      <w:spacing w:before="100" w:beforeAutospacing="1" w:after="100" w:afterAutospacing="1" w:line="240" w:lineRule="auto"/>
    </w:pPr>
    <w:rPr>
      <w:rFonts w:eastAsia="Times New Roman"/>
      <w:color w:val="auto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6ED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6EDD"/>
    <w:rPr>
      <w:rFonts w:ascii="Segoe UI" w:eastAsia="Times New Roman" w:hAnsi="Segoe UI" w:cs="Segoe UI"/>
      <w:color w:val="auto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2025-09-03T13:14:00Z</cp:lastPrinted>
  <dcterms:created xsi:type="dcterms:W3CDTF">2025-09-03T13:14:00Z</dcterms:created>
  <dcterms:modified xsi:type="dcterms:W3CDTF">2025-09-03T13:14:00Z</dcterms:modified>
</cp:coreProperties>
</file>