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928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938781" cy="1048511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781" cy="104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Title"/>
        <w:tabs>
          <w:tab w:pos="3233" w:val="left" w:leader="none"/>
          <w:tab w:pos="5907" w:val="left" w:leader="none"/>
        </w:tabs>
      </w:pPr>
      <w:r>
        <w:rPr>
          <w:spacing w:val="-2"/>
        </w:rPr>
        <w:t>ПРАВИТЕЛЬСТВО</w:t>
      </w:r>
      <w:r>
        <w:rPr/>
        <w:tab/>
      </w:r>
      <w:r>
        <w:rPr>
          <w:spacing w:val="-2"/>
        </w:rPr>
        <w:t>РОССИЙСКОЙ</w:t>
      </w:r>
      <w:r>
        <w:rPr/>
        <w:tab/>
      </w:r>
      <w:r>
        <w:rPr>
          <w:spacing w:val="-2"/>
        </w:rPr>
        <w:t>ФЕДЕРАЦИИ</w:t>
      </w:r>
    </w:p>
    <w:p>
      <w:pPr>
        <w:spacing w:before="237"/>
        <w:ind w:left="12" w:right="0" w:firstLine="0"/>
        <w:jc w:val="center"/>
        <w:rPr>
          <w:sz w:val="29"/>
        </w:rPr>
      </w:pPr>
      <w:r>
        <w:rPr>
          <w:sz w:val="29"/>
        </w:rPr>
        <w:t>П</w:t>
      </w:r>
      <w:r>
        <w:rPr>
          <w:spacing w:val="-22"/>
          <w:sz w:val="29"/>
        </w:rPr>
        <w:t> </w:t>
      </w:r>
      <w:r>
        <w:rPr>
          <w:sz w:val="29"/>
        </w:rPr>
        <w:t>О</w:t>
      </w:r>
      <w:r>
        <w:rPr>
          <w:spacing w:val="-24"/>
          <w:sz w:val="29"/>
        </w:rPr>
        <w:t> </w:t>
      </w:r>
      <w:r>
        <w:rPr>
          <w:sz w:val="29"/>
        </w:rPr>
        <w:t>С</w:t>
      </w:r>
      <w:r>
        <w:rPr>
          <w:spacing w:val="-15"/>
          <w:sz w:val="29"/>
        </w:rPr>
        <w:t> </w:t>
      </w:r>
      <w:r>
        <w:rPr>
          <w:sz w:val="29"/>
        </w:rPr>
        <w:t>Т</w:t>
      </w:r>
      <w:r>
        <w:rPr>
          <w:spacing w:val="-15"/>
          <w:sz w:val="29"/>
        </w:rPr>
        <w:t> </w:t>
      </w:r>
      <w:r>
        <w:rPr>
          <w:sz w:val="29"/>
        </w:rPr>
        <w:t>А</w:t>
      </w:r>
      <w:r>
        <w:rPr>
          <w:spacing w:val="-20"/>
          <w:sz w:val="29"/>
        </w:rPr>
        <w:t> </w:t>
      </w:r>
      <w:r>
        <w:rPr>
          <w:sz w:val="29"/>
        </w:rPr>
        <w:t>Н</w:t>
      </w:r>
      <w:r>
        <w:rPr>
          <w:spacing w:val="-22"/>
          <w:sz w:val="29"/>
        </w:rPr>
        <w:t> </w:t>
      </w:r>
      <w:r>
        <w:rPr>
          <w:sz w:val="29"/>
        </w:rPr>
        <w:t>О</w:t>
      </w:r>
      <w:r>
        <w:rPr>
          <w:spacing w:val="-23"/>
          <w:sz w:val="29"/>
        </w:rPr>
        <w:t> </w:t>
      </w:r>
      <w:r>
        <w:rPr>
          <w:sz w:val="29"/>
        </w:rPr>
        <w:t>В</w:t>
      </w:r>
      <w:r>
        <w:rPr>
          <w:spacing w:val="-20"/>
          <w:sz w:val="29"/>
        </w:rPr>
        <w:t> </w:t>
      </w:r>
      <w:r>
        <w:rPr>
          <w:sz w:val="29"/>
        </w:rPr>
        <w:t>Л</w:t>
      </w:r>
      <w:r>
        <w:rPr>
          <w:spacing w:val="-19"/>
          <w:sz w:val="29"/>
        </w:rPr>
        <w:t> </w:t>
      </w:r>
      <w:r>
        <w:rPr>
          <w:sz w:val="29"/>
        </w:rPr>
        <w:t>Е</w:t>
      </w:r>
      <w:r>
        <w:rPr>
          <w:spacing w:val="-23"/>
          <w:sz w:val="29"/>
        </w:rPr>
        <w:t> </w:t>
      </w:r>
      <w:r>
        <w:rPr>
          <w:sz w:val="29"/>
        </w:rPr>
        <w:t>НИ</w:t>
      </w:r>
      <w:r>
        <w:rPr>
          <w:spacing w:val="24"/>
          <w:sz w:val="29"/>
        </w:rPr>
        <w:t> </w:t>
      </w:r>
      <w:r>
        <w:rPr>
          <w:spacing w:val="-10"/>
          <w:sz w:val="29"/>
        </w:rPr>
        <w:t>Е</w:t>
      </w:r>
    </w:p>
    <w:p>
      <w:pPr>
        <w:spacing w:before="314"/>
        <w:ind w:left="92" w:right="35" w:firstLine="0"/>
        <w:jc w:val="center"/>
        <w:rPr>
          <w:sz w:val="29"/>
        </w:rPr>
      </w:pPr>
      <w:r>
        <w:rPr>
          <w:spacing w:val="-2"/>
          <w:sz w:val="29"/>
        </w:rPr>
        <w:t>от</w:t>
      </w:r>
      <w:r>
        <w:rPr>
          <w:spacing w:val="-17"/>
          <w:sz w:val="29"/>
        </w:rPr>
        <w:t> </w:t>
      </w:r>
      <w:r>
        <w:rPr>
          <w:spacing w:val="-2"/>
          <w:sz w:val="29"/>
        </w:rPr>
        <w:t>10</w:t>
      </w:r>
      <w:r>
        <w:rPr>
          <w:spacing w:val="-16"/>
          <w:sz w:val="29"/>
        </w:rPr>
        <w:t> </w:t>
      </w:r>
      <w:r>
        <w:rPr>
          <w:spacing w:val="-2"/>
          <w:sz w:val="29"/>
        </w:rPr>
        <w:t>апреля</w:t>
      </w:r>
      <w:r>
        <w:rPr>
          <w:spacing w:val="-16"/>
          <w:sz w:val="29"/>
        </w:rPr>
        <w:t> </w:t>
      </w:r>
      <w:r>
        <w:rPr>
          <w:spacing w:val="-2"/>
          <w:sz w:val="29"/>
        </w:rPr>
        <w:t>2023</w:t>
      </w:r>
      <w:r>
        <w:rPr>
          <w:spacing w:val="-16"/>
          <w:sz w:val="29"/>
        </w:rPr>
        <w:t> </w:t>
      </w:r>
      <w:r>
        <w:rPr>
          <w:spacing w:val="-2"/>
          <w:sz w:val="29"/>
        </w:rPr>
        <w:t>г.</w:t>
      </w:r>
      <w:r>
        <w:rPr>
          <w:spacing w:val="23"/>
          <w:sz w:val="29"/>
        </w:rPr>
        <w:t> </w:t>
      </w:r>
      <w:r>
        <w:rPr>
          <w:spacing w:val="-2"/>
          <w:sz w:val="29"/>
        </w:rPr>
        <w:t>№</w:t>
      </w:r>
      <w:r>
        <w:rPr>
          <w:spacing w:val="67"/>
          <w:sz w:val="29"/>
        </w:rPr>
        <w:t> </w:t>
      </w:r>
      <w:r>
        <w:rPr>
          <w:spacing w:val="-5"/>
          <w:sz w:val="29"/>
        </w:rPr>
        <w:t>577</w:t>
      </w:r>
    </w:p>
    <w:p>
      <w:pPr>
        <w:spacing w:before="197"/>
        <w:ind w:left="0" w:right="16" w:firstLine="0"/>
        <w:jc w:val="center"/>
        <w:rPr>
          <w:sz w:val="20"/>
        </w:rPr>
      </w:pPr>
      <w:r>
        <w:rPr>
          <w:sz w:val="20"/>
        </w:rPr>
        <w:t>МО</w:t>
      </w:r>
      <w:r>
        <w:rPr>
          <w:spacing w:val="-24"/>
          <w:sz w:val="20"/>
        </w:rPr>
        <w:t> </w:t>
      </w:r>
      <w:r>
        <w:rPr>
          <w:sz w:val="20"/>
        </w:rPr>
        <w:t>CKB</w:t>
      </w:r>
      <w:r>
        <w:rPr>
          <w:spacing w:val="-20"/>
          <w:sz w:val="20"/>
        </w:rPr>
        <w:t> </w:t>
      </w:r>
      <w:r>
        <w:rPr>
          <w:spacing w:val="-10"/>
          <w:sz w:val="20"/>
        </w:rPr>
        <w:t>А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167"/>
        <w:jc w:val="left"/>
        <w:rPr>
          <w:sz w:val="20"/>
        </w:rPr>
      </w:pPr>
    </w:p>
    <w:p>
      <w:pPr>
        <w:spacing w:line="230" w:lineRule="auto" w:before="0"/>
        <w:ind w:left="445" w:right="496" w:firstLine="33"/>
        <w:jc w:val="center"/>
        <w:rPr>
          <w:b/>
          <w:sz w:val="29"/>
        </w:rPr>
      </w:pPr>
      <w:r>
        <w:rPr>
          <w:b/>
          <w:spacing w:val="-2"/>
          <w:sz w:val="29"/>
        </w:rPr>
        <w:t>Об</w:t>
      </w:r>
      <w:r>
        <w:rPr>
          <w:b/>
          <w:spacing w:val="-17"/>
          <w:sz w:val="29"/>
        </w:rPr>
        <w:t> </w:t>
      </w:r>
      <w:r>
        <w:rPr>
          <w:b/>
          <w:spacing w:val="-2"/>
          <w:sz w:val="29"/>
        </w:rPr>
        <w:t>утверждении Правил</w:t>
      </w:r>
      <w:r>
        <w:rPr>
          <w:b/>
          <w:spacing w:val="-4"/>
          <w:sz w:val="29"/>
        </w:rPr>
        <w:t> </w:t>
      </w:r>
      <w:r>
        <w:rPr>
          <w:b/>
          <w:spacing w:val="-2"/>
          <w:sz w:val="29"/>
        </w:rPr>
        <w:t>формирования и</w:t>
      </w:r>
      <w:r>
        <w:rPr>
          <w:b/>
          <w:spacing w:val="-17"/>
          <w:sz w:val="29"/>
        </w:rPr>
        <w:t> </w:t>
      </w:r>
      <w:r>
        <w:rPr>
          <w:b/>
          <w:spacing w:val="-2"/>
          <w:sz w:val="29"/>
        </w:rPr>
        <w:t>ведения </w:t>
      </w:r>
      <w:r>
        <w:rPr>
          <w:b/>
          <w:spacing w:val="-6"/>
          <w:sz w:val="29"/>
        </w:rPr>
        <w:t>государственной</w:t>
      </w:r>
      <w:r>
        <w:rPr>
          <w:b/>
          <w:spacing w:val="-14"/>
          <w:sz w:val="29"/>
        </w:rPr>
        <w:t> </w:t>
      </w:r>
      <w:r>
        <w:rPr>
          <w:b/>
          <w:spacing w:val="-6"/>
          <w:sz w:val="29"/>
        </w:rPr>
        <w:t>информационной</w:t>
      </w:r>
      <w:r>
        <w:rPr>
          <w:b/>
          <w:spacing w:val="-13"/>
          <w:sz w:val="29"/>
        </w:rPr>
        <w:t> </w:t>
      </w:r>
      <w:r>
        <w:rPr>
          <w:b/>
          <w:spacing w:val="-6"/>
          <w:sz w:val="29"/>
        </w:rPr>
        <w:t>системы</w:t>
      </w:r>
      <w:r>
        <w:rPr>
          <w:b/>
          <w:spacing w:val="-7"/>
          <w:sz w:val="29"/>
        </w:rPr>
        <w:t> </w:t>
      </w:r>
      <w:r>
        <w:rPr>
          <w:b/>
          <w:spacing w:val="-6"/>
          <w:sz w:val="29"/>
        </w:rPr>
        <w:t>"Реестр</w:t>
      </w:r>
      <w:r>
        <w:rPr>
          <w:b/>
          <w:spacing w:val="-12"/>
          <w:sz w:val="29"/>
        </w:rPr>
        <w:t> </w:t>
      </w:r>
      <w:r>
        <w:rPr>
          <w:b/>
          <w:spacing w:val="-6"/>
          <w:sz w:val="29"/>
        </w:rPr>
        <w:t>организаций, </w:t>
      </w:r>
      <w:r>
        <w:rPr>
          <w:b/>
          <w:spacing w:val="-4"/>
          <w:sz w:val="29"/>
        </w:rPr>
        <w:t>осуществляющих образовательную</w:t>
      </w:r>
      <w:r>
        <w:rPr>
          <w:b/>
          <w:spacing w:val="-15"/>
          <w:sz w:val="29"/>
        </w:rPr>
        <w:t> </w:t>
      </w:r>
      <w:r>
        <w:rPr>
          <w:b/>
          <w:spacing w:val="-4"/>
          <w:sz w:val="29"/>
        </w:rPr>
        <w:t>деятельность</w:t>
      </w:r>
      <w:r>
        <w:rPr>
          <w:b/>
          <w:spacing w:val="28"/>
          <w:sz w:val="29"/>
        </w:rPr>
        <w:t> </w:t>
      </w:r>
      <w:r>
        <w:rPr>
          <w:b/>
          <w:spacing w:val="-4"/>
          <w:sz w:val="29"/>
        </w:rPr>
        <w:t>по имеющим государственную</w:t>
      </w:r>
      <w:r>
        <w:rPr>
          <w:b/>
          <w:spacing w:val="-15"/>
          <w:sz w:val="29"/>
        </w:rPr>
        <w:t> </w:t>
      </w:r>
      <w:r>
        <w:rPr>
          <w:b/>
          <w:spacing w:val="-4"/>
          <w:sz w:val="29"/>
        </w:rPr>
        <w:t>аккредитацию</w:t>
      </w:r>
      <w:r>
        <w:rPr>
          <w:b/>
          <w:spacing w:val="7"/>
          <w:sz w:val="29"/>
        </w:rPr>
        <w:t> </w:t>
      </w:r>
      <w:r>
        <w:rPr>
          <w:b/>
          <w:spacing w:val="-4"/>
          <w:sz w:val="29"/>
        </w:rPr>
        <w:t>образовательным</w:t>
      </w:r>
      <w:r>
        <w:rPr>
          <w:b/>
          <w:spacing w:val="-14"/>
          <w:sz w:val="29"/>
        </w:rPr>
        <w:t> </w:t>
      </w:r>
      <w:r>
        <w:rPr>
          <w:b/>
          <w:spacing w:val="-4"/>
          <w:sz w:val="29"/>
        </w:rPr>
        <w:t>программам" </w:t>
      </w:r>
      <w:r>
        <w:rPr>
          <w:b/>
          <w:spacing w:val="-2"/>
          <w:sz w:val="29"/>
        </w:rPr>
        <w:t>и</w:t>
      </w:r>
      <w:r>
        <w:rPr>
          <w:b/>
          <w:spacing w:val="-17"/>
          <w:sz w:val="29"/>
        </w:rPr>
        <w:t> </w:t>
      </w:r>
      <w:r>
        <w:rPr>
          <w:b/>
          <w:spacing w:val="-2"/>
          <w:sz w:val="29"/>
        </w:rPr>
        <w:t>о</w:t>
      </w:r>
      <w:r>
        <w:rPr>
          <w:b/>
          <w:spacing w:val="-16"/>
          <w:sz w:val="29"/>
        </w:rPr>
        <w:t> </w:t>
      </w:r>
      <w:r>
        <w:rPr>
          <w:b/>
          <w:spacing w:val="-2"/>
          <w:sz w:val="29"/>
        </w:rPr>
        <w:t>признании</w:t>
      </w:r>
      <w:r>
        <w:rPr>
          <w:b/>
          <w:spacing w:val="-11"/>
          <w:sz w:val="29"/>
        </w:rPr>
        <w:t> </w:t>
      </w:r>
      <w:r>
        <w:rPr>
          <w:b/>
          <w:spacing w:val="-2"/>
          <w:sz w:val="29"/>
        </w:rPr>
        <w:t>утратившим</w:t>
      </w:r>
      <w:r>
        <w:rPr>
          <w:b/>
          <w:spacing w:val="-8"/>
          <w:sz w:val="29"/>
        </w:rPr>
        <w:t> </w:t>
      </w:r>
      <w:r>
        <w:rPr>
          <w:b/>
          <w:spacing w:val="-2"/>
          <w:sz w:val="29"/>
        </w:rPr>
        <w:t>силу</w:t>
      </w:r>
      <w:r>
        <w:rPr>
          <w:b/>
          <w:spacing w:val="-16"/>
          <w:sz w:val="29"/>
        </w:rPr>
        <w:t> </w:t>
      </w:r>
      <w:r>
        <w:rPr>
          <w:b/>
          <w:spacing w:val="-2"/>
          <w:sz w:val="29"/>
        </w:rPr>
        <w:t>постановления</w:t>
      </w:r>
      <w:r>
        <w:rPr>
          <w:b/>
          <w:spacing w:val="-7"/>
          <w:sz w:val="29"/>
        </w:rPr>
        <w:t> </w:t>
      </w:r>
      <w:r>
        <w:rPr>
          <w:b/>
          <w:spacing w:val="-2"/>
          <w:sz w:val="29"/>
        </w:rPr>
        <w:t>Правительства </w:t>
      </w:r>
      <w:r>
        <w:rPr>
          <w:b/>
          <w:sz w:val="29"/>
        </w:rPr>
        <w:t>Российской</w:t>
      </w:r>
      <w:r>
        <w:rPr>
          <w:b/>
          <w:spacing w:val="-4"/>
          <w:sz w:val="29"/>
        </w:rPr>
        <w:t> </w:t>
      </w:r>
      <w:r>
        <w:rPr>
          <w:b/>
          <w:sz w:val="29"/>
        </w:rPr>
        <w:t>Федерации</w:t>
      </w:r>
      <w:r>
        <w:rPr>
          <w:b/>
          <w:spacing w:val="-7"/>
          <w:sz w:val="29"/>
        </w:rPr>
        <w:t> </w:t>
      </w:r>
      <w:r>
        <w:rPr>
          <w:b/>
          <w:sz w:val="29"/>
        </w:rPr>
        <w:t>от</w:t>
      </w:r>
      <w:r>
        <w:rPr>
          <w:b/>
          <w:spacing w:val="-18"/>
          <w:sz w:val="29"/>
        </w:rPr>
        <w:t> </w:t>
      </w:r>
      <w:r>
        <w:rPr>
          <w:b/>
          <w:sz w:val="29"/>
        </w:rPr>
        <w:t>24</w:t>
      </w:r>
      <w:r>
        <w:rPr>
          <w:b/>
          <w:spacing w:val="-19"/>
          <w:sz w:val="29"/>
        </w:rPr>
        <w:t> </w:t>
      </w:r>
      <w:r>
        <w:rPr>
          <w:b/>
          <w:sz w:val="29"/>
        </w:rPr>
        <w:t>мая</w:t>
      </w:r>
      <w:r>
        <w:rPr>
          <w:b/>
          <w:spacing w:val="-17"/>
          <w:sz w:val="29"/>
        </w:rPr>
        <w:t> </w:t>
      </w:r>
      <w:r>
        <w:rPr>
          <w:b/>
          <w:sz w:val="29"/>
        </w:rPr>
        <w:t>2013</w:t>
      </w:r>
      <w:r>
        <w:rPr>
          <w:b/>
          <w:spacing w:val="-19"/>
          <w:sz w:val="29"/>
        </w:rPr>
        <w:t> </w:t>
      </w:r>
      <w:r>
        <w:rPr>
          <w:b/>
          <w:sz w:val="29"/>
        </w:rPr>
        <w:t>г.</w:t>
      </w:r>
      <w:r>
        <w:rPr>
          <w:b/>
          <w:spacing w:val="-17"/>
          <w:sz w:val="29"/>
        </w:rPr>
        <w:t> </w:t>
      </w:r>
      <w:r>
        <w:rPr>
          <w:sz w:val="29"/>
        </w:rPr>
        <w:t>№</w:t>
      </w:r>
      <w:r>
        <w:rPr>
          <w:spacing w:val="27"/>
          <w:sz w:val="29"/>
        </w:rPr>
        <w:t> </w:t>
      </w:r>
      <w:r>
        <w:rPr>
          <w:b/>
          <w:sz w:val="29"/>
        </w:rPr>
        <w:t>438</w:t>
      </w:r>
    </w:p>
    <w:p>
      <w:pPr>
        <w:pStyle w:val="BodyText"/>
        <w:jc w:val="left"/>
        <w:rPr>
          <w:b/>
          <w:sz w:val="29"/>
        </w:rPr>
      </w:pPr>
    </w:p>
    <w:p>
      <w:pPr>
        <w:pStyle w:val="BodyText"/>
        <w:spacing w:before="78"/>
        <w:jc w:val="left"/>
        <w:rPr>
          <w:b/>
          <w:sz w:val="29"/>
        </w:rPr>
      </w:pPr>
    </w:p>
    <w:p>
      <w:pPr>
        <w:spacing w:line="261" w:lineRule="auto" w:before="0"/>
        <w:ind w:left="118" w:right="140" w:firstLine="701"/>
        <w:jc w:val="both"/>
        <w:rPr>
          <w:sz w:val="29"/>
        </w:rPr>
      </w:pPr>
      <w:r>
        <w:rPr>
          <w:sz w:val="29"/>
        </w:rPr>
        <w:t>В</w:t>
      </w:r>
      <w:r>
        <w:rPr>
          <w:spacing w:val="80"/>
          <w:sz w:val="29"/>
        </w:rPr>
        <w:t> </w:t>
      </w:r>
      <w:r>
        <w:rPr>
          <w:sz w:val="29"/>
        </w:rPr>
        <w:t>соответствии</w:t>
      </w:r>
      <w:r>
        <w:rPr>
          <w:spacing w:val="80"/>
          <w:sz w:val="29"/>
        </w:rPr>
        <w:t> </w:t>
      </w:r>
      <w:r>
        <w:rPr>
          <w:sz w:val="29"/>
        </w:rPr>
        <w:t>с</w:t>
      </w:r>
      <w:r>
        <w:rPr>
          <w:spacing w:val="80"/>
          <w:sz w:val="29"/>
        </w:rPr>
        <w:t> </w:t>
      </w:r>
      <w:r>
        <w:rPr>
          <w:sz w:val="29"/>
        </w:rPr>
        <w:t>частью</w:t>
      </w:r>
      <w:r>
        <w:rPr>
          <w:spacing w:val="80"/>
          <w:sz w:val="29"/>
        </w:rPr>
        <w:t> </w:t>
      </w:r>
      <w:r>
        <w:rPr>
          <w:sz w:val="29"/>
        </w:rPr>
        <w:t>6</w:t>
      </w:r>
      <w:r>
        <w:rPr>
          <w:spacing w:val="80"/>
          <w:sz w:val="29"/>
        </w:rPr>
        <w:t> </w:t>
      </w:r>
      <w:r>
        <w:rPr>
          <w:sz w:val="29"/>
        </w:rPr>
        <w:t>статьи</w:t>
      </w:r>
      <w:r>
        <w:rPr>
          <w:spacing w:val="80"/>
          <w:sz w:val="29"/>
        </w:rPr>
        <w:t> </w:t>
      </w:r>
      <w:r>
        <w:rPr>
          <w:sz w:val="29"/>
        </w:rPr>
        <w:t>98</w:t>
      </w:r>
      <w:r>
        <w:rPr>
          <w:spacing w:val="80"/>
          <w:sz w:val="29"/>
        </w:rPr>
        <w:t> </w:t>
      </w:r>
      <w:r>
        <w:rPr>
          <w:sz w:val="29"/>
        </w:rPr>
        <w:t>Федерального</w:t>
      </w:r>
      <w:r>
        <w:rPr>
          <w:spacing w:val="80"/>
          <w:sz w:val="29"/>
        </w:rPr>
        <w:t> </w:t>
      </w:r>
      <w:r>
        <w:rPr>
          <w:sz w:val="29"/>
        </w:rPr>
        <w:t>закона "Об образовании в Российской Федерации" Правительство Российской Федерации п о с т а н о в л я е т :</w:t>
      </w:r>
    </w:p>
    <w:p>
      <w:pPr>
        <w:pStyle w:val="ListParagraph"/>
        <w:numPr>
          <w:ilvl w:val="0"/>
          <w:numId w:val="1"/>
        </w:numPr>
        <w:tabs>
          <w:tab w:pos="1107" w:val="left" w:leader="none"/>
        </w:tabs>
        <w:spacing w:line="259" w:lineRule="auto" w:before="0" w:after="0"/>
        <w:ind w:left="119" w:right="135" w:firstLine="700"/>
        <w:jc w:val="both"/>
        <w:rPr>
          <w:sz w:val="29"/>
        </w:rPr>
      </w:pPr>
      <w:r>
        <w:rPr>
          <w:sz w:val="29"/>
        </w:rPr>
        <w:t>Утвердить прилагаемые Правила формирования и ведения государственной информационной системы "Реестр организаций, осуществляющих образовательную деятельность по имеющим </w:t>
      </w:r>
      <w:r>
        <w:rPr>
          <w:spacing w:val="-4"/>
          <w:sz w:val="29"/>
        </w:rPr>
        <w:t>государственную аккредитацию</w:t>
      </w:r>
      <w:r>
        <w:rPr>
          <w:spacing w:val="25"/>
          <w:sz w:val="29"/>
        </w:rPr>
        <w:t> </w:t>
      </w:r>
      <w:r>
        <w:rPr>
          <w:spacing w:val="-4"/>
          <w:sz w:val="29"/>
        </w:rPr>
        <w:t>образовательным программам".</w:t>
      </w:r>
    </w:p>
    <w:p>
      <w:pPr>
        <w:pStyle w:val="ListParagraph"/>
        <w:numPr>
          <w:ilvl w:val="0"/>
          <w:numId w:val="1"/>
        </w:numPr>
        <w:tabs>
          <w:tab w:pos="1102" w:val="left" w:leader="none"/>
        </w:tabs>
        <w:spacing w:line="259" w:lineRule="auto" w:before="0" w:after="0"/>
        <w:ind w:left="115" w:right="118" w:firstLine="708"/>
        <w:jc w:val="both"/>
        <w:rPr>
          <w:sz w:val="29"/>
        </w:rPr>
      </w:pPr>
      <w:r>
        <w:rPr>
          <w:sz w:val="29"/>
        </w:rPr>
        <w:t>Реализация настоящего постановления осуществляется </w:t>
      </w:r>
      <w:r>
        <w:rPr>
          <w:spacing w:val="-2"/>
          <w:sz w:val="29"/>
        </w:rPr>
        <w:t>Федеральной</w:t>
      </w:r>
      <w:r>
        <w:rPr>
          <w:sz w:val="29"/>
        </w:rPr>
        <w:t> </w:t>
      </w:r>
      <w:r>
        <w:rPr>
          <w:spacing w:val="-2"/>
          <w:sz w:val="29"/>
        </w:rPr>
        <w:t>службой</w:t>
      </w:r>
      <w:r>
        <w:rPr>
          <w:spacing w:val="-12"/>
          <w:sz w:val="29"/>
        </w:rPr>
        <w:t> </w:t>
      </w:r>
      <w:r>
        <w:rPr>
          <w:spacing w:val="-2"/>
          <w:sz w:val="29"/>
        </w:rPr>
        <w:t>по</w:t>
      </w:r>
      <w:r>
        <w:rPr>
          <w:spacing w:val="-17"/>
          <w:sz w:val="29"/>
        </w:rPr>
        <w:t> </w:t>
      </w:r>
      <w:r>
        <w:rPr>
          <w:spacing w:val="-2"/>
          <w:sz w:val="29"/>
        </w:rPr>
        <w:t>надзору</w:t>
      </w:r>
      <w:r>
        <w:rPr>
          <w:spacing w:val="-11"/>
          <w:sz w:val="29"/>
        </w:rPr>
        <w:t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> </w:t>
      </w:r>
      <w:r>
        <w:rPr>
          <w:spacing w:val="-2"/>
          <w:sz w:val="29"/>
        </w:rPr>
        <w:t>сфере</w:t>
      </w:r>
      <w:r>
        <w:rPr>
          <w:spacing w:val="-9"/>
          <w:sz w:val="29"/>
        </w:rPr>
        <w:t> </w:t>
      </w:r>
      <w:r>
        <w:rPr>
          <w:spacing w:val="-2"/>
          <w:sz w:val="29"/>
        </w:rPr>
        <w:t>образования</w:t>
      </w:r>
      <w:r>
        <w:rPr>
          <w:spacing w:val="-2"/>
          <w:sz w:val="29"/>
        </w:rPr>
        <w:t> и</w:t>
      </w:r>
      <w:r>
        <w:rPr>
          <w:spacing w:val="-17"/>
          <w:sz w:val="29"/>
        </w:rPr>
        <w:t> </w:t>
      </w:r>
      <w:r>
        <w:rPr>
          <w:spacing w:val="-2"/>
          <w:sz w:val="29"/>
        </w:rPr>
        <w:t>науки</w:t>
      </w:r>
      <w:r>
        <w:rPr>
          <w:spacing w:val="-8"/>
          <w:sz w:val="29"/>
        </w:rPr>
        <w:t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> </w:t>
      </w:r>
      <w:r>
        <w:rPr>
          <w:spacing w:val="-2"/>
          <w:sz w:val="29"/>
        </w:rPr>
        <w:t>пределах </w:t>
      </w:r>
      <w:r>
        <w:rPr>
          <w:sz w:val="29"/>
        </w:rPr>
        <w:t>установленной Правительством Российской Федерации предельной численности ее работников, а также бюджетных ассигнований, предусмотренных</w:t>
      </w:r>
      <w:r>
        <w:rPr>
          <w:spacing w:val="80"/>
          <w:sz w:val="29"/>
        </w:rPr>
        <w:t> </w:t>
      </w:r>
      <w:r>
        <w:rPr>
          <w:sz w:val="29"/>
        </w:rPr>
        <w:t>Службе</w:t>
      </w:r>
      <w:r>
        <w:rPr>
          <w:spacing w:val="80"/>
          <w:sz w:val="29"/>
        </w:rPr>
        <w:t> </w:t>
      </w:r>
      <w:r>
        <w:rPr>
          <w:sz w:val="29"/>
        </w:rPr>
        <w:t>в</w:t>
      </w:r>
      <w:r>
        <w:rPr>
          <w:spacing w:val="80"/>
          <w:sz w:val="29"/>
        </w:rPr>
        <w:t> </w:t>
      </w:r>
      <w:r>
        <w:rPr>
          <w:sz w:val="29"/>
        </w:rPr>
        <w:t>федеральном</w:t>
      </w:r>
      <w:r>
        <w:rPr>
          <w:spacing w:val="80"/>
          <w:w w:val="150"/>
          <w:sz w:val="29"/>
        </w:rPr>
        <w:t> </w:t>
      </w:r>
      <w:r>
        <w:rPr>
          <w:sz w:val="29"/>
        </w:rPr>
        <w:t>бюджете</w:t>
      </w:r>
      <w:r>
        <w:rPr>
          <w:spacing w:val="80"/>
          <w:w w:val="150"/>
          <w:sz w:val="29"/>
        </w:rPr>
        <w:t> </w:t>
      </w:r>
      <w:r>
        <w:rPr>
          <w:sz w:val="29"/>
        </w:rPr>
        <w:t>на</w:t>
      </w:r>
      <w:r>
        <w:rPr>
          <w:spacing w:val="80"/>
          <w:sz w:val="29"/>
        </w:rPr>
        <w:t> </w:t>
      </w:r>
      <w:r>
        <w:rPr>
          <w:sz w:val="29"/>
        </w:rPr>
        <w:t>руководство</w:t>
      </w:r>
      <w:r>
        <w:rPr>
          <w:spacing w:val="40"/>
          <w:sz w:val="29"/>
        </w:rPr>
        <w:t> </w:t>
      </w:r>
      <w:r>
        <w:rPr>
          <w:sz w:val="29"/>
        </w:rPr>
        <w:t>и</w:t>
      </w:r>
      <w:r>
        <w:rPr>
          <w:spacing w:val="-19"/>
          <w:sz w:val="29"/>
        </w:rPr>
        <w:t> </w:t>
      </w:r>
      <w:r>
        <w:rPr>
          <w:sz w:val="29"/>
        </w:rPr>
        <w:t>управление</w:t>
      </w:r>
      <w:r>
        <w:rPr>
          <w:spacing w:val="-5"/>
          <w:sz w:val="29"/>
        </w:rPr>
        <w:t> </w:t>
      </w:r>
      <w:r>
        <w:rPr>
          <w:sz w:val="29"/>
        </w:rPr>
        <w:t>в</w:t>
      </w:r>
      <w:r>
        <w:rPr>
          <w:spacing w:val="-19"/>
          <w:sz w:val="29"/>
        </w:rPr>
        <w:t> </w:t>
      </w:r>
      <w:r>
        <w:rPr>
          <w:sz w:val="29"/>
        </w:rPr>
        <w:t>сфере</w:t>
      </w:r>
      <w:r>
        <w:rPr>
          <w:spacing w:val="-18"/>
          <w:sz w:val="29"/>
        </w:rPr>
        <w:t> </w:t>
      </w:r>
      <w:r>
        <w:rPr>
          <w:sz w:val="29"/>
        </w:rPr>
        <w:t>установленных</w:t>
      </w:r>
      <w:r>
        <w:rPr>
          <w:spacing w:val="-8"/>
          <w:sz w:val="29"/>
        </w:rPr>
        <w:t> </w:t>
      </w:r>
      <w:r>
        <w:rPr>
          <w:sz w:val="29"/>
        </w:rPr>
        <w:t>функций.</w:t>
      </w:r>
    </w:p>
    <w:p>
      <w:pPr>
        <w:pStyle w:val="ListParagraph"/>
        <w:numPr>
          <w:ilvl w:val="0"/>
          <w:numId w:val="1"/>
        </w:numPr>
        <w:tabs>
          <w:tab w:pos="1101" w:val="left" w:leader="none"/>
        </w:tabs>
        <w:spacing w:line="259" w:lineRule="auto" w:before="0" w:after="0"/>
        <w:ind w:left="115" w:right="109" w:firstLine="707"/>
        <w:jc w:val="both"/>
        <w:rPr>
          <w:sz w:val="29"/>
        </w:rPr>
      </w:pPr>
      <w:r>
        <w:rPr>
          <w:sz w:val="29"/>
        </w:rPr>
        <w:t>Признать утратившим силу постановление Правительства Российской Федерации от 24 мая 2013 г. № 438 "О государственной информационной системе "Реестр организаций, осуществляющих образовательную</w:t>
      </w:r>
      <w:r>
        <w:rPr>
          <w:spacing w:val="80"/>
          <w:w w:val="150"/>
          <w:sz w:val="29"/>
        </w:rPr>
        <w:t>  </w:t>
      </w:r>
      <w:r>
        <w:rPr>
          <w:sz w:val="29"/>
        </w:rPr>
        <w:t>деятельность</w:t>
      </w:r>
      <w:r>
        <w:rPr>
          <w:spacing w:val="80"/>
          <w:w w:val="150"/>
          <w:sz w:val="29"/>
        </w:rPr>
        <w:t>  </w:t>
      </w:r>
      <w:r>
        <w:rPr>
          <w:sz w:val="29"/>
        </w:rPr>
        <w:t>по</w:t>
      </w:r>
      <w:r>
        <w:rPr>
          <w:spacing w:val="80"/>
          <w:w w:val="150"/>
          <w:sz w:val="29"/>
        </w:rPr>
        <w:t>  </w:t>
      </w:r>
      <w:r>
        <w:rPr>
          <w:sz w:val="29"/>
        </w:rPr>
        <w:t>имеющим</w:t>
      </w:r>
      <w:r>
        <w:rPr>
          <w:spacing w:val="80"/>
          <w:w w:val="150"/>
          <w:sz w:val="29"/>
        </w:rPr>
        <w:t>  </w:t>
      </w:r>
      <w:r>
        <w:rPr>
          <w:sz w:val="29"/>
        </w:rPr>
        <w:t>государственную</w:t>
      </w:r>
    </w:p>
    <w:p>
      <w:pPr>
        <w:spacing w:after="0" w:line="259" w:lineRule="auto"/>
        <w:jc w:val="both"/>
        <w:rPr>
          <w:sz w:val="29"/>
        </w:rPr>
        <w:sectPr>
          <w:footerReference w:type="default" r:id="rId5"/>
          <w:type w:val="continuous"/>
          <w:pgSz w:w="11900" w:h="16840"/>
          <w:pgMar w:header="0" w:footer="889" w:top="1080" w:bottom="1080" w:left="1300" w:right="1300"/>
          <w:pgNumType w:start="1"/>
        </w:sectPr>
      </w:pPr>
    </w:p>
    <w:p>
      <w:pPr>
        <w:pStyle w:val="BodyText"/>
        <w:spacing w:before="61"/>
        <w:ind w:right="4"/>
        <w:jc w:val="center"/>
      </w:pPr>
      <w:r>
        <w:rPr>
          <w:spacing w:val="-10"/>
        </w:rPr>
        <w:t>2</w:t>
      </w:r>
    </w:p>
    <w:p>
      <w:pPr>
        <w:pStyle w:val="BodyText"/>
        <w:spacing w:before="95"/>
        <w:jc w:val="left"/>
      </w:pPr>
    </w:p>
    <w:p>
      <w:pPr>
        <w:pStyle w:val="BodyText"/>
        <w:spacing w:line="264" w:lineRule="auto"/>
        <w:ind w:left="115" w:firstLine="4"/>
        <w:jc w:val="left"/>
      </w:pPr>
      <w:r>
        <w:rPr/>
        <w:t>аккредитацию</w:t>
      </w:r>
      <w:r>
        <w:rPr>
          <w:spacing w:val="13"/>
        </w:rPr>
        <w:t> </w:t>
      </w:r>
      <w:r>
        <w:rPr/>
        <w:t>образовательным</w:t>
      </w:r>
      <w:r>
        <w:rPr>
          <w:spacing w:val="-6"/>
        </w:rPr>
        <w:t> </w:t>
      </w:r>
      <w:r>
        <w:rPr/>
        <w:t>программам"</w:t>
      </w:r>
      <w:r>
        <w:rPr>
          <w:spacing w:val="14"/>
        </w:rPr>
        <w:t> </w:t>
      </w:r>
      <w:r>
        <w:rPr/>
        <w:t>(Собрание</w:t>
      </w:r>
      <w:r>
        <w:rPr>
          <w:spacing w:val="14"/>
        </w:rPr>
        <w:t> </w:t>
      </w:r>
      <w:r>
        <w:rPr/>
        <w:t>законодательства Российской Федерации, 2013, №</w:t>
      </w:r>
      <w:r>
        <w:rPr>
          <w:spacing w:val="40"/>
        </w:rPr>
        <w:t> </w:t>
      </w:r>
      <w:r>
        <w:rPr/>
        <w:t>22, ст. 2821).</w:t>
      </w:r>
    </w:p>
    <w:p>
      <w:pPr>
        <w:pStyle w:val="ListParagraph"/>
        <w:numPr>
          <w:ilvl w:val="0"/>
          <w:numId w:val="1"/>
        </w:numPr>
        <w:tabs>
          <w:tab w:pos="1102" w:val="left" w:leader="none"/>
        </w:tabs>
        <w:spacing w:line="240" w:lineRule="auto" w:before="6" w:after="0"/>
        <w:ind w:left="1102" w:right="0" w:hanging="277"/>
        <w:jc w:val="left"/>
        <w:rPr>
          <w:sz w:val="28"/>
        </w:rPr>
      </w:pPr>
      <w:r>
        <w:rPr>
          <w:sz w:val="28"/>
        </w:rPr>
        <w:t>Настоящее</w:t>
      </w:r>
      <w:r>
        <w:rPr>
          <w:spacing w:val="-4"/>
          <w:sz w:val="28"/>
        </w:rPr>
        <w:t> </w:t>
      </w:r>
      <w:r>
        <w:rPr>
          <w:sz w:val="28"/>
        </w:rPr>
        <w:t>постановление вступает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17"/>
          <w:sz w:val="28"/>
        </w:rPr>
        <w:t> </w:t>
      </w:r>
      <w:r>
        <w:rPr>
          <w:sz w:val="28"/>
        </w:rPr>
        <w:t>силу</w:t>
      </w:r>
      <w:r>
        <w:rPr>
          <w:spacing w:val="-12"/>
          <w:sz w:val="28"/>
        </w:rPr>
        <w:t> </w:t>
      </w:r>
      <w:r>
        <w:rPr>
          <w:sz w:val="28"/>
        </w:rPr>
        <w:t>с</w:t>
      </w:r>
      <w:r>
        <w:rPr>
          <w:spacing w:val="-18"/>
          <w:sz w:val="28"/>
        </w:rPr>
        <w:t> </w:t>
      </w:r>
      <w:r>
        <w:rPr>
          <w:sz w:val="28"/>
        </w:rPr>
        <w:t>1</w:t>
      </w:r>
      <w:r>
        <w:rPr>
          <w:spacing w:val="-17"/>
          <w:sz w:val="28"/>
        </w:rPr>
        <w:t> </w:t>
      </w:r>
      <w:r>
        <w:rPr>
          <w:sz w:val="28"/>
        </w:rPr>
        <w:t>сентября</w:t>
      </w:r>
      <w:r>
        <w:rPr>
          <w:spacing w:val="-11"/>
          <w:sz w:val="28"/>
        </w:rPr>
        <w:t> </w:t>
      </w:r>
      <w:r>
        <w:rPr>
          <w:sz w:val="28"/>
        </w:rPr>
        <w:t>2023</w:t>
      </w:r>
      <w:r>
        <w:rPr>
          <w:spacing w:val="-8"/>
          <w:sz w:val="28"/>
        </w:rPr>
        <w:t> </w:t>
      </w:r>
      <w:r>
        <w:rPr>
          <w:spacing w:val="-5"/>
          <w:sz w:val="28"/>
        </w:rPr>
        <w:t>г.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176"/>
        <w:jc w:val="left"/>
        <w:rPr>
          <w:sz w:val="20"/>
        </w:rPr>
      </w:pPr>
    </w:p>
    <w:p>
      <w:pPr>
        <w:spacing w:after="0"/>
        <w:jc w:val="left"/>
        <w:rPr>
          <w:sz w:val="20"/>
        </w:rPr>
        <w:sectPr>
          <w:footerReference w:type="default" r:id="rId7"/>
          <w:pgSz w:w="11900" w:h="16840"/>
          <w:pgMar w:header="0" w:footer="889" w:top="660" w:bottom="1080" w:left="1300" w:right="1300"/>
        </w:sectPr>
      </w:pPr>
    </w:p>
    <w:p>
      <w:pPr>
        <w:pStyle w:val="BodyText"/>
        <w:spacing w:before="88"/>
        <w:ind w:left="494" w:right="38" w:hanging="342"/>
        <w:jc w:val="left"/>
      </w:pPr>
      <w:r>
        <w:rPr>
          <w:spacing w:val="-2"/>
        </w:rPr>
        <w:t>Председатель</w:t>
      </w:r>
      <w:r>
        <w:rPr>
          <w:spacing w:val="-4"/>
        </w:rPr>
        <w:t> </w:t>
      </w:r>
      <w:r>
        <w:rPr>
          <w:spacing w:val="-2"/>
        </w:rPr>
        <w:t>Правительства </w:t>
      </w:r>
      <w:r>
        <w:rPr/>
        <w:t>Российской Федерации</w:t>
      </w:r>
    </w:p>
    <w:p>
      <w:pPr>
        <w:spacing w:line="240" w:lineRule="auto" w:before="82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before="1"/>
        <w:ind w:left="152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3881777</wp:posOffset>
                </wp:positionH>
                <wp:positionV relativeFrom="paragraph">
                  <wp:posOffset>-144157</wp:posOffset>
                </wp:positionV>
                <wp:extent cx="1526540" cy="699769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526540" cy="699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131313"/>
                                <w:left w:val="single" w:sz="6" w:space="0" w:color="131313"/>
                                <w:bottom w:val="single" w:sz="6" w:space="0" w:color="131313"/>
                                <w:right w:val="single" w:sz="6" w:space="0" w:color="131313"/>
                                <w:insideH w:val="single" w:sz="6" w:space="0" w:color="131313"/>
                                <w:insideV w:val="single" w:sz="6" w:space="0" w:color="131313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269"/>
                            </w:tblGrid>
                            <w:tr>
                              <w:trPr>
                                <w:trHeight w:val="344" w:hRule="atLeast"/>
                              </w:trPr>
                              <w:tc>
                                <w:tcPr>
                                  <w:tcW w:w="2269" w:type="dxa"/>
                                </w:tcPr>
                                <w:p>
                                  <w:pPr>
                                    <w:pStyle w:val="TableParagraph"/>
                                    <w:spacing w:line="235" w:lineRule="auto" w:before="1"/>
                                    <w:ind w:left="285" w:right="265" w:firstLine="1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ДОКУМЕНТ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ПОДПИСАН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4"/>
                                    </w:rPr>
                                    <w:t>ЭЛЕКТРОННОЙ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4"/>
                                    </w:rPr>
                                    <w:t>ПОДПИСЬЮ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4" w:hRule="atLeast"/>
                              </w:trPr>
                              <w:tc>
                                <w:tcPr>
                                  <w:tcW w:w="22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94" w:hRule="atLeast"/>
                              </w:trPr>
                              <w:tc>
                                <w:tcPr>
                                  <w:tcW w:w="22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7"/>
                                    <w:rPr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54" w:lineRule="auto"/>
                                    <w:ind w:left="154" w:firstLine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Правительство</w:t>
                                  </w:r>
                                  <w:r>
                                    <w:rPr>
                                      <w:spacing w:val="7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Российской</w:t>
                                  </w:r>
                                  <w:r>
                                    <w:rPr>
                                      <w:spacing w:val="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Федерации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Действителен</w:t>
                                  </w:r>
                                  <w:r>
                                    <w:rPr>
                                      <w:spacing w:val="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color w:val="0E0E0E"/>
                                      <w:sz w:val="11"/>
                                    </w:rPr>
                                    <w:t>с </w:t>
                                  </w:r>
                                  <w:r>
                                    <w:rPr>
                                      <w:sz w:val="11"/>
                                    </w:rPr>
                                    <w:t>07.03.2023 по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30.05.202'ï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05.651794pt;margin-top:-11.35097pt;width:120.2pt;height:55.1pt;mso-position-horizontal-relative:page;mso-position-vertical-relative:paragraph;z-index:15729152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131313"/>
                          <w:left w:val="single" w:sz="6" w:space="0" w:color="131313"/>
                          <w:bottom w:val="single" w:sz="6" w:space="0" w:color="131313"/>
                          <w:right w:val="single" w:sz="6" w:space="0" w:color="131313"/>
                          <w:insideH w:val="single" w:sz="6" w:space="0" w:color="131313"/>
                          <w:insideV w:val="single" w:sz="6" w:space="0" w:color="131313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269"/>
                      </w:tblGrid>
                      <w:tr>
                        <w:trPr>
                          <w:trHeight w:val="344" w:hRule="atLeast"/>
                        </w:trPr>
                        <w:tc>
                          <w:tcPr>
                            <w:tcW w:w="2269" w:type="dxa"/>
                          </w:tcPr>
                          <w:p>
                            <w:pPr>
                              <w:pStyle w:val="TableParagraph"/>
                              <w:spacing w:line="235" w:lineRule="auto" w:before="1"/>
                              <w:ind w:left="285" w:right="265" w:firstLine="1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ДОКУМЕНТ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ПОДПИСАН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4"/>
                              </w:rPr>
                              <w:t>ЭЛЕКТРОННОЙ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4"/>
                              </w:rPr>
                              <w:t>ПОДПИСЬЮ</w:t>
                            </w:r>
                          </w:p>
                        </w:tc>
                      </w:tr>
                      <w:tr>
                        <w:trPr>
                          <w:trHeight w:val="104" w:hRule="atLeast"/>
                        </w:trPr>
                        <w:tc>
                          <w:tcPr>
                            <w:tcW w:w="2269" w:type="dxa"/>
                          </w:tcPr>
                          <w:p>
                            <w:pPr>
                              <w:pStyle w:val="TableParagraph"/>
                              <w:rPr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94" w:hRule="atLeast"/>
                        </w:trPr>
                        <w:tc>
                          <w:tcPr>
                            <w:tcW w:w="2269" w:type="dxa"/>
                          </w:tcPr>
                          <w:p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7"/>
                              <w:rPr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54" w:lineRule="auto"/>
                              <w:ind w:left="154" w:firstLine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Правительство</w:t>
                            </w:r>
                            <w:r>
                              <w:rPr>
                                <w:spacing w:val="7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Российской</w:t>
                            </w:r>
                            <w:r>
                              <w:rPr>
                                <w:spacing w:val="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Федерации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Действителен</w:t>
                            </w:r>
                            <w:r>
                              <w:rPr>
                                <w:spacing w:val="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0E0E0E"/>
                                <w:sz w:val="11"/>
                              </w:rPr>
                              <w:t>с </w:t>
                            </w:r>
                            <w:r>
                              <w:rPr>
                                <w:sz w:val="11"/>
                              </w:rPr>
                              <w:t>07.03.2023 по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30.05.202'ï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М.Мишустин</w:t>
      </w:r>
    </w:p>
    <w:p>
      <w:pPr>
        <w:spacing w:after="0"/>
        <w:jc w:val="left"/>
        <w:sectPr>
          <w:type w:val="continuous"/>
          <w:pgSz w:w="11900" w:h="16840"/>
          <w:pgMar w:header="0" w:footer="889" w:top="1080" w:bottom="1080" w:left="1300" w:right="1300"/>
          <w:cols w:num="2" w:equalWidth="0">
            <w:col w:w="3627" w:space="3780"/>
            <w:col w:w="1893"/>
          </w:cols>
        </w:sectPr>
      </w:pPr>
    </w:p>
    <w:p>
      <w:pPr>
        <w:pStyle w:val="BodyText"/>
        <w:spacing w:line="187" w:lineRule="exact"/>
        <w:ind w:left="5132"/>
        <w:jc w:val="left"/>
        <w:rPr>
          <w:sz w:val="18"/>
        </w:rPr>
      </w:pPr>
      <w:r>
        <w:rPr>
          <w:position w:val="-3"/>
          <w:sz w:val="18"/>
        </w:rPr>
        <mc:AlternateContent>
          <mc:Choice Requires="wps">
            <w:drawing>
              <wp:inline distT="0" distB="0" distL="0" distR="0">
                <wp:extent cx="1106170" cy="119380"/>
                <wp:effectExtent l="0" t="0" r="0" b="4444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106170" cy="119380"/>
                          <a:chExt cx="1106170" cy="1193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21332" y="89850"/>
                            <a:ext cx="23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0">
                                <a:moveTo>
                                  <a:pt x="0" y="0"/>
                                </a:moveTo>
                                <a:lnTo>
                                  <a:pt x="231476" y="0"/>
                                </a:lnTo>
                              </a:path>
                            </a:pathLst>
                          </a:custGeom>
                          <a:ln w="3045">
                            <a:solidFill>
                              <a:srgbClr val="3434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606" cy="1187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87.1pt;height:9.4pt;mso-position-horizontal-relative:char;mso-position-vertical-relative:line" id="docshapegroup2" coordorigin="0,0" coordsize="1742,188">
                <v:line style="position:absolute" from="978,141" to="1343,141" stroked="true" strokeweight=".239823pt" strokecolor="#343434">
                  <v:stroke dashstyle="solid"/>
                </v:line>
                <v:shape style="position:absolute;left:0;top:0;width:1742;height:188" type="#_x0000_t75" id="docshape3" stroked="false">
                  <v:imagedata r:id="rId8" o:title=""/>
                </v:shape>
              </v:group>
            </w:pict>
          </mc:Fallback>
        </mc:AlternateContent>
      </w:r>
      <w:r>
        <w:rPr>
          <w:position w:val="-3"/>
          <w:sz w:val="18"/>
        </w:rPr>
      </w:r>
    </w:p>
    <w:p>
      <w:pPr>
        <w:spacing w:after="0" w:line="187" w:lineRule="exact"/>
        <w:jc w:val="left"/>
        <w:rPr>
          <w:sz w:val="18"/>
        </w:rPr>
        <w:sectPr>
          <w:type w:val="continuous"/>
          <w:pgSz w:w="11900" w:h="16840"/>
          <w:pgMar w:header="0" w:footer="889" w:top="1080" w:bottom="1080" w:left="1300" w:right="1300"/>
        </w:sectPr>
      </w:pPr>
    </w:p>
    <w:p>
      <w:pPr>
        <w:pStyle w:val="BodyText"/>
        <w:spacing w:before="76"/>
        <w:ind w:left="4984" w:right="35"/>
        <w:jc w:val="center"/>
      </w:pPr>
      <w:r>
        <w:rPr>
          <w:spacing w:val="-2"/>
        </w:rPr>
        <w:t>УТВЕРЖДЕНЫ</w:t>
      </w:r>
    </w:p>
    <w:p>
      <w:pPr>
        <w:pStyle w:val="BodyText"/>
        <w:spacing w:before="43"/>
        <w:ind w:left="4980" w:right="35"/>
        <w:jc w:val="center"/>
      </w:pPr>
      <w:r>
        <w:rPr>
          <w:spacing w:val="-2"/>
        </w:rPr>
        <w:t>постановлением</w:t>
      </w:r>
      <w:r>
        <w:rPr>
          <w:spacing w:val="-16"/>
        </w:rPr>
        <w:t> </w:t>
      </w:r>
      <w:r>
        <w:rPr>
          <w:spacing w:val="-2"/>
        </w:rPr>
        <w:t>Правительства </w:t>
      </w:r>
      <w:r>
        <w:rPr/>
        <w:t>Российской Федерации</w:t>
      </w:r>
    </w:p>
    <w:p>
      <w:pPr>
        <w:pStyle w:val="BodyText"/>
        <w:spacing w:line="316" w:lineRule="exact"/>
        <w:ind w:left="5568"/>
        <w:jc w:val="left"/>
      </w:pPr>
      <w:r>
        <w:rPr/>
        <w:t>от</w:t>
      </w:r>
      <w:r>
        <w:rPr>
          <w:spacing w:val="-16"/>
        </w:rPr>
        <w:t> </w:t>
      </w:r>
      <w:r>
        <w:rPr/>
        <w:t>10</w:t>
      </w:r>
      <w:r>
        <w:rPr>
          <w:spacing w:val="-8"/>
        </w:rPr>
        <w:t> </w:t>
      </w:r>
      <w:r>
        <w:rPr/>
        <w:t>апреля</w:t>
      </w:r>
      <w:r>
        <w:rPr>
          <w:spacing w:val="-8"/>
        </w:rPr>
        <w:t> </w:t>
      </w:r>
      <w:r>
        <w:rPr/>
        <w:t>2023 г.</w:t>
      </w:r>
      <w:r>
        <w:rPr>
          <w:spacing w:val="34"/>
        </w:rPr>
        <w:t> </w:t>
      </w:r>
      <w:r>
        <w:rPr/>
        <w:t>№</w:t>
      </w:r>
      <w:r>
        <w:rPr>
          <w:spacing w:val="38"/>
        </w:rPr>
        <w:t> </w:t>
      </w:r>
      <w:r>
        <w:rPr>
          <w:spacing w:val="-5"/>
        </w:rPr>
        <w:t>577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117"/>
        <w:jc w:val="left"/>
      </w:pPr>
    </w:p>
    <w:p>
      <w:pPr>
        <w:spacing w:before="0"/>
        <w:ind w:left="0" w:right="28" w:firstLine="0"/>
        <w:jc w:val="center"/>
        <w:rPr>
          <w:b/>
          <w:sz w:val="28"/>
        </w:rPr>
      </w:pPr>
      <w:r>
        <w:rPr>
          <w:b/>
          <w:spacing w:val="-2"/>
          <w:w w:val="125"/>
          <w:sz w:val="28"/>
        </w:rPr>
        <w:t>ПРАВИЛА</w:t>
      </w:r>
    </w:p>
    <w:p>
      <w:pPr>
        <w:spacing w:before="124"/>
        <w:ind w:left="406" w:right="413" w:firstLine="3"/>
        <w:jc w:val="center"/>
        <w:rPr>
          <w:b/>
          <w:sz w:val="28"/>
        </w:rPr>
      </w:pPr>
      <w:r>
        <w:rPr>
          <w:b/>
          <w:sz w:val="28"/>
        </w:rPr>
        <w:t>формирования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и ведения государственной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информационной системы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"Реестр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организаций,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осуществляющих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образовательную деятельность по имеющим государственную аккредитацию образовательным программам"</w:t>
      </w:r>
    </w:p>
    <w:p>
      <w:pPr>
        <w:pStyle w:val="BodyText"/>
        <w:jc w:val="left"/>
        <w:rPr>
          <w:b/>
        </w:rPr>
      </w:pPr>
    </w:p>
    <w:p>
      <w:pPr>
        <w:pStyle w:val="BodyText"/>
        <w:spacing w:before="34"/>
        <w:jc w:val="lef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101" w:val="left" w:leader="none"/>
        </w:tabs>
        <w:spacing w:line="268" w:lineRule="auto" w:before="1" w:after="0"/>
        <w:ind w:left="117" w:right="134" w:firstLine="703"/>
        <w:jc w:val="both"/>
        <w:rPr>
          <w:sz w:val="28"/>
        </w:rPr>
      </w:pPr>
      <w:r>
        <w:rPr>
          <w:sz w:val="28"/>
        </w:rPr>
        <w:t>Настояіцие Правила</w:t>
      </w:r>
      <w:r>
        <w:rPr>
          <w:spacing w:val="-1"/>
          <w:sz w:val="28"/>
        </w:rPr>
        <w:t> </w:t>
      </w:r>
      <w:r>
        <w:rPr>
          <w:sz w:val="28"/>
        </w:rPr>
        <w:t>определяют порядок</w:t>
      </w:r>
      <w:r>
        <w:rPr>
          <w:spacing w:val="-4"/>
          <w:sz w:val="28"/>
        </w:rPr>
        <w:t> </w:t>
      </w:r>
      <w:r>
        <w:rPr>
          <w:sz w:val="28"/>
        </w:rPr>
        <w:t>формирования и</w:t>
      </w:r>
      <w:r>
        <w:rPr>
          <w:spacing w:val="-16"/>
          <w:sz w:val="28"/>
        </w:rPr>
        <w:t> </w:t>
      </w:r>
      <w:r>
        <w:rPr>
          <w:sz w:val="28"/>
        </w:rPr>
        <w:t>ведения государственной информационной системы "Реестр организаций, осуществляющих образовательную деятельность по имеющим государственную</w:t>
      </w:r>
      <w:r>
        <w:rPr>
          <w:spacing w:val="80"/>
          <w:sz w:val="28"/>
        </w:rPr>
        <w:t>  </w:t>
      </w:r>
      <w:r>
        <w:rPr>
          <w:sz w:val="28"/>
        </w:rPr>
        <w:t>аккредитацию</w:t>
      </w:r>
      <w:r>
        <w:rPr>
          <w:spacing w:val="80"/>
          <w:sz w:val="28"/>
        </w:rPr>
        <w:t>  </w:t>
      </w:r>
      <w:r>
        <w:rPr>
          <w:sz w:val="28"/>
        </w:rPr>
        <w:t>образовательным</w:t>
      </w:r>
      <w:r>
        <w:rPr>
          <w:spacing w:val="80"/>
          <w:sz w:val="28"/>
        </w:rPr>
        <w:t>  </w:t>
      </w:r>
      <w:r>
        <w:rPr>
          <w:sz w:val="28"/>
        </w:rPr>
        <w:t>программам" (далее - информационная система).</w:t>
      </w:r>
    </w:p>
    <w:p>
      <w:pPr>
        <w:pStyle w:val="ListParagraph"/>
        <w:numPr>
          <w:ilvl w:val="0"/>
          <w:numId w:val="2"/>
        </w:numPr>
        <w:tabs>
          <w:tab w:pos="1106" w:val="left" w:leader="none"/>
        </w:tabs>
        <w:spacing w:line="268" w:lineRule="auto" w:before="0" w:after="0"/>
        <w:ind w:left="118" w:right="137" w:firstLine="705"/>
        <w:jc w:val="both"/>
        <w:rPr>
          <w:sz w:val="28"/>
        </w:rPr>
      </w:pPr>
      <w:r>
        <w:rPr>
          <w:sz w:val="28"/>
        </w:rPr>
        <w:t>Организация формирования и ведения информационной системы осуществляется</w:t>
      </w:r>
      <w:r>
        <w:rPr>
          <w:spacing w:val="40"/>
          <w:sz w:val="28"/>
        </w:rPr>
        <w:t> </w:t>
      </w:r>
      <w:r>
        <w:rPr>
          <w:sz w:val="28"/>
        </w:rPr>
        <w:t>Федеральной</w:t>
      </w:r>
      <w:r>
        <w:rPr>
          <w:spacing w:val="80"/>
          <w:sz w:val="28"/>
        </w:rPr>
        <w:t> </w:t>
      </w:r>
      <w:r>
        <w:rPr>
          <w:sz w:val="28"/>
        </w:rPr>
        <w:t>службой</w:t>
      </w:r>
      <w:r>
        <w:rPr>
          <w:spacing w:val="40"/>
          <w:sz w:val="28"/>
        </w:rPr>
        <w:t> </w:t>
      </w: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надзору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сфере</w:t>
      </w:r>
      <w:r>
        <w:rPr>
          <w:spacing w:val="40"/>
          <w:sz w:val="28"/>
        </w:rPr>
        <w:t> </w:t>
      </w:r>
      <w:r>
        <w:rPr>
          <w:sz w:val="28"/>
        </w:rPr>
        <w:t>образования</w:t>
      </w:r>
      <w:r>
        <w:rPr>
          <w:spacing w:val="40"/>
          <w:sz w:val="28"/>
        </w:rPr>
        <w:t> </w:t>
      </w:r>
      <w:r>
        <w:rPr>
          <w:sz w:val="28"/>
        </w:rPr>
        <w:t>и науки.</w:t>
      </w:r>
    </w:p>
    <w:p>
      <w:pPr>
        <w:pStyle w:val="BodyText"/>
        <w:spacing w:line="268" w:lineRule="auto"/>
        <w:ind w:left="117" w:right="137" w:firstLine="701"/>
      </w:pPr>
      <w:r>
        <w:rPr/>
        <w:t>По решению</w:t>
      </w:r>
      <w:r>
        <w:rPr>
          <w:spacing w:val="33"/>
        </w:rPr>
        <w:t> </w:t>
      </w:r>
      <w:r>
        <w:rPr/>
        <w:t>Федеральной</w:t>
      </w:r>
      <w:r>
        <w:rPr>
          <w:spacing w:val="40"/>
        </w:rPr>
        <w:t> </w:t>
      </w:r>
      <w:r>
        <w:rPr/>
        <w:t>службы по надзору в сфере образования</w:t>
      </w:r>
      <w:r>
        <w:rPr>
          <w:spacing w:val="40"/>
        </w:rPr>
        <w:t> </w:t>
      </w:r>
      <w:r>
        <w:rPr/>
        <w:t>и</w:t>
      </w:r>
      <w:r>
        <w:rPr>
          <w:spacing w:val="68"/>
        </w:rPr>
        <w:t>  </w:t>
      </w:r>
      <w:r>
        <w:rPr/>
        <w:t>науки</w:t>
      </w:r>
      <w:r>
        <w:rPr>
          <w:spacing w:val="75"/>
        </w:rPr>
        <w:t>  </w:t>
      </w:r>
      <w:r>
        <w:rPr/>
        <w:t>деятельность</w:t>
      </w:r>
      <w:r>
        <w:rPr>
          <w:spacing w:val="80"/>
        </w:rPr>
        <w:t>  </w:t>
      </w:r>
      <w:r>
        <w:rPr/>
        <w:t>по</w:t>
      </w:r>
      <w:r>
        <w:rPr>
          <w:spacing w:val="73"/>
        </w:rPr>
        <w:t>  </w:t>
      </w:r>
      <w:r>
        <w:rPr/>
        <w:t>обработке</w:t>
      </w:r>
      <w:r>
        <w:rPr>
          <w:spacing w:val="80"/>
        </w:rPr>
        <w:t>  </w:t>
      </w:r>
      <w:r>
        <w:rPr/>
        <w:t>информации,</w:t>
      </w:r>
      <w:r>
        <w:rPr>
          <w:spacing w:val="80"/>
        </w:rPr>
        <w:t>  </w:t>
      </w:r>
      <w:r>
        <w:rPr/>
        <w:t>содержащейся в</w:t>
      </w:r>
      <w:r>
        <w:rPr>
          <w:spacing w:val="40"/>
        </w:rPr>
        <w:t>  </w:t>
      </w:r>
      <w:r>
        <w:rPr/>
        <w:t>информационной</w:t>
      </w:r>
      <w:r>
        <w:rPr>
          <w:spacing w:val="40"/>
        </w:rPr>
        <w:t>  </w:t>
      </w:r>
      <w:r>
        <w:rPr/>
        <w:t>системе,</w:t>
      </w:r>
      <w:r>
        <w:rPr>
          <w:spacing w:val="40"/>
        </w:rPr>
        <w:t>  </w:t>
      </w:r>
      <w:r>
        <w:rPr/>
        <w:t>а</w:t>
      </w:r>
      <w:r>
        <w:rPr>
          <w:spacing w:val="40"/>
        </w:rPr>
        <w:t>  </w:t>
      </w:r>
      <w:r>
        <w:rPr/>
        <w:t>также</w:t>
      </w:r>
      <w:r>
        <w:rPr>
          <w:spacing w:val="40"/>
        </w:rPr>
        <w:t>  </w:t>
      </w:r>
      <w:r>
        <w:rPr/>
        <w:t>по</w:t>
      </w:r>
      <w:r>
        <w:rPr>
          <w:spacing w:val="40"/>
        </w:rPr>
        <w:t>  </w:t>
      </w:r>
      <w:r>
        <w:rPr/>
        <w:t>представлению</w:t>
      </w:r>
      <w:r>
        <w:rPr>
          <w:spacing w:val="40"/>
        </w:rPr>
        <w:t>  </w:t>
      </w:r>
      <w:r>
        <w:rPr/>
        <w:t>сведений из информационной системы осуществляется с привлечением подведомственных Службе учреждений.</w:t>
      </w:r>
    </w:p>
    <w:p>
      <w:pPr>
        <w:pStyle w:val="ListParagraph"/>
        <w:numPr>
          <w:ilvl w:val="0"/>
          <w:numId w:val="2"/>
        </w:numPr>
        <w:tabs>
          <w:tab w:pos="1181" w:val="left" w:leader="none"/>
        </w:tabs>
        <w:spacing w:line="264" w:lineRule="auto" w:before="0" w:after="0"/>
        <w:ind w:left="118" w:right="121" w:firstLine="704"/>
        <w:jc w:val="both"/>
        <w:rPr>
          <w:sz w:val="28"/>
        </w:rPr>
      </w:pPr>
      <w:r>
        <w:rPr>
          <w:sz w:val="28"/>
        </w:rPr>
        <w:t>Федеральная</w:t>
      </w:r>
      <w:r>
        <w:rPr>
          <w:spacing w:val="80"/>
          <w:sz w:val="28"/>
        </w:rPr>
        <w:t> </w:t>
      </w:r>
      <w:r>
        <w:rPr>
          <w:sz w:val="28"/>
        </w:rPr>
        <w:t>служба</w:t>
      </w:r>
      <w:r>
        <w:rPr>
          <w:spacing w:val="75"/>
          <w:sz w:val="28"/>
        </w:rPr>
        <w:t> </w:t>
      </w: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надзору</w:t>
      </w:r>
      <w:r>
        <w:rPr>
          <w:spacing w:val="71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сфере</w:t>
      </w:r>
      <w:r>
        <w:rPr>
          <w:spacing w:val="40"/>
          <w:sz w:val="28"/>
        </w:rPr>
        <w:t> </w:t>
      </w:r>
      <w:r>
        <w:rPr>
          <w:sz w:val="28"/>
        </w:rPr>
        <w:t>образования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науки и исполнительные органы субъектов Российской Федерации, осуществляющие</w:t>
      </w:r>
      <w:r>
        <w:rPr>
          <w:spacing w:val="-18"/>
          <w:sz w:val="28"/>
        </w:rPr>
        <w:t> </w:t>
      </w:r>
      <w:r>
        <w:rPr>
          <w:sz w:val="28"/>
        </w:rPr>
        <w:t>переданные</w:t>
      </w:r>
      <w:r>
        <w:rPr>
          <w:spacing w:val="-2"/>
          <w:sz w:val="28"/>
        </w:rPr>
        <w:t> </w:t>
      </w:r>
      <w:r>
        <w:rPr>
          <w:sz w:val="28"/>
        </w:rPr>
        <w:t>Российской Федерацией</w:t>
      </w:r>
      <w:r>
        <w:rPr>
          <w:spacing w:val="-4"/>
          <w:sz w:val="28"/>
        </w:rPr>
        <w:t> </w:t>
      </w:r>
      <w:r>
        <w:rPr>
          <w:sz w:val="28"/>
        </w:rPr>
        <w:t>полномочия в</w:t>
      </w:r>
      <w:r>
        <w:rPr>
          <w:spacing w:val="-18"/>
          <w:sz w:val="28"/>
        </w:rPr>
        <w:t> </w:t>
      </w:r>
      <w:r>
        <w:rPr>
          <w:sz w:val="28"/>
        </w:rPr>
        <w:t>сфере образования при государственной аккредитации образовательной деятельности (далее соответственно - аккредитационные органы, государственная аккредитация), являются обладателями информации, содержащейся</w:t>
      </w:r>
      <w:r>
        <w:rPr>
          <w:spacing w:val="40"/>
          <w:sz w:val="28"/>
        </w:rPr>
        <w:t>  </w:t>
      </w:r>
      <w:r>
        <w:rPr>
          <w:sz w:val="28"/>
        </w:rPr>
        <w:t>в информационной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системе,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вносят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нее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сведения о государственной аккредитации в день принятия аккредитационным органом решения о</w:t>
      </w:r>
      <w:r>
        <w:rPr>
          <w:spacing w:val="-7"/>
          <w:sz w:val="28"/>
        </w:rPr>
        <w:t> </w:t>
      </w:r>
      <w:r>
        <w:rPr>
          <w:sz w:val="28"/>
        </w:rPr>
        <w:t>государственной аккредитации, решения о внесении изменений в</w:t>
      </w:r>
      <w:r>
        <w:rPr>
          <w:spacing w:val="-15"/>
          <w:sz w:val="28"/>
        </w:rPr>
        <w:t> </w:t>
      </w:r>
      <w:r>
        <w:rPr>
          <w:sz w:val="28"/>
        </w:rPr>
        <w:t>сведения, содержащиеся в</w:t>
      </w:r>
      <w:r>
        <w:rPr>
          <w:spacing w:val="-17"/>
          <w:sz w:val="28"/>
        </w:rPr>
        <w:t> </w:t>
      </w:r>
      <w:r>
        <w:rPr>
          <w:sz w:val="28"/>
        </w:rPr>
        <w:t>информационной</w:t>
      </w:r>
      <w:r>
        <w:rPr>
          <w:spacing w:val="-16"/>
          <w:sz w:val="28"/>
        </w:rPr>
        <w:t> </w:t>
      </w:r>
      <w:r>
        <w:rPr>
          <w:sz w:val="28"/>
        </w:rPr>
        <w:t>системе,</w:t>
      </w:r>
      <w:r>
        <w:rPr>
          <w:spacing w:val="-1"/>
          <w:sz w:val="28"/>
        </w:rPr>
        <w:t> </w:t>
      </w:r>
      <w:r>
        <w:rPr>
          <w:sz w:val="28"/>
        </w:rPr>
        <w:t>решения</w:t>
      </w:r>
    </w:p>
    <w:p>
      <w:pPr>
        <w:spacing w:after="0" w:line="264" w:lineRule="auto"/>
        <w:jc w:val="both"/>
        <w:rPr>
          <w:sz w:val="28"/>
        </w:rPr>
        <w:sectPr>
          <w:pgSz w:w="11900" w:h="16840"/>
          <w:pgMar w:header="0" w:footer="889" w:top="1700" w:bottom="1080" w:left="1300" w:right="1300"/>
        </w:sectPr>
      </w:pPr>
    </w:p>
    <w:p>
      <w:pPr>
        <w:pStyle w:val="BodyText"/>
        <w:spacing w:before="67"/>
        <w:ind w:right="4"/>
        <w:jc w:val="center"/>
      </w:pPr>
      <w:r>
        <w:rPr>
          <w:spacing w:val="-10"/>
        </w:rPr>
        <w:t>2</w:t>
      </w:r>
    </w:p>
    <w:p>
      <w:pPr>
        <w:pStyle w:val="BodyText"/>
        <w:spacing w:before="104"/>
        <w:jc w:val="left"/>
      </w:pPr>
    </w:p>
    <w:p>
      <w:pPr>
        <w:pStyle w:val="BodyText"/>
        <w:spacing w:line="266" w:lineRule="auto"/>
        <w:ind w:left="119" w:right="138"/>
      </w:pPr>
      <w:r>
        <w:rPr/>
        <w:t>о</w:t>
      </w:r>
      <w:r>
        <w:rPr>
          <w:spacing w:val="80"/>
        </w:rPr>
        <w:t> </w:t>
      </w:r>
      <w:r>
        <w:rPr/>
        <w:t>предоставлении</w:t>
      </w:r>
      <w:r>
        <w:rPr>
          <w:spacing w:val="80"/>
        </w:rPr>
        <w:t> </w:t>
      </w:r>
      <w:r>
        <w:rPr/>
        <w:t>временной</w:t>
      </w:r>
      <w:r>
        <w:rPr>
          <w:spacing w:val="80"/>
        </w:rPr>
        <w:t> </w:t>
      </w:r>
      <w:r>
        <w:rPr/>
        <w:t>государственной</w:t>
      </w:r>
      <w:r>
        <w:rPr>
          <w:spacing w:val="80"/>
        </w:rPr>
        <w:t> </w:t>
      </w:r>
      <w:r>
        <w:rPr/>
        <w:t>аккредитации,</w:t>
      </w:r>
      <w:r>
        <w:rPr>
          <w:spacing w:val="80"/>
        </w:rPr>
        <w:t> </w:t>
      </w:r>
      <w:r>
        <w:rPr/>
        <w:t>решения</w:t>
      </w:r>
      <w:r>
        <w:rPr>
          <w:spacing w:val="40"/>
        </w:rPr>
        <w:t> </w:t>
      </w:r>
      <w:r>
        <w:rPr/>
        <w:t>о</w:t>
      </w:r>
      <w:r>
        <w:rPr>
          <w:spacing w:val="62"/>
        </w:rPr>
        <w:t>  </w:t>
      </w:r>
      <w:r>
        <w:rPr/>
        <w:t>прекращении</w:t>
      </w:r>
      <w:r>
        <w:rPr>
          <w:spacing w:val="79"/>
        </w:rPr>
        <w:t>  </w:t>
      </w:r>
      <w:r>
        <w:rPr/>
        <w:t>действия</w:t>
      </w:r>
      <w:r>
        <w:rPr>
          <w:spacing w:val="74"/>
        </w:rPr>
        <w:t>  </w:t>
      </w:r>
      <w:r>
        <w:rPr/>
        <w:t>государственной</w:t>
      </w:r>
      <w:r>
        <w:rPr>
          <w:spacing w:val="62"/>
        </w:rPr>
        <w:t>  </w:t>
      </w:r>
      <w:r>
        <w:rPr/>
        <w:t>аккредитации,</w:t>
      </w:r>
      <w:r>
        <w:rPr>
          <w:spacing w:val="77"/>
        </w:rPr>
        <w:t>  </w:t>
      </w:r>
      <w:r>
        <w:rPr/>
        <w:t>решения о лишении государственной аккредитации.</w:t>
      </w:r>
    </w:p>
    <w:p>
      <w:pPr>
        <w:pStyle w:val="BodyText"/>
        <w:spacing w:line="266" w:lineRule="auto"/>
        <w:ind w:left="117" w:right="144" w:firstLine="702"/>
      </w:pPr>
      <w:r>
        <w:rPr/>
        <w:t>В день прекращения действия лицензии на осуществление образовательной</w:t>
      </w:r>
      <w:r>
        <w:rPr>
          <w:spacing w:val="71"/>
          <w:w w:val="150"/>
        </w:rPr>
        <w:t>   </w:t>
      </w:r>
      <w:r>
        <w:rPr/>
        <w:t>деятельности</w:t>
      </w:r>
      <w:r>
        <w:rPr>
          <w:spacing w:val="80"/>
          <w:w w:val="150"/>
        </w:rPr>
        <w:t>   </w:t>
      </w:r>
      <w:r>
        <w:rPr/>
        <w:t>в</w:t>
      </w:r>
      <w:r>
        <w:rPr>
          <w:spacing w:val="73"/>
          <w:w w:val="150"/>
        </w:rPr>
        <w:t>   </w:t>
      </w:r>
      <w:r>
        <w:rPr/>
        <w:t>информационную</w:t>
      </w:r>
      <w:r>
        <w:rPr>
          <w:spacing w:val="71"/>
          <w:w w:val="150"/>
        </w:rPr>
        <w:t>   </w:t>
      </w:r>
      <w:r>
        <w:rPr/>
        <w:t>систему в автоматическом режиме вносятся сведения о прекращении действия государственной аккредитации.</w:t>
      </w:r>
    </w:p>
    <w:p>
      <w:pPr>
        <w:pStyle w:val="ListParagraph"/>
        <w:numPr>
          <w:ilvl w:val="0"/>
          <w:numId w:val="2"/>
        </w:numPr>
        <w:tabs>
          <w:tab w:pos="1132" w:val="left" w:leader="none"/>
        </w:tabs>
        <w:spacing w:line="268" w:lineRule="auto" w:before="0" w:after="0"/>
        <w:ind w:left="118" w:right="154" w:firstLine="706"/>
        <w:jc w:val="both"/>
        <w:rPr>
          <w:sz w:val="28"/>
        </w:rPr>
      </w:pPr>
      <w:r>
        <w:rPr>
          <w:sz w:val="28"/>
        </w:rPr>
        <w:t>Аккредитационные</w:t>
      </w:r>
      <w:r>
        <w:rPr>
          <w:spacing w:val="-2"/>
          <w:sz w:val="28"/>
        </w:rPr>
        <w:t> </w:t>
      </w:r>
      <w:r>
        <w:rPr>
          <w:sz w:val="28"/>
        </w:rPr>
        <w:t>органы обеспечивают полноту, достоверность и актуальность вносимых ими в информационную</w:t>
      </w:r>
      <w:r>
        <w:rPr>
          <w:spacing w:val="-6"/>
          <w:sz w:val="28"/>
        </w:rPr>
        <w:t> </w:t>
      </w:r>
      <w:r>
        <w:rPr>
          <w:sz w:val="28"/>
        </w:rPr>
        <w:t>систему сведений.</w:t>
      </w:r>
    </w:p>
    <w:p>
      <w:pPr>
        <w:pStyle w:val="ListParagraph"/>
        <w:numPr>
          <w:ilvl w:val="0"/>
          <w:numId w:val="2"/>
        </w:numPr>
        <w:tabs>
          <w:tab w:pos="1100" w:val="left" w:leader="none"/>
        </w:tabs>
        <w:spacing w:line="264" w:lineRule="auto" w:before="0" w:after="0"/>
        <w:ind w:left="114" w:right="123" w:firstLine="710"/>
        <w:jc w:val="both"/>
        <w:rPr>
          <w:sz w:val="28"/>
        </w:rPr>
      </w:pPr>
      <w:r>
        <w:rPr>
          <w:sz w:val="28"/>
        </w:rPr>
        <w:t>Руководители аккредитационных органов назначают лиц, ответственных за внесение сведений в информационную систему. Внесение</w:t>
      </w:r>
      <w:r>
        <w:rPr>
          <w:spacing w:val="80"/>
          <w:sz w:val="28"/>
        </w:rPr>
        <w:t> </w:t>
      </w:r>
      <w:r>
        <w:rPr>
          <w:sz w:val="28"/>
        </w:rPr>
        <w:t>сведений</w:t>
      </w:r>
      <w:r>
        <w:rPr>
          <w:spacing w:val="80"/>
          <w:sz w:val="28"/>
        </w:rPr>
        <w:t> </w:t>
      </w:r>
      <w:r>
        <w:rPr>
          <w:sz w:val="28"/>
        </w:rPr>
        <w:t>осуществляется</w:t>
      </w:r>
      <w:r>
        <w:rPr>
          <w:spacing w:val="80"/>
          <w:sz w:val="28"/>
        </w:rPr>
        <w:t> </w:t>
      </w:r>
      <w:r>
        <w:rPr>
          <w:sz w:val="28"/>
        </w:rPr>
        <w:t>после</w:t>
      </w:r>
      <w:r>
        <w:rPr>
          <w:spacing w:val="80"/>
          <w:sz w:val="28"/>
        </w:rPr>
        <w:t> </w:t>
      </w:r>
      <w:r>
        <w:rPr>
          <w:sz w:val="28"/>
        </w:rPr>
        <w:t>регистрации</w:t>
      </w:r>
      <w:r>
        <w:rPr>
          <w:spacing w:val="80"/>
          <w:sz w:val="28"/>
        </w:rPr>
        <w:t> </w:t>
      </w:r>
      <w:r>
        <w:rPr>
          <w:sz w:val="28"/>
        </w:rPr>
        <w:t>указанных</w:t>
      </w:r>
      <w:r>
        <w:rPr>
          <w:spacing w:val="80"/>
          <w:sz w:val="28"/>
        </w:rPr>
        <w:t> </w:t>
      </w:r>
      <w:r>
        <w:rPr>
          <w:sz w:val="28"/>
        </w:rPr>
        <w:t>лиц</w:t>
      </w:r>
      <w:r>
        <w:rPr>
          <w:spacing w:val="40"/>
          <w:sz w:val="28"/>
        </w:rPr>
        <w:t> </w:t>
      </w:r>
      <w:r>
        <w:rPr>
          <w:sz w:val="28"/>
        </w:rPr>
        <w:t>в информационной системе.</w:t>
      </w:r>
    </w:p>
    <w:p>
      <w:pPr>
        <w:pStyle w:val="BodyText"/>
        <w:spacing w:line="266" w:lineRule="auto"/>
        <w:ind w:left="117" w:right="114" w:firstLine="712"/>
      </w:pPr>
      <w:r>
        <w:rPr/>
        <w:t>Доступ лиц, назначенных руководителями аккредитационных органов, ответственных за</w:t>
      </w:r>
      <w:r>
        <w:rPr>
          <w:spacing w:val="-5"/>
        </w:rPr>
        <w:t> </w:t>
      </w:r>
      <w:r>
        <w:rPr/>
        <w:t>внесение сведений в</w:t>
      </w:r>
      <w:r>
        <w:rPr>
          <w:spacing w:val="-5"/>
        </w:rPr>
        <w:t> </w:t>
      </w:r>
      <w:r>
        <w:rPr/>
        <w:t>информационную</w:t>
      </w:r>
      <w:r>
        <w:rPr>
          <w:spacing w:val="-10"/>
        </w:rPr>
        <w:t> </w:t>
      </w:r>
      <w:r>
        <w:rPr/>
        <w:t>систему, к</w:t>
      </w:r>
      <w:r>
        <w:rPr>
          <w:spacing w:val="-3"/>
        </w:rPr>
        <w:t> </w:t>
      </w:r>
      <w:r>
        <w:rPr/>
        <w:t>информационной системе в целях внесения в нее сведений осуществляется с использованием федеральной государственной информационной</w:t>
      </w:r>
      <w:r>
        <w:rPr>
          <w:spacing w:val="66"/>
          <w:w w:val="150"/>
        </w:rPr>
        <w:t>   </w:t>
      </w:r>
      <w:r>
        <w:rPr/>
        <w:t>системы</w:t>
      </w:r>
      <w:r>
        <w:rPr>
          <w:spacing w:val="74"/>
          <w:w w:val="150"/>
        </w:rPr>
        <w:t>   </w:t>
      </w:r>
      <w:r>
        <w:rPr/>
        <w:t>"Единая</w:t>
      </w:r>
      <w:r>
        <w:rPr>
          <w:spacing w:val="73"/>
          <w:w w:val="150"/>
        </w:rPr>
        <w:t>   </w:t>
      </w:r>
      <w:r>
        <w:rPr/>
        <w:t>система</w:t>
      </w:r>
      <w:r>
        <w:rPr>
          <w:spacing w:val="71"/>
          <w:w w:val="150"/>
        </w:rPr>
        <w:t>   </w:t>
      </w:r>
      <w:r>
        <w:rPr/>
        <w:t>идентификации и аутентификации в инфраструктуре, обеспечивающей информационно- технологическое взаимодействие информационных систем, используемых для</w:t>
      </w:r>
      <w:r>
        <w:rPr>
          <w:spacing w:val="80"/>
          <w:w w:val="150"/>
        </w:rPr>
        <w:t>  </w:t>
      </w:r>
      <w:r>
        <w:rPr/>
        <w:t>предоставления</w:t>
      </w:r>
      <w:r>
        <w:rPr>
          <w:spacing w:val="80"/>
          <w:w w:val="150"/>
        </w:rPr>
        <w:t>  </w:t>
      </w:r>
      <w:r>
        <w:rPr/>
        <w:t>государственных</w:t>
      </w:r>
      <w:r>
        <w:rPr>
          <w:spacing w:val="80"/>
          <w:w w:val="150"/>
        </w:rPr>
        <w:t>  </w:t>
      </w:r>
      <w:r>
        <w:rPr/>
        <w:t>и</w:t>
      </w:r>
      <w:r>
        <w:rPr>
          <w:spacing w:val="80"/>
          <w:w w:val="150"/>
        </w:rPr>
        <w:t>  </w:t>
      </w:r>
      <w:r>
        <w:rPr/>
        <w:t>муниципальных</w:t>
      </w:r>
      <w:r>
        <w:rPr>
          <w:spacing w:val="80"/>
          <w:w w:val="150"/>
        </w:rPr>
        <w:t>  </w:t>
      </w:r>
      <w:r>
        <w:rPr/>
        <w:t>услуг в электронной форме".</w:t>
      </w:r>
    </w:p>
    <w:p>
      <w:pPr>
        <w:pStyle w:val="ListParagraph"/>
        <w:numPr>
          <w:ilvl w:val="0"/>
          <w:numId w:val="2"/>
        </w:numPr>
        <w:tabs>
          <w:tab w:pos="1100" w:val="left" w:leader="none"/>
        </w:tabs>
        <w:spacing w:line="266" w:lineRule="auto" w:before="0" w:after="0"/>
        <w:ind w:left="117" w:right="114" w:firstLine="704"/>
        <w:jc w:val="both"/>
        <w:rPr>
          <w:sz w:val="28"/>
        </w:rPr>
      </w:pPr>
      <w:r>
        <w:rPr>
          <w:sz w:val="28"/>
        </w:rPr>
        <w:t>Внесение</w:t>
      </w:r>
      <w:r>
        <w:rPr>
          <w:spacing w:val="40"/>
          <w:sz w:val="28"/>
        </w:rPr>
        <w:t> </w:t>
      </w:r>
      <w:r>
        <w:rPr>
          <w:sz w:val="28"/>
        </w:rPr>
        <w:t>сведений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информационную</w:t>
      </w:r>
      <w:r>
        <w:rPr>
          <w:spacing w:val="40"/>
          <w:sz w:val="28"/>
        </w:rPr>
        <w:t> </w:t>
      </w:r>
      <w:r>
        <w:rPr>
          <w:sz w:val="28"/>
        </w:rPr>
        <w:t>систему</w:t>
      </w:r>
      <w:r>
        <w:rPr>
          <w:spacing w:val="40"/>
          <w:sz w:val="28"/>
        </w:rPr>
        <w:t> </w:t>
      </w:r>
      <w:r>
        <w:rPr>
          <w:sz w:val="28"/>
        </w:rPr>
        <w:t>осуществляется</w:t>
      </w:r>
      <w:r>
        <w:rPr>
          <w:spacing w:val="40"/>
          <w:sz w:val="28"/>
        </w:rPr>
        <w:t> </w:t>
      </w:r>
      <w:r>
        <w:rPr>
          <w:sz w:val="28"/>
        </w:rPr>
        <w:t>в электронной форме с использованием усиленной квалифицированной электронной подписи, требования к которой определены Федеральным законом "Об электронной подписи".</w:t>
      </w:r>
    </w:p>
    <w:p>
      <w:pPr>
        <w:pStyle w:val="ListParagraph"/>
        <w:numPr>
          <w:ilvl w:val="0"/>
          <w:numId w:val="2"/>
        </w:numPr>
        <w:tabs>
          <w:tab w:pos="1105" w:val="left" w:leader="none"/>
        </w:tabs>
        <w:spacing w:line="264" w:lineRule="auto" w:before="0" w:after="0"/>
        <w:ind w:left="119" w:right="138" w:firstLine="704"/>
        <w:jc w:val="both"/>
        <w:rPr>
          <w:sz w:val="28"/>
        </w:rPr>
      </w:pPr>
      <w:r>
        <w:rPr>
          <w:sz w:val="28"/>
        </w:rPr>
        <w:t>Федеральная служба по надзору в сфере образования и науки </w:t>
      </w:r>
      <w:r>
        <w:rPr>
          <w:spacing w:val="-2"/>
          <w:sz w:val="28"/>
        </w:rPr>
        <w:t>обеспечивает:</w:t>
      </w:r>
    </w:p>
    <w:p>
      <w:pPr>
        <w:pStyle w:val="BodyText"/>
        <w:ind w:left="824"/>
      </w:pPr>
      <w:r>
        <w:rPr>
          <w:spacing w:val="-2"/>
        </w:rPr>
        <w:t>а)</w:t>
      </w:r>
      <w:r>
        <w:rPr>
          <w:spacing w:val="-9"/>
        </w:rPr>
        <w:t> </w:t>
      </w:r>
      <w:r>
        <w:rPr>
          <w:spacing w:val="-2"/>
        </w:rPr>
        <w:t>техническое</w:t>
      </w:r>
      <w:r>
        <w:rPr>
          <w:spacing w:val="20"/>
        </w:rPr>
        <w:t> </w:t>
      </w:r>
      <w:r>
        <w:rPr>
          <w:spacing w:val="-2"/>
        </w:rPr>
        <w:t>функционирование</w:t>
      </w:r>
      <w:r>
        <w:rPr>
          <w:spacing w:val="-13"/>
        </w:rPr>
        <w:t> </w:t>
      </w:r>
      <w:r>
        <w:rPr>
          <w:spacing w:val="-2"/>
        </w:rPr>
        <w:t>информационной</w:t>
      </w:r>
      <w:r>
        <w:rPr>
          <w:spacing w:val="-11"/>
        </w:rPr>
        <w:t> </w:t>
      </w:r>
      <w:r>
        <w:rPr>
          <w:spacing w:val="-2"/>
        </w:rPr>
        <w:t>системы;</w:t>
      </w:r>
    </w:p>
    <w:p>
      <w:pPr>
        <w:pStyle w:val="BodyText"/>
        <w:tabs>
          <w:tab w:pos="3126" w:val="left" w:leader="none"/>
          <w:tab w:pos="4970" w:val="left" w:leader="none"/>
          <w:tab w:pos="6911" w:val="left" w:leader="none"/>
        </w:tabs>
        <w:spacing w:line="261" w:lineRule="auto" w:before="1"/>
        <w:ind w:left="119" w:right="121" w:firstLine="707"/>
        <w:jc w:val="right"/>
      </w:pPr>
      <w:r>
        <w:rPr/>
        <w:t>6) методическое</w:t>
        <w:tab/>
      </w:r>
      <w:r>
        <w:rPr>
          <w:spacing w:val="-2"/>
        </w:rPr>
        <w:t>обеспечение</w:t>
      </w:r>
      <w:r>
        <w:rPr/>
        <w:tab/>
      </w:r>
      <w:r>
        <w:rPr>
          <w:spacing w:val="-2"/>
        </w:rPr>
        <w:t>деятельности</w:t>
      </w:r>
      <w:r>
        <w:rPr/>
        <w:tab/>
      </w:r>
      <w:r>
        <w:rPr>
          <w:spacing w:val="-2"/>
        </w:rPr>
        <w:t>аккредитационны</w:t>
      </w:r>
      <w:r>
        <w:rPr>
          <w:spacing w:val="-2"/>
        </w:rPr>
        <w:t>х</w:t>
      </w:r>
      <w:r>
        <w:rPr>
          <w:spacing w:val="-2"/>
        </w:rPr>
        <w:t> </w:t>
      </w:r>
      <w:r>
        <w:rPr/>
        <w:t>органов, осуществляющих</w:t>
      </w:r>
      <w:r>
        <w:rPr>
          <w:spacing w:val="-15"/>
        </w:rPr>
        <w:t> </w:t>
      </w:r>
      <w:r>
        <w:rPr/>
        <w:t>внесение сведений в</w:t>
      </w:r>
      <w:r>
        <w:rPr>
          <w:spacing w:val="-9"/>
        </w:rPr>
        <w:t> </w:t>
      </w:r>
      <w:r>
        <w:rPr/>
        <w:t>информационную</w:t>
      </w:r>
      <w:r>
        <w:rPr>
          <w:spacing w:val="-14"/>
        </w:rPr>
        <w:t> </w:t>
      </w:r>
      <w:r>
        <w:rPr/>
        <w:t>систему; в) безопасное хранение и использование</w:t>
      </w:r>
      <w:r>
        <w:rPr>
          <w:spacing w:val="35"/>
        </w:rPr>
        <w:t> </w:t>
      </w:r>
      <w:r>
        <w:rPr/>
        <w:t>информации,</w:t>
      </w:r>
      <w:r>
        <w:rPr>
          <w:spacing w:val="33"/>
        </w:rPr>
        <w:t> </w:t>
      </w:r>
      <w:r>
        <w:rPr/>
        <w:t>содержащейся</w:t>
      </w:r>
    </w:p>
    <w:p>
      <w:pPr>
        <w:pStyle w:val="BodyText"/>
        <w:spacing w:before="12"/>
        <w:ind w:left="117"/>
      </w:pPr>
      <w:r>
        <w:rPr>
          <w:spacing w:val="-2"/>
        </w:rPr>
        <w:t>в информационной</w:t>
      </w:r>
      <w:r>
        <w:rPr>
          <w:spacing w:val="-10"/>
        </w:rPr>
        <w:t> </w:t>
      </w:r>
      <w:r>
        <w:rPr>
          <w:spacing w:val="-2"/>
        </w:rPr>
        <w:t>системе;</w:t>
      </w:r>
    </w:p>
    <w:p>
      <w:pPr>
        <w:pStyle w:val="BodyText"/>
        <w:spacing w:line="266" w:lineRule="auto" w:before="33"/>
        <w:ind w:left="119" w:right="120" w:firstLine="705"/>
      </w:pPr>
      <w:r>
        <w:rPr/>
        <w:t>г)</w:t>
      </w:r>
      <w:r>
        <w:rPr>
          <w:spacing w:val="-11"/>
        </w:rPr>
        <w:t> </w:t>
      </w:r>
      <w:r>
        <w:rPr/>
        <w:t>осуществление автоматизированного сбора, хранения, обработки, обобщения и анализа информации, содержащейся в информационной </w:t>
      </w:r>
      <w:r>
        <w:rPr>
          <w:spacing w:val="-2"/>
        </w:rPr>
        <w:t>системе;</w:t>
      </w:r>
    </w:p>
    <w:p>
      <w:pPr>
        <w:pStyle w:val="BodyText"/>
        <w:spacing w:line="261" w:lineRule="auto"/>
        <w:ind w:left="117" w:right="152" w:firstLine="708"/>
      </w:pPr>
      <w:r>
        <w:rPr/>
        <w:t>д)</w:t>
      </w:r>
      <w:r>
        <w:rPr>
          <w:spacing w:val="-8"/>
        </w:rPr>
        <w:t> </w:t>
      </w:r>
      <w:r>
        <w:rPr/>
        <w:t>доступ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установленном</w:t>
      </w:r>
      <w:r>
        <w:rPr>
          <w:spacing w:val="80"/>
        </w:rPr>
        <w:t> </w:t>
      </w:r>
      <w:r>
        <w:rPr/>
        <w:t>порядке</w:t>
      </w:r>
      <w:r>
        <w:rPr>
          <w:spacing w:val="40"/>
        </w:rPr>
        <w:t> </w:t>
      </w:r>
      <w:r>
        <w:rPr/>
        <w:t>к</w:t>
      </w:r>
      <w:r>
        <w:rPr>
          <w:spacing w:val="40"/>
        </w:rPr>
        <w:t> </w:t>
      </w:r>
      <w:r>
        <w:rPr/>
        <w:t>информации,</w:t>
      </w:r>
      <w:r>
        <w:rPr>
          <w:spacing w:val="40"/>
        </w:rPr>
        <w:t> </w:t>
      </w:r>
      <w:r>
        <w:rPr/>
        <w:t>содержащейся в информационной системе;</w:t>
      </w:r>
    </w:p>
    <w:p>
      <w:pPr>
        <w:spacing w:after="0" w:line="261" w:lineRule="auto"/>
        <w:sectPr>
          <w:pgSz w:w="11900" w:h="16840"/>
          <w:pgMar w:header="0" w:footer="889" w:top="640" w:bottom="1080" w:left="1300" w:right="1300"/>
        </w:sectPr>
      </w:pPr>
    </w:p>
    <w:p>
      <w:pPr>
        <w:pStyle w:val="BodyText"/>
        <w:spacing w:line="192" w:lineRule="exact"/>
        <w:ind w:left="4590"/>
        <w:jc w:val="left"/>
        <w:rPr>
          <w:sz w:val="19"/>
        </w:rPr>
      </w:pPr>
      <w:r>
        <w:rPr>
          <w:position w:val="-3"/>
          <w:sz w:val="19"/>
        </w:rPr>
        <w:drawing>
          <wp:inline distT="0" distB="0" distL="0" distR="0">
            <wp:extent cx="67055" cy="121920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5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9"/>
        </w:rPr>
      </w:r>
    </w:p>
    <w:p>
      <w:pPr>
        <w:pStyle w:val="BodyText"/>
        <w:spacing w:before="155"/>
        <w:jc w:val="left"/>
      </w:pPr>
    </w:p>
    <w:p>
      <w:pPr>
        <w:pStyle w:val="BodyText"/>
        <w:spacing w:line="256" w:lineRule="auto"/>
        <w:ind w:left="119" w:right="139" w:firstLine="704"/>
      </w:pPr>
      <w:r>
        <w:rPr/>
        <w:t>е)</w:t>
      </w:r>
      <w:r>
        <w:rPr>
          <w:spacing w:val="-10"/>
        </w:rPr>
        <w:t> </w:t>
      </w:r>
      <w:r>
        <w:rPr/>
        <w:t>защиту информации, содержащейся в информационной системе,</w:t>
      </w:r>
      <w:r>
        <w:rPr>
          <w:spacing w:val="40"/>
        </w:rPr>
        <w:t> </w:t>
      </w:r>
      <w:r>
        <w:rPr/>
        <w:t>от</w:t>
      </w:r>
      <w:r>
        <w:rPr>
          <w:spacing w:val="40"/>
        </w:rPr>
        <w:t> </w:t>
      </w:r>
      <w:r>
        <w:rPr/>
        <w:t>уничтожения,</w:t>
      </w:r>
      <w:r>
        <w:rPr>
          <w:spacing w:val="40"/>
        </w:rPr>
        <w:t> </w:t>
      </w:r>
      <w:r>
        <w:rPr/>
        <w:t>модификации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блокирования</w:t>
      </w:r>
      <w:r>
        <w:rPr>
          <w:spacing w:val="40"/>
        </w:rPr>
        <w:t> </w:t>
      </w:r>
      <w:r>
        <w:rPr/>
        <w:t>доступа</w:t>
      </w:r>
      <w:r>
        <w:rPr>
          <w:spacing w:val="40"/>
        </w:rPr>
        <w:t> </w:t>
      </w:r>
      <w:r>
        <w:rPr/>
        <w:t>к</w:t>
      </w:r>
      <w:r>
        <w:rPr>
          <w:spacing w:val="40"/>
        </w:rPr>
        <w:t> </w:t>
      </w:r>
      <w:r>
        <w:rPr/>
        <w:t>ней,</w:t>
      </w:r>
      <w:r>
        <w:rPr>
          <w:spacing w:val="40"/>
        </w:rPr>
        <w:t> </w:t>
      </w:r>
      <w:r>
        <w:rPr/>
        <w:t>а</w:t>
      </w:r>
      <w:r>
        <w:rPr>
          <w:spacing w:val="40"/>
        </w:rPr>
        <w:t> </w:t>
      </w:r>
      <w:r>
        <w:rPr/>
        <w:t>также от иных неправомерных действий в</w:t>
      </w:r>
      <w:r>
        <w:rPr>
          <w:spacing w:val="-5"/>
        </w:rPr>
        <w:t> </w:t>
      </w:r>
      <w:r>
        <w:rPr/>
        <w:t>отношении такой информации;</w:t>
      </w:r>
    </w:p>
    <w:p>
      <w:pPr>
        <w:pStyle w:val="BodyText"/>
        <w:spacing w:line="261" w:lineRule="auto" w:before="7"/>
        <w:ind w:left="118" w:right="136" w:firstLine="708"/>
      </w:pPr>
      <w:r>
        <w:rPr/>
        <w:t>ж)</w:t>
      </w:r>
      <w:r>
        <w:rPr>
          <w:spacing w:val="-1"/>
        </w:rPr>
        <w:t> </w:t>
      </w:r>
      <w:r>
        <w:rPr/>
        <w:t>взаимодействие информационной системы с иными информационными системами посредством единой системы межведомственного электронного взаимодействия или путем интеграции систем посредством применения технологий прикладного программного </w:t>
      </w:r>
      <w:r>
        <w:rPr>
          <w:spacing w:val="-2"/>
        </w:rPr>
        <w:t>интерфейса;</w:t>
      </w:r>
    </w:p>
    <w:p>
      <w:pPr>
        <w:pStyle w:val="BodyText"/>
        <w:spacing w:line="259" w:lineRule="auto" w:before="1"/>
        <w:ind w:left="118" w:right="142" w:firstLine="707"/>
      </w:pPr>
      <w:r>
        <w:rPr/>
        <w:t>з)</w:t>
      </w:r>
      <w:r>
        <w:rPr>
          <w:spacing w:val="-3"/>
        </w:rPr>
        <w:t> </w:t>
      </w:r>
      <w:r>
        <w:rPr/>
        <w:t>взаимодействие информационной системы с федеральной государственной информационной системой "Моя школа" в части обмена сведениями между указанными системами посредством единой системы межведомственного электронного взаимодействия.</w:t>
      </w:r>
    </w:p>
    <w:p>
      <w:pPr>
        <w:pStyle w:val="ListParagraph"/>
        <w:numPr>
          <w:ilvl w:val="0"/>
          <w:numId w:val="2"/>
        </w:numPr>
        <w:tabs>
          <w:tab w:pos="1104" w:val="left" w:leader="none"/>
        </w:tabs>
        <w:spacing w:line="259" w:lineRule="auto" w:before="5" w:after="0"/>
        <w:ind w:left="117" w:right="134" w:firstLine="704"/>
        <w:jc w:val="both"/>
        <w:rPr>
          <w:sz w:val="28"/>
        </w:rPr>
      </w:pPr>
      <w:r>
        <w:rPr>
          <w:sz w:val="28"/>
        </w:rPr>
        <w:t>Формирование и ведение информационной системы, в том числе внесение в нее сведений, обработка, хранение и использование содержащейся в ней информации, доступ к этой информации и ее защита осуществляются с соблюдением требований, установленных законодательством Российской Федерации в области информации, информационных технологий и защиты информации.</w:t>
      </w:r>
    </w:p>
    <w:p>
      <w:pPr>
        <w:pStyle w:val="ListParagraph"/>
        <w:numPr>
          <w:ilvl w:val="0"/>
          <w:numId w:val="2"/>
        </w:numPr>
        <w:tabs>
          <w:tab w:pos="1104" w:val="left" w:leader="none"/>
        </w:tabs>
        <w:spacing w:line="261" w:lineRule="auto" w:before="9" w:after="0"/>
        <w:ind w:left="117" w:right="139" w:firstLine="705"/>
        <w:jc w:val="both"/>
        <w:rPr>
          <w:sz w:val="28"/>
        </w:rPr>
      </w:pPr>
      <w:r>
        <w:rPr>
          <w:sz w:val="28"/>
        </w:rPr>
        <w:t>Формирование и ведение информационной системы, в том числе внесение</w:t>
      </w:r>
      <w:r>
        <w:rPr>
          <w:spacing w:val="66"/>
          <w:w w:val="150"/>
          <w:sz w:val="28"/>
        </w:rPr>
        <w:t>  </w:t>
      </w:r>
      <w:r>
        <w:rPr>
          <w:sz w:val="28"/>
        </w:rPr>
        <w:t>в</w:t>
      </w:r>
      <w:r>
        <w:rPr>
          <w:spacing w:val="80"/>
          <w:sz w:val="28"/>
        </w:rPr>
        <w:t>  </w:t>
      </w:r>
      <w:r>
        <w:rPr>
          <w:sz w:val="28"/>
        </w:rPr>
        <w:t>нее</w:t>
      </w:r>
      <w:r>
        <w:rPr>
          <w:spacing w:val="80"/>
          <w:sz w:val="28"/>
        </w:rPr>
        <w:t>  </w:t>
      </w:r>
      <w:r>
        <w:rPr>
          <w:sz w:val="28"/>
        </w:rPr>
        <w:t>сведений,</w:t>
      </w:r>
      <w:r>
        <w:rPr>
          <w:spacing w:val="80"/>
          <w:sz w:val="28"/>
        </w:rPr>
        <w:t>  </w:t>
      </w:r>
      <w:r>
        <w:rPr>
          <w:sz w:val="28"/>
        </w:rPr>
        <w:t>обработка,</w:t>
      </w:r>
      <w:r>
        <w:rPr>
          <w:spacing w:val="80"/>
          <w:sz w:val="28"/>
        </w:rPr>
        <w:t>  </w:t>
      </w:r>
      <w:r>
        <w:rPr>
          <w:sz w:val="28"/>
        </w:rPr>
        <w:t>хранение,</w:t>
      </w:r>
      <w:r>
        <w:rPr>
          <w:spacing w:val="80"/>
          <w:sz w:val="28"/>
        </w:rPr>
        <w:t>  </w:t>
      </w:r>
      <w:r>
        <w:rPr>
          <w:sz w:val="28"/>
        </w:rPr>
        <w:t>использование</w:t>
      </w:r>
      <w:r>
        <w:rPr>
          <w:spacing w:val="40"/>
          <w:sz w:val="28"/>
        </w:rPr>
        <w:t> </w:t>
      </w:r>
      <w:r>
        <w:rPr>
          <w:sz w:val="28"/>
        </w:rPr>
        <w:t>и представление сведений, содержащихся в информационной системе, осуществляются</w:t>
      </w:r>
      <w:r>
        <w:rPr>
          <w:spacing w:val="73"/>
          <w:sz w:val="28"/>
        </w:rPr>
        <w:t>  </w:t>
      </w:r>
      <w:r>
        <w:rPr>
          <w:sz w:val="28"/>
        </w:rPr>
        <w:t>с</w:t>
      </w:r>
      <w:r>
        <w:rPr>
          <w:spacing w:val="40"/>
          <w:sz w:val="28"/>
        </w:rPr>
        <w:t>  </w:t>
      </w:r>
      <w:r>
        <w:rPr>
          <w:sz w:val="28"/>
        </w:rPr>
        <w:t>применением</w:t>
      </w:r>
      <w:r>
        <w:rPr>
          <w:spacing w:val="80"/>
          <w:sz w:val="28"/>
        </w:rPr>
        <w:t>  </w:t>
      </w:r>
      <w:r>
        <w:rPr>
          <w:sz w:val="28"/>
        </w:rPr>
        <w:t>стандартизированных</w:t>
      </w:r>
      <w:r>
        <w:rPr>
          <w:spacing w:val="70"/>
          <w:sz w:val="28"/>
        </w:rPr>
        <w:t>  </w:t>
      </w:r>
      <w:r>
        <w:rPr>
          <w:sz w:val="28"/>
        </w:rPr>
        <w:t>технических и программных средств, позволяющих в том числе осуществлять обработку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информации</w:t>
      </w:r>
      <w:r>
        <w:rPr>
          <w:spacing w:val="40"/>
          <w:sz w:val="28"/>
        </w:rPr>
        <w:t> 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основе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использования</w:t>
      </w:r>
      <w:r>
        <w:rPr>
          <w:spacing w:val="40"/>
          <w:sz w:val="28"/>
        </w:rPr>
        <w:t>  </w:t>
      </w:r>
      <w:r>
        <w:rPr>
          <w:sz w:val="28"/>
        </w:rPr>
        <w:t>единых</w:t>
      </w:r>
      <w:r>
        <w:rPr>
          <w:spacing w:val="80"/>
          <w:w w:val="150"/>
          <w:sz w:val="28"/>
        </w:rPr>
        <w:t> </w:t>
      </w:r>
      <w:r>
        <w:rPr>
          <w:sz w:val="28"/>
        </w:rPr>
        <w:t>форматов</w:t>
      </w:r>
      <w:r>
        <w:rPr>
          <w:spacing w:val="80"/>
          <w:sz w:val="28"/>
        </w:rPr>
        <w:t> </w:t>
      </w:r>
      <w:r>
        <w:rPr>
          <w:sz w:val="28"/>
        </w:rPr>
        <w:t>и стандартных протоколов.</w:t>
      </w:r>
    </w:p>
    <w:p>
      <w:pPr>
        <w:pStyle w:val="ListParagraph"/>
        <w:numPr>
          <w:ilvl w:val="0"/>
          <w:numId w:val="2"/>
        </w:numPr>
        <w:tabs>
          <w:tab w:pos="824" w:val="left" w:leader="none"/>
          <w:tab w:pos="1239" w:val="left" w:leader="none"/>
        </w:tabs>
        <w:spacing w:line="261" w:lineRule="auto" w:before="0" w:after="0"/>
        <w:ind w:left="824" w:right="1092" w:hanging="4"/>
        <w:jc w:val="both"/>
        <w:rPr>
          <w:sz w:val="28"/>
        </w:rPr>
      </w:pPr>
      <w:r>
        <w:rPr>
          <w:sz w:val="28"/>
        </w:rPr>
        <w:t>Информационная</w:t>
      </w:r>
      <w:r>
        <w:rPr>
          <w:spacing w:val="-18"/>
          <w:sz w:val="28"/>
        </w:rPr>
        <w:t> </w:t>
      </w:r>
      <w:r>
        <w:rPr>
          <w:sz w:val="28"/>
        </w:rPr>
        <w:t>система</w:t>
      </w:r>
      <w:r>
        <w:rPr>
          <w:spacing w:val="-17"/>
          <w:sz w:val="28"/>
        </w:rPr>
        <w:t> </w:t>
      </w:r>
      <w:r>
        <w:rPr>
          <w:sz w:val="28"/>
        </w:rPr>
        <w:t>содержит</w:t>
      </w:r>
      <w:r>
        <w:rPr>
          <w:spacing w:val="-18"/>
          <w:sz w:val="28"/>
        </w:rPr>
        <w:t> </w:t>
      </w:r>
      <w:r>
        <w:rPr>
          <w:sz w:val="28"/>
        </w:rPr>
        <w:t>следующие</w:t>
      </w:r>
      <w:r>
        <w:rPr>
          <w:spacing w:val="-13"/>
          <w:sz w:val="28"/>
        </w:rPr>
        <w:t> </w:t>
      </w:r>
      <w:r>
        <w:rPr>
          <w:sz w:val="28"/>
        </w:rPr>
        <w:t>сведения: а) полное наименование</w:t>
      </w:r>
      <w:r>
        <w:rPr>
          <w:spacing w:val="40"/>
          <w:sz w:val="28"/>
        </w:rPr>
        <w:t> </w:t>
      </w:r>
      <w:r>
        <w:rPr>
          <w:sz w:val="28"/>
        </w:rPr>
        <w:t>аккредитационного органа;</w:t>
      </w:r>
    </w:p>
    <w:p>
      <w:pPr>
        <w:pStyle w:val="BodyText"/>
        <w:spacing w:line="261" w:lineRule="auto"/>
        <w:ind w:left="120" w:right="133" w:firstLine="706"/>
      </w:pPr>
      <w:r>
        <w:rPr/>
        <w:t>6)</w:t>
      </w:r>
      <w:r>
        <w:rPr>
          <w:spacing w:val="-16"/>
        </w:rPr>
        <w:t> </w:t>
      </w:r>
      <w:r>
        <w:rPr/>
        <w:t>статус государственной</w:t>
      </w:r>
      <w:r>
        <w:rPr>
          <w:spacing w:val="-13"/>
        </w:rPr>
        <w:t> </w:t>
      </w:r>
      <w:r>
        <w:rPr/>
        <w:t>аккредитации ("действует", "прекращена", "организация, осуществляющая образовательную деятельность, лишена государственной аккредитации");</w:t>
      </w:r>
    </w:p>
    <w:p>
      <w:pPr>
        <w:pStyle w:val="BodyText"/>
        <w:spacing w:line="264" w:lineRule="auto"/>
        <w:ind w:left="825" w:right="1413" w:hanging="3"/>
      </w:pPr>
      <w:r>
        <w:rPr/>
        <w:t>в)</w:t>
      </w:r>
      <w:r>
        <w:rPr>
          <w:spacing w:val="-18"/>
        </w:rPr>
        <w:t> </w:t>
      </w:r>
      <w:r>
        <w:rPr/>
        <w:t>регистрационный</w:t>
      </w:r>
      <w:r>
        <w:rPr>
          <w:spacing w:val="-17"/>
        </w:rPr>
        <w:t> </w:t>
      </w:r>
      <w:r>
        <w:rPr/>
        <w:t>номер</w:t>
      </w:r>
      <w:r>
        <w:rPr>
          <w:spacing w:val="-18"/>
        </w:rPr>
        <w:t> </w:t>
      </w:r>
      <w:r>
        <w:rPr/>
        <w:t>государственной</w:t>
      </w:r>
      <w:r>
        <w:rPr>
          <w:spacing w:val="-17"/>
        </w:rPr>
        <w:t> </w:t>
      </w:r>
      <w:r>
        <w:rPr/>
        <w:t>аккредитации; г) дата предоставления государственной аккредитации;</w:t>
      </w:r>
    </w:p>
    <w:p>
      <w:pPr>
        <w:pStyle w:val="BodyText"/>
        <w:spacing w:line="256" w:lineRule="auto"/>
        <w:ind w:left="117" w:right="153" w:firstLine="708"/>
      </w:pPr>
      <w:r>
        <w:rPr/>
        <w:t>д)</w:t>
      </w:r>
      <w:r>
        <w:rPr>
          <w:spacing w:val="-6"/>
        </w:rPr>
        <w:t> </w:t>
      </w:r>
      <w:r>
        <w:rPr/>
        <w:t>дата предоставления временной государственной аккредитации (при наличии);</w:t>
      </w:r>
    </w:p>
    <w:p>
      <w:pPr>
        <w:pStyle w:val="BodyText"/>
        <w:spacing w:line="261" w:lineRule="auto"/>
        <w:ind w:left="118" w:right="127" w:firstLine="705"/>
      </w:pPr>
      <w:r>
        <w:rPr/>
        <w:t>е)</w:t>
      </w:r>
      <w:r>
        <w:rPr>
          <w:spacing w:val="-14"/>
        </w:rPr>
        <w:t> </w:t>
      </w:r>
      <w:r>
        <w:rPr/>
        <w:t>полное и сокращенное (при наличии) наименования организации, осуществляющей образовательную деятельность, место нахождения, основной государственный</w:t>
      </w:r>
      <w:r>
        <w:rPr>
          <w:spacing w:val="-15"/>
        </w:rPr>
        <w:t> </w:t>
      </w:r>
      <w:r>
        <w:rPr/>
        <w:t>регистрационный</w:t>
      </w:r>
      <w:r>
        <w:rPr>
          <w:spacing w:val="-16"/>
        </w:rPr>
        <w:t> </w:t>
      </w:r>
      <w:r>
        <w:rPr/>
        <w:t>номер и</w:t>
      </w:r>
      <w:r>
        <w:rPr>
          <w:spacing w:val="-13"/>
        </w:rPr>
        <w:t> </w:t>
      </w:r>
      <w:r>
        <w:rPr/>
        <w:t>идентификационный номер налогоплательщика;</w:t>
      </w:r>
    </w:p>
    <w:p>
      <w:pPr>
        <w:pStyle w:val="BodyText"/>
        <w:spacing w:line="264" w:lineRule="auto"/>
        <w:ind w:left="119" w:right="135" w:firstLine="707"/>
      </w:pPr>
      <w:r>
        <w:rPr/>
        <w:t>ж)</w:t>
      </w:r>
      <w:r>
        <w:rPr>
          <w:spacing w:val="-8"/>
        </w:rPr>
        <w:t> </w:t>
      </w:r>
      <w:r>
        <w:rPr/>
        <w:t>полное и сокращенное (при наличии) наименования филиала организации,</w:t>
      </w:r>
      <w:r>
        <w:rPr>
          <w:spacing w:val="49"/>
        </w:rPr>
        <w:t>  </w:t>
      </w:r>
      <w:r>
        <w:rPr/>
        <w:t>осуществляющей</w:t>
      </w:r>
      <w:r>
        <w:rPr>
          <w:spacing w:val="36"/>
        </w:rPr>
        <w:t>  </w:t>
      </w:r>
      <w:r>
        <w:rPr/>
        <w:t>образовательную</w:t>
      </w:r>
      <w:r>
        <w:rPr>
          <w:spacing w:val="35"/>
        </w:rPr>
        <w:t>  </w:t>
      </w:r>
      <w:r>
        <w:rPr/>
        <w:t>деятельность,</w:t>
      </w:r>
      <w:r>
        <w:rPr>
          <w:spacing w:val="49"/>
        </w:rPr>
        <w:t>  </w:t>
      </w:r>
      <w:r>
        <w:rPr>
          <w:spacing w:val="-2"/>
        </w:rPr>
        <w:t>место</w:t>
      </w:r>
    </w:p>
    <w:p>
      <w:pPr>
        <w:spacing w:after="0" w:line="264" w:lineRule="auto"/>
        <w:sectPr>
          <w:pgSz w:w="11900" w:h="16840"/>
          <w:pgMar w:header="0" w:footer="889" w:top="780" w:bottom="1080" w:left="1300" w:right="1300"/>
        </w:sectPr>
      </w:pPr>
    </w:p>
    <w:p>
      <w:pPr>
        <w:pStyle w:val="BodyText"/>
        <w:spacing w:before="67"/>
        <w:ind w:right="6"/>
        <w:jc w:val="center"/>
      </w:pPr>
      <w:r>
        <w:rPr>
          <w:spacing w:val="-10"/>
        </w:rPr>
        <w:t>4</w:t>
      </w:r>
    </w:p>
    <w:p>
      <w:pPr>
        <w:pStyle w:val="BodyText"/>
        <w:spacing w:before="99"/>
        <w:jc w:val="left"/>
      </w:pPr>
    </w:p>
    <w:p>
      <w:pPr>
        <w:pStyle w:val="BodyText"/>
        <w:tabs>
          <w:tab w:pos="1774" w:val="left" w:leader="none"/>
          <w:tab w:pos="2493" w:val="left" w:leader="none"/>
          <w:tab w:pos="2727" w:val="left" w:leader="none"/>
          <w:tab w:pos="2907" w:val="left" w:leader="none"/>
          <w:tab w:pos="3846" w:val="left" w:leader="none"/>
          <w:tab w:pos="4215" w:val="left" w:leader="none"/>
          <w:tab w:pos="5016" w:val="left" w:leader="none"/>
          <w:tab w:pos="5422" w:val="left" w:leader="none"/>
          <w:tab w:pos="6120" w:val="left" w:leader="none"/>
          <w:tab w:pos="6374" w:val="left" w:leader="none"/>
          <w:tab w:pos="8444" w:val="left" w:leader="none"/>
        </w:tabs>
        <w:spacing w:line="261" w:lineRule="auto"/>
        <w:ind w:left="117" w:right="123"/>
        <w:jc w:val="right"/>
      </w:pPr>
      <w:r>
        <w:rPr/>
        <w:t>нахождения</w:t>
      </w:r>
      <w:r>
        <w:rPr>
          <w:spacing w:val="79"/>
        </w:rPr>
        <w:t> </w:t>
      </w:r>
      <w:r>
        <w:rPr/>
        <w:t>филиала</w:t>
      </w:r>
      <w:r>
        <w:rPr>
          <w:spacing w:val="40"/>
        </w:rPr>
        <w:t> </w:t>
      </w:r>
      <w:r>
        <w:rPr/>
        <w:t>(в</w:t>
      </w:r>
      <w:r>
        <w:rPr>
          <w:spacing w:val="40"/>
        </w:rPr>
        <w:t> </w:t>
      </w:r>
      <w:r>
        <w:rPr/>
        <w:t>случае</w:t>
      </w:r>
      <w:r>
        <w:rPr>
          <w:spacing w:val="40"/>
        </w:rPr>
        <w:t> </w:t>
      </w:r>
      <w:r>
        <w:rPr/>
        <w:t>реализации</w:t>
      </w:r>
      <w:r>
        <w:rPr>
          <w:spacing w:val="74"/>
        </w:rPr>
        <w:t> </w:t>
      </w:r>
      <w:r>
        <w:rPr/>
        <w:t>образовательной</w:t>
      </w:r>
      <w:r>
        <w:rPr>
          <w:spacing w:val="40"/>
        </w:rPr>
        <w:t> </w:t>
      </w:r>
      <w:r>
        <w:rPr/>
        <w:t>программы в филиале организации,</w:t>
      </w:r>
      <w:r>
        <w:rPr>
          <w:spacing w:val="33"/>
        </w:rPr>
        <w:t> </w:t>
      </w:r>
      <w:r>
        <w:rPr/>
        <w:t>осуществляющей</w:t>
      </w:r>
      <w:r>
        <w:rPr>
          <w:spacing w:val="-1"/>
        </w:rPr>
        <w:t> </w:t>
      </w:r>
      <w:r>
        <w:rPr/>
        <w:t>образовательную</w:t>
      </w:r>
      <w:r>
        <w:rPr>
          <w:spacing w:val="-1"/>
        </w:rPr>
        <w:t> </w:t>
      </w:r>
      <w:r>
        <w:rPr/>
        <w:t>деятельность); з) фамилия,</w:t>
        <w:tab/>
      </w:r>
      <w:r>
        <w:rPr>
          <w:spacing w:val="-4"/>
        </w:rPr>
        <w:t>имя</w:t>
      </w:r>
      <w:r>
        <w:rPr/>
        <w:tab/>
      </w:r>
      <w:r>
        <w:rPr>
          <w:spacing w:val="-10"/>
        </w:rPr>
        <w:t>и</w:t>
      </w:r>
      <w:r>
        <w:rPr/>
        <w:tab/>
        <w:tab/>
      </w:r>
      <w:r>
        <w:rPr>
          <w:spacing w:val="-2"/>
        </w:rPr>
        <w:t>отчество</w:t>
      </w:r>
      <w:r>
        <w:rPr/>
        <w:tab/>
      </w:r>
      <w:r>
        <w:rPr>
          <w:spacing w:val="-4"/>
        </w:rPr>
        <w:t>(при</w:t>
      </w:r>
      <w:r>
        <w:rPr/>
        <w:tab/>
      </w:r>
      <w:r>
        <w:rPr>
          <w:spacing w:val="-2"/>
        </w:rPr>
        <w:t>наличии)</w:t>
      </w:r>
      <w:r>
        <w:rPr/>
        <w:tab/>
        <w:tab/>
      </w:r>
      <w:r>
        <w:rPr>
          <w:spacing w:val="-2"/>
        </w:rPr>
        <w:t>индивидуального предпринимателя,</w:t>
      </w:r>
      <w:r>
        <w:rPr/>
        <w:tab/>
      </w:r>
      <w:r>
        <w:rPr>
          <w:spacing w:val="-57"/>
        </w:rPr>
        <w:t> </w:t>
      </w:r>
      <w:r>
        <w:rPr/>
        <w:t>основной</w:t>
        <w:tab/>
      </w:r>
      <w:r>
        <w:rPr>
          <w:spacing w:val="-2"/>
        </w:rPr>
        <w:t>государственный</w:t>
      </w:r>
      <w:r>
        <w:rPr/>
        <w:tab/>
      </w:r>
      <w:r>
        <w:rPr>
          <w:spacing w:val="-2"/>
        </w:rPr>
        <w:t>регистрационный</w:t>
      </w:r>
      <w:r>
        <w:rPr/>
        <w:tab/>
      </w:r>
      <w:r>
        <w:rPr>
          <w:spacing w:val="-2"/>
        </w:rPr>
        <w:t>номер индивидуального</w:t>
      </w:r>
      <w:r>
        <w:rPr/>
        <w:tab/>
        <w:tab/>
      </w:r>
      <w:r>
        <w:rPr>
          <w:spacing w:val="-2"/>
        </w:rPr>
        <w:t>предпринимателя,</w:t>
      </w:r>
      <w:r>
        <w:rPr/>
        <w:tab/>
        <w:tab/>
      </w:r>
      <w:r>
        <w:rPr>
          <w:spacing w:val="-2"/>
        </w:rPr>
        <w:t>идентификационный</w:t>
      </w:r>
      <w:r>
        <w:rPr/>
        <w:tab/>
      </w:r>
      <w:r>
        <w:rPr>
          <w:spacing w:val="-66"/>
        </w:rPr>
        <w:t> </w:t>
      </w:r>
      <w:r>
        <w:rPr>
          <w:spacing w:val="-4"/>
        </w:rPr>
        <w:t>номер</w:t>
      </w:r>
    </w:p>
    <w:p>
      <w:pPr>
        <w:pStyle w:val="BodyText"/>
        <w:spacing w:before="20"/>
        <w:ind w:left="118"/>
        <w:jc w:val="left"/>
      </w:pPr>
      <w:r>
        <w:rPr>
          <w:spacing w:val="-2"/>
        </w:rPr>
        <w:t>налогоплательщика;</w:t>
      </w:r>
    </w:p>
    <w:p>
      <w:pPr>
        <w:pStyle w:val="BodyText"/>
        <w:spacing w:line="264" w:lineRule="auto" w:before="33"/>
        <w:ind w:left="823" w:right="2527"/>
        <w:jc w:val="left"/>
      </w:pPr>
      <w:r>
        <w:rPr/>
        <w:t>и) срок действия государственной</w:t>
      </w:r>
      <w:r>
        <w:rPr>
          <w:spacing w:val="-5"/>
        </w:rPr>
        <w:t> </w:t>
      </w:r>
      <w:r>
        <w:rPr/>
        <w:t>аккредитации; к)</w:t>
      </w:r>
      <w:r>
        <w:rPr>
          <w:spacing w:val="-18"/>
        </w:rPr>
        <w:t> </w:t>
      </w:r>
      <w:r>
        <w:rPr/>
        <w:t>аккредитованные</w:t>
      </w:r>
      <w:r>
        <w:rPr>
          <w:spacing w:val="-17"/>
        </w:rPr>
        <w:t> </w:t>
      </w:r>
      <w:r>
        <w:rPr/>
        <w:t>образовательные</w:t>
      </w:r>
      <w:r>
        <w:rPr>
          <w:spacing w:val="-18"/>
        </w:rPr>
        <w:t> </w:t>
      </w:r>
      <w:r>
        <w:rPr/>
        <w:t>программы; л) уровни образования;</w:t>
      </w:r>
    </w:p>
    <w:p>
      <w:pPr>
        <w:pStyle w:val="BodyText"/>
        <w:spacing w:line="266" w:lineRule="auto"/>
        <w:ind w:left="118" w:right="137" w:firstLine="705"/>
      </w:pPr>
      <w:r>
        <w:rPr/>
        <w:t>м)</w:t>
      </w:r>
      <w:r>
        <w:rPr>
          <w:spacing w:val="-2"/>
        </w:rPr>
        <w:t> </w:t>
      </w:r>
      <w:r>
        <w:rPr/>
        <w:t>направления</w:t>
      </w:r>
      <w:r>
        <w:rPr>
          <w:spacing w:val="80"/>
        </w:rPr>
        <w:t>   </w:t>
      </w:r>
      <w:r>
        <w:rPr/>
        <w:t>подготовки,</w:t>
      </w:r>
      <w:r>
        <w:rPr>
          <w:spacing w:val="80"/>
        </w:rPr>
        <w:t>   </w:t>
      </w:r>
      <w:r>
        <w:rPr/>
        <w:t>специальности,</w:t>
      </w:r>
      <w:r>
        <w:rPr>
          <w:spacing w:val="80"/>
        </w:rPr>
        <w:t>   </w:t>
      </w:r>
      <w:r>
        <w:rPr/>
        <w:t>профессии, либо укрупненные группы профессий, специальностей и направлений подготовки, либо области образования, области или виды профессиональной деятельности;</w:t>
      </w:r>
    </w:p>
    <w:p>
      <w:pPr>
        <w:pStyle w:val="BodyText"/>
        <w:spacing w:line="266" w:lineRule="auto"/>
        <w:ind w:left="118" w:right="120" w:firstLine="705"/>
      </w:pPr>
      <w:r>
        <w:rPr/>
        <w:t>н)</w:t>
      </w:r>
      <w:r>
        <w:rPr>
          <w:spacing w:val="-7"/>
        </w:rPr>
        <w:t> </w:t>
      </w:r>
      <w:r>
        <w:rPr/>
        <w:t>сведения о лишении (прекращении действия) государственной аккредитации в отношении соответствующих уровней образования, направлений подготовки, специальностей, профессий, либо укрупненных групп профессий, специальностей и направлений подготовки, либо областей образования, областей или видов профессиональной </w:t>
      </w:r>
      <w:r>
        <w:rPr>
          <w:spacing w:val="-2"/>
        </w:rPr>
        <w:t>деятельности;</w:t>
      </w:r>
    </w:p>
    <w:p>
      <w:pPr>
        <w:pStyle w:val="BodyText"/>
        <w:spacing w:line="264" w:lineRule="auto"/>
        <w:ind w:left="119" w:right="138" w:firstLine="705"/>
      </w:pPr>
      <w:r>
        <w:rPr/>
        <w:t>о)</w:t>
      </w:r>
      <w:r>
        <w:rPr>
          <w:spacing w:val="-3"/>
        </w:rPr>
        <w:t> </w:t>
      </w:r>
      <w:r>
        <w:rPr/>
        <w:t>реквизиты</w:t>
      </w:r>
      <w:r>
        <w:rPr>
          <w:spacing w:val="80"/>
          <w:w w:val="150"/>
        </w:rPr>
        <w:t> </w:t>
      </w:r>
      <w:r>
        <w:rPr/>
        <w:t>распорядительного</w:t>
      </w:r>
      <w:r>
        <w:rPr>
          <w:spacing w:val="80"/>
        </w:rPr>
        <w:t> </w:t>
      </w:r>
      <w:r>
        <w:rPr/>
        <w:t>акта</w:t>
      </w:r>
      <w:r>
        <w:rPr>
          <w:spacing w:val="80"/>
        </w:rPr>
        <w:t> </w:t>
      </w:r>
      <w:r>
        <w:rPr/>
        <w:t>аккредитационного</w:t>
      </w:r>
      <w:r>
        <w:rPr>
          <w:spacing w:val="80"/>
        </w:rPr>
        <w:t> </w:t>
      </w:r>
      <w:r>
        <w:rPr/>
        <w:t>органа</w:t>
      </w:r>
      <w:r>
        <w:rPr>
          <w:spacing w:val="80"/>
        </w:rPr>
        <w:t> </w:t>
      </w:r>
      <w:r>
        <w:rPr/>
        <w:t>о государственной аккредитации;</w:t>
      </w:r>
    </w:p>
    <w:p>
      <w:pPr>
        <w:pStyle w:val="BodyText"/>
        <w:spacing w:line="264" w:lineRule="auto"/>
        <w:ind w:left="117" w:right="130" w:firstLine="705"/>
      </w:pPr>
      <w:r>
        <w:rPr/>
        <w:t>п)</w:t>
      </w:r>
      <w:r>
        <w:rPr>
          <w:spacing w:val="-2"/>
        </w:rPr>
        <w:t> </w:t>
      </w:r>
      <w:r>
        <w:rPr/>
        <w:t>реквизиты</w:t>
      </w:r>
      <w:r>
        <w:rPr>
          <w:spacing w:val="80"/>
          <w:w w:val="150"/>
        </w:rPr>
        <w:t> </w:t>
      </w:r>
      <w:r>
        <w:rPr/>
        <w:t>распорядительного</w:t>
      </w:r>
      <w:r>
        <w:rPr>
          <w:spacing w:val="80"/>
        </w:rPr>
        <w:t> </w:t>
      </w:r>
      <w:r>
        <w:rPr/>
        <w:t>акта</w:t>
      </w:r>
      <w:r>
        <w:rPr>
          <w:spacing w:val="80"/>
        </w:rPr>
        <w:t> </w:t>
      </w:r>
      <w:r>
        <w:rPr/>
        <w:t>аккредитационного</w:t>
      </w:r>
      <w:r>
        <w:rPr>
          <w:spacing w:val="80"/>
        </w:rPr>
        <w:t> </w:t>
      </w:r>
      <w:r>
        <w:rPr/>
        <w:t>органа</w:t>
      </w:r>
      <w:r>
        <w:rPr>
          <w:spacing w:val="80"/>
        </w:rPr>
        <w:t> </w:t>
      </w:r>
      <w:r>
        <w:rPr/>
        <w:t>о</w:t>
      </w:r>
      <w:r>
        <w:rPr>
          <w:spacing w:val="80"/>
          <w:w w:val="150"/>
        </w:rPr>
        <w:t>  </w:t>
      </w:r>
      <w:r>
        <w:rPr/>
        <w:t>предоставлении</w:t>
      </w:r>
      <w:r>
        <w:rPr>
          <w:spacing w:val="80"/>
          <w:w w:val="150"/>
        </w:rPr>
        <w:t>  </w:t>
      </w:r>
      <w:r>
        <w:rPr/>
        <w:t>временной</w:t>
      </w:r>
      <w:r>
        <w:rPr>
          <w:spacing w:val="80"/>
          <w:w w:val="150"/>
        </w:rPr>
        <w:t>  </w:t>
      </w:r>
      <w:r>
        <w:rPr/>
        <w:t>государственной</w:t>
      </w:r>
      <w:r>
        <w:rPr>
          <w:spacing w:val="80"/>
          <w:w w:val="150"/>
        </w:rPr>
        <w:t>  </w:t>
      </w:r>
      <w:r>
        <w:rPr/>
        <w:t>аккредитации</w:t>
      </w:r>
      <w:r>
        <w:rPr>
          <w:spacing w:val="40"/>
        </w:rPr>
        <w:t> </w:t>
      </w:r>
      <w:r>
        <w:rPr/>
        <w:t>(при наличии);</w:t>
      </w:r>
    </w:p>
    <w:p>
      <w:pPr>
        <w:pStyle w:val="BodyText"/>
        <w:spacing w:line="261" w:lineRule="auto"/>
        <w:ind w:left="119" w:right="115" w:firstLine="706"/>
      </w:pPr>
      <w:r>
        <w:rPr/>
        <w:t>р) реквизиты</w:t>
      </w:r>
      <w:r>
        <w:rPr>
          <w:spacing w:val="80"/>
          <w:w w:val="150"/>
        </w:rPr>
        <w:t> </w:t>
      </w:r>
      <w:r>
        <w:rPr/>
        <w:t>распорядительного</w:t>
      </w:r>
      <w:r>
        <w:rPr>
          <w:spacing w:val="80"/>
        </w:rPr>
        <w:t> </w:t>
      </w:r>
      <w:r>
        <w:rPr/>
        <w:t>акта</w:t>
      </w:r>
      <w:r>
        <w:rPr>
          <w:spacing w:val="80"/>
          <w:w w:val="150"/>
        </w:rPr>
        <w:t> </w:t>
      </w:r>
      <w:r>
        <w:rPr/>
        <w:t>аккредитационного</w:t>
      </w:r>
      <w:r>
        <w:rPr>
          <w:spacing w:val="80"/>
        </w:rPr>
        <w:t> </w:t>
      </w:r>
      <w:r>
        <w:rPr/>
        <w:t>органа</w:t>
      </w:r>
      <w:r>
        <w:rPr>
          <w:spacing w:val="40"/>
        </w:rPr>
        <w:t> </w:t>
      </w:r>
      <w:r>
        <w:rPr/>
        <w:t>о внесении изменений в сведения, содержащиеся в информационной системе (при наличии);</w:t>
      </w:r>
    </w:p>
    <w:p>
      <w:pPr>
        <w:pStyle w:val="BodyText"/>
        <w:spacing w:line="264" w:lineRule="auto" w:before="8"/>
        <w:ind w:left="117" w:right="135" w:firstLine="706"/>
      </w:pPr>
      <w:r>
        <w:rPr/>
        <w:t>с)</w:t>
      </w:r>
      <w:r>
        <w:rPr>
          <w:spacing w:val="-1"/>
        </w:rPr>
        <w:t> </w:t>
      </w:r>
      <w:r>
        <w:rPr/>
        <w:t>реквизиты</w:t>
      </w:r>
      <w:r>
        <w:rPr>
          <w:spacing w:val="80"/>
          <w:w w:val="150"/>
        </w:rPr>
        <w:t> </w:t>
      </w:r>
      <w:r>
        <w:rPr/>
        <w:t>распорядительного</w:t>
      </w:r>
      <w:r>
        <w:rPr>
          <w:spacing w:val="80"/>
        </w:rPr>
        <w:t> </w:t>
      </w:r>
      <w:r>
        <w:rPr/>
        <w:t>акта</w:t>
      </w:r>
      <w:r>
        <w:rPr>
          <w:spacing w:val="80"/>
          <w:w w:val="150"/>
        </w:rPr>
        <w:t> </w:t>
      </w:r>
      <w:r>
        <w:rPr/>
        <w:t>аккредитационного</w:t>
      </w:r>
      <w:r>
        <w:rPr>
          <w:spacing w:val="80"/>
        </w:rPr>
        <w:t> </w:t>
      </w:r>
      <w:r>
        <w:rPr/>
        <w:t>органа</w:t>
      </w:r>
      <w:r>
        <w:rPr>
          <w:spacing w:val="40"/>
        </w:rPr>
        <w:t> </w:t>
      </w:r>
      <w:r>
        <w:rPr/>
        <w:t>о</w:t>
      </w:r>
      <w:r>
        <w:rPr>
          <w:spacing w:val="80"/>
        </w:rPr>
        <w:t> </w:t>
      </w:r>
      <w:r>
        <w:rPr/>
        <w:t>лишении</w:t>
      </w:r>
      <w:r>
        <w:rPr>
          <w:spacing w:val="80"/>
        </w:rPr>
        <w:t> </w:t>
      </w:r>
      <w:r>
        <w:rPr/>
        <w:t>(прекращении</w:t>
      </w:r>
      <w:r>
        <w:rPr>
          <w:spacing w:val="80"/>
        </w:rPr>
        <w:t> </w:t>
      </w:r>
      <w:r>
        <w:rPr/>
        <w:t>действия)</w:t>
      </w:r>
      <w:r>
        <w:rPr>
          <w:spacing w:val="80"/>
        </w:rPr>
        <w:t> </w:t>
      </w:r>
      <w:r>
        <w:rPr/>
        <w:t>государственной</w:t>
      </w:r>
      <w:r>
        <w:rPr>
          <w:spacing w:val="80"/>
        </w:rPr>
        <w:t> </w:t>
      </w:r>
      <w:r>
        <w:rPr/>
        <w:t>аккредитации (при наличии).</w:t>
      </w:r>
    </w:p>
    <w:p>
      <w:pPr>
        <w:pStyle w:val="ListParagraph"/>
        <w:numPr>
          <w:ilvl w:val="0"/>
          <w:numId w:val="2"/>
        </w:numPr>
        <w:tabs>
          <w:tab w:pos="1250" w:val="left" w:leader="none"/>
        </w:tabs>
        <w:spacing w:line="266" w:lineRule="auto" w:before="2" w:after="0"/>
        <w:ind w:left="117" w:right="135" w:firstLine="703"/>
        <w:jc w:val="both"/>
        <w:rPr>
          <w:sz w:val="28"/>
        </w:rPr>
      </w:pPr>
      <w:r>
        <w:rPr>
          <w:sz w:val="28"/>
        </w:rPr>
        <w:t>Доступ к сведениям, содержащимся в информационной системе, в целях их изменения осуществляется с учетом установленных законодательством Российской Федерации требований к обеспечению защиты информации, ограничений по использованию информации и при условии применения программно-технических средств, позволяющих идентифицировать лицо, осуществляющее доступ к сведениям.</w:t>
      </w:r>
    </w:p>
    <w:p>
      <w:pPr>
        <w:pStyle w:val="BodyText"/>
        <w:spacing w:line="268" w:lineRule="auto"/>
        <w:ind w:left="118" w:right="128" w:firstLine="701"/>
      </w:pPr>
      <w:r>
        <w:rPr/>
        <w:t>Руководители аккредитационных органов назначают лиц, ответственных за обеспечение предусмотренных настоящими Правилами мер по защите сведений, содержащихся в информационной</w:t>
      </w:r>
      <w:r>
        <w:rPr>
          <w:spacing w:val="-1"/>
        </w:rPr>
        <w:t> </w:t>
      </w:r>
      <w:r>
        <w:rPr/>
        <w:t>системе.</w:t>
      </w:r>
    </w:p>
    <w:p>
      <w:pPr>
        <w:spacing w:after="0" w:line="268" w:lineRule="auto"/>
        <w:sectPr>
          <w:pgSz w:w="11900" w:h="16840"/>
          <w:pgMar w:header="0" w:footer="889" w:top="640" w:bottom="1080" w:left="1300" w:right="1300"/>
        </w:sectPr>
      </w:pPr>
    </w:p>
    <w:p>
      <w:pPr>
        <w:pStyle w:val="ListParagraph"/>
        <w:numPr>
          <w:ilvl w:val="0"/>
          <w:numId w:val="2"/>
        </w:numPr>
        <w:tabs>
          <w:tab w:pos="1244" w:val="left" w:leader="none"/>
        </w:tabs>
        <w:spacing w:line="268" w:lineRule="auto" w:before="75" w:after="0"/>
        <w:ind w:left="117" w:right="114" w:firstLine="703"/>
        <w:jc w:val="both"/>
        <w:rPr>
          <w:sz w:val="28"/>
        </w:rPr>
      </w:pPr>
      <w:r>
        <w:rPr>
          <w:sz w:val="28"/>
        </w:rPr>
        <w:t>Сведения, содержащиеся в информационной системе, являются открытыми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общедоступными</w:t>
      </w:r>
      <w:r>
        <w:rPr>
          <w:spacing w:val="80"/>
          <w:sz w:val="28"/>
        </w:rPr>
        <w:t> </w:t>
      </w:r>
      <w:r>
        <w:rPr>
          <w:sz w:val="28"/>
        </w:rPr>
        <w:t>для</w:t>
      </w:r>
      <w:r>
        <w:rPr>
          <w:spacing w:val="80"/>
          <w:sz w:val="28"/>
        </w:rPr>
        <w:t> </w:t>
      </w:r>
      <w:r>
        <w:rPr>
          <w:sz w:val="28"/>
        </w:rPr>
        <w:t>ознакомления</w:t>
      </w:r>
      <w:r>
        <w:rPr>
          <w:spacing w:val="80"/>
          <w:sz w:val="28"/>
        </w:rPr>
        <w:t> </w:t>
      </w:r>
      <w:r>
        <w:rPr>
          <w:sz w:val="28"/>
        </w:rPr>
        <w:t>с</w:t>
      </w:r>
      <w:r>
        <w:rPr>
          <w:spacing w:val="80"/>
          <w:sz w:val="28"/>
        </w:rPr>
        <w:t> </w:t>
      </w:r>
      <w:r>
        <w:rPr>
          <w:sz w:val="28"/>
        </w:rPr>
        <w:t>ними</w:t>
      </w:r>
      <w:r>
        <w:rPr>
          <w:spacing w:val="80"/>
          <w:sz w:val="28"/>
        </w:rPr>
        <w:t> </w:t>
      </w:r>
      <w:r>
        <w:rPr>
          <w:sz w:val="28"/>
        </w:rPr>
        <w:t>физических 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юридических</w:t>
      </w:r>
      <w:r>
        <w:rPr>
          <w:spacing w:val="40"/>
          <w:sz w:val="28"/>
        </w:rPr>
        <w:t>  </w:t>
      </w:r>
      <w:r>
        <w:rPr>
          <w:sz w:val="28"/>
        </w:rPr>
        <w:t>лиц</w:t>
      </w:r>
      <w:r>
        <w:rPr>
          <w:spacing w:val="40"/>
          <w:sz w:val="28"/>
        </w:rPr>
        <w:t>  </w:t>
      </w:r>
      <w:r>
        <w:rPr>
          <w:sz w:val="28"/>
        </w:rPr>
        <w:t>на</w:t>
      </w:r>
      <w:r>
        <w:rPr>
          <w:spacing w:val="40"/>
          <w:sz w:val="28"/>
        </w:rPr>
        <w:t>  </w:t>
      </w:r>
      <w:r>
        <w:rPr>
          <w:sz w:val="28"/>
        </w:rPr>
        <w:t>официальном</w:t>
      </w:r>
      <w:r>
        <w:rPr>
          <w:spacing w:val="40"/>
          <w:sz w:val="28"/>
        </w:rPr>
        <w:t>  </w:t>
      </w:r>
      <w:r>
        <w:rPr>
          <w:sz w:val="28"/>
        </w:rPr>
        <w:t>сайте</w:t>
      </w:r>
      <w:r>
        <w:rPr>
          <w:spacing w:val="40"/>
          <w:sz w:val="28"/>
        </w:rPr>
        <w:t>  </w:t>
      </w:r>
      <w:r>
        <w:rPr>
          <w:sz w:val="28"/>
        </w:rPr>
        <w:t>Федеральной</w:t>
      </w:r>
      <w:r>
        <w:rPr>
          <w:spacing w:val="40"/>
          <w:sz w:val="28"/>
        </w:rPr>
        <w:t>  </w:t>
      </w:r>
      <w:r>
        <w:rPr>
          <w:sz w:val="28"/>
        </w:rPr>
        <w:t>службы по надзору в сфере образования и науки в информационно- телекоммуникационной</w:t>
      </w:r>
      <w:r>
        <w:rPr>
          <w:spacing w:val="40"/>
          <w:sz w:val="28"/>
        </w:rPr>
        <w:t> </w:t>
      </w:r>
      <w:r>
        <w:rPr>
          <w:sz w:val="28"/>
        </w:rPr>
        <w:t>сети</w:t>
      </w:r>
      <w:r>
        <w:rPr>
          <w:spacing w:val="40"/>
          <w:sz w:val="28"/>
        </w:rPr>
        <w:t> </w:t>
      </w:r>
      <w:r>
        <w:rPr>
          <w:sz w:val="28"/>
        </w:rPr>
        <w:t>"Интернет",</w:t>
      </w:r>
      <w:r>
        <w:rPr>
          <w:spacing w:val="40"/>
          <w:sz w:val="28"/>
        </w:rPr>
        <w:t> </w:t>
      </w:r>
      <w:r>
        <w:rPr>
          <w:sz w:val="28"/>
        </w:rPr>
        <w:t>за</w:t>
      </w:r>
      <w:r>
        <w:rPr>
          <w:spacing w:val="40"/>
          <w:sz w:val="28"/>
        </w:rPr>
        <w:t> </w:t>
      </w:r>
      <w:r>
        <w:rPr>
          <w:sz w:val="28"/>
        </w:rPr>
        <w:t>исключением</w:t>
      </w:r>
      <w:r>
        <w:rPr>
          <w:spacing w:val="40"/>
          <w:sz w:val="28"/>
        </w:rPr>
        <w:t> </w:t>
      </w:r>
      <w:r>
        <w:rPr>
          <w:sz w:val="28"/>
        </w:rPr>
        <w:t>случаев,</w:t>
      </w:r>
      <w:r>
        <w:rPr>
          <w:spacing w:val="40"/>
          <w:sz w:val="28"/>
        </w:rPr>
        <w:t> </w:t>
      </w:r>
      <w:r>
        <w:rPr>
          <w:sz w:val="28"/>
        </w:rPr>
        <w:t>если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интересах сохранения государственной</w:t>
      </w:r>
      <w:r>
        <w:rPr>
          <w:spacing w:val="-10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служебной тайны свободный доступ к</w:t>
      </w:r>
      <w:r>
        <w:rPr>
          <w:spacing w:val="-4"/>
          <w:sz w:val="28"/>
        </w:rPr>
        <w:t> </w:t>
      </w:r>
      <w:r>
        <w:rPr>
          <w:sz w:val="28"/>
        </w:rPr>
        <w:t>таким сведениям в</w:t>
      </w:r>
      <w:r>
        <w:rPr>
          <w:spacing w:val="-1"/>
          <w:sz w:val="28"/>
        </w:rPr>
        <w:t> </w:t>
      </w:r>
      <w:r>
        <w:rPr>
          <w:sz w:val="28"/>
        </w:rPr>
        <w:t>соответствии с законодательством</w:t>
      </w:r>
      <w:r>
        <w:rPr>
          <w:spacing w:val="-8"/>
          <w:sz w:val="28"/>
        </w:rPr>
        <w:t> </w:t>
      </w:r>
      <w:r>
        <w:rPr>
          <w:sz w:val="28"/>
        </w:rPr>
        <w:t>Российской Федерации ограничен.</w:t>
      </w:r>
    </w:p>
    <w:p>
      <w:pPr>
        <w:pStyle w:val="ListParagraph"/>
        <w:numPr>
          <w:ilvl w:val="0"/>
          <w:numId w:val="2"/>
        </w:numPr>
        <w:tabs>
          <w:tab w:pos="1244" w:val="left" w:leader="none"/>
        </w:tabs>
        <w:spacing w:line="268" w:lineRule="auto" w:before="0" w:after="0"/>
        <w:ind w:left="119" w:right="117" w:firstLine="701"/>
        <w:jc w:val="both"/>
        <w:rPr>
          <w:sz w:val="28"/>
        </w:rPr>
      </w:pPr>
      <w:r>
        <w:rPr>
          <w:sz w:val="28"/>
        </w:rPr>
        <w:t>Федеральная служба по надзору в сфере образования и науки обеспечивает хранение сведений, внесенных аккредитационными</w:t>
      </w:r>
      <w:r>
        <w:rPr>
          <w:spacing w:val="40"/>
          <w:sz w:val="28"/>
        </w:rPr>
        <w:t> </w:t>
      </w:r>
      <w:r>
        <w:rPr>
          <w:sz w:val="28"/>
        </w:rPr>
        <w:t>органами в информационную систему, без срока давности.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216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3258949</wp:posOffset>
                </wp:positionH>
                <wp:positionV relativeFrom="paragraph">
                  <wp:posOffset>298437</wp:posOffset>
                </wp:positionV>
                <wp:extent cx="106616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06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165" h="0">
                              <a:moveTo>
                                <a:pt x="0" y="0"/>
                              </a:moveTo>
                              <a:lnTo>
                                <a:pt x="1066011" y="0"/>
                              </a:lnTo>
                            </a:path>
                          </a:pathLst>
                        </a:custGeom>
                        <a:ln w="9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610199pt;margin-top:23.499023pt;width:83.95pt;height:.1pt;mso-position-horizontal-relative:page;mso-position-vertical-relative:paragraph;z-index:-15727616;mso-wrap-distance-left:0;mso-wrap-distance-right:0" id="docshape4" coordorigin="5132,470" coordsize="1679,0" path="m5132,470l6811,470e" filled="false" stroked="true" strokeweight=".719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00" w:h="16840"/>
      <w:pgMar w:header="0" w:footer="889" w:top="1380" w:bottom="10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7504384">
          <wp:simplePos x="0" y="0"/>
          <wp:positionH relativeFrom="page">
            <wp:posOffset>4541210</wp:posOffset>
          </wp:positionH>
          <wp:positionV relativeFrom="page">
            <wp:posOffset>10002013</wp:posOffset>
          </wp:positionV>
          <wp:extent cx="2427461" cy="36244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27461" cy="3624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7504896">
          <wp:simplePos x="0" y="0"/>
          <wp:positionH relativeFrom="page">
            <wp:posOffset>4541210</wp:posOffset>
          </wp:positionH>
          <wp:positionV relativeFrom="page">
            <wp:posOffset>10002013</wp:posOffset>
          </wp:positionV>
          <wp:extent cx="2427461" cy="362444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27461" cy="3624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17" w:hanging="28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38" w:hanging="28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56" w:hanging="28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74" w:hanging="28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92" w:hanging="28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10" w:hanging="28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28" w:hanging="28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46" w:hanging="28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64" w:hanging="282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9" w:hanging="289"/>
        <w:jc w:val="left"/>
      </w:pPr>
      <w:rPr>
        <w:rFonts w:hint="default"/>
        <w:spacing w:val="0"/>
        <w:w w:val="97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38" w:hanging="28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56" w:hanging="28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74" w:hanging="28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92" w:hanging="28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10" w:hanging="28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28" w:hanging="28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46" w:hanging="28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64" w:hanging="289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365"/>
      <w:ind w:right="35"/>
      <w:jc w:val="center"/>
    </w:pPr>
    <w:rPr>
      <w:rFonts w:ascii="Times New Roman" w:hAnsi="Times New Roman" w:eastAsia="Times New Roman" w:cs="Times New Roman"/>
      <w:sz w:val="36"/>
      <w:szCs w:val="3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7" w:right="114" w:firstLine="704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footer" Target="footer2.xml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2024-08-29T08:59:45Z</dcterms:created>
  <dcterms:modified xsi:type="dcterms:W3CDTF">2024-08-29T08:59:45Z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PdfToPdf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2024-08-29T00:00:00Z</vt:filetime>
  </property>
  <property fmtid="{D5CDD505-2E9C-101B-9397-08002B2CF9AE}" pid="7" name="Producer">
    <vt:lpwstr>iTextSharp™ 5.5.13.2 ©2000-2020 iText Group NV (AGPL-version)</vt:lpwstr>
  </property>
</Properties>
</file>