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B1" w:rsidRPr="00FE55B1" w:rsidRDefault="00FE55B1" w:rsidP="00FE55B1">
      <w:pPr>
        <w:ind w:firstLine="567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FE55B1">
        <w:rPr>
          <w:b/>
          <w:bCs/>
          <w:color w:val="000000"/>
          <w:sz w:val="28"/>
          <w:szCs w:val="28"/>
        </w:rPr>
        <w:t>План работы по реализации профориентационного минимума в МБОУ «СОШ №4 им. Ф. И. Толбухина» г. Симферополя (далее – ОУ) составлен в соответствии с</w:t>
      </w:r>
    </w:p>
    <w:p w:rsidR="00FE55B1" w:rsidRPr="0008413E" w:rsidRDefault="00FE55B1" w:rsidP="00FE55B1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40" w:lineRule="atLeast"/>
        <w:ind w:firstLine="567"/>
        <w:jc w:val="both"/>
        <w:rPr>
          <w:sz w:val="28"/>
          <w:szCs w:val="28"/>
          <w:lang w:eastAsia="ru-RU"/>
        </w:rPr>
      </w:pPr>
      <w:hyperlink r:id="rId5" w:tgtFrame="_blank" w:history="1">
        <w:r w:rsidRPr="0008413E">
          <w:rPr>
            <w:sz w:val="28"/>
            <w:szCs w:val="28"/>
            <w:lang w:eastAsia="ru-RU"/>
          </w:rPr>
          <w:t>Письмо</w:t>
        </w:r>
        <w:r w:rsidRPr="00AA5271">
          <w:rPr>
            <w:sz w:val="28"/>
            <w:szCs w:val="28"/>
            <w:lang w:eastAsia="ru-RU"/>
          </w:rPr>
          <w:t>м</w:t>
        </w:r>
        <w:r w:rsidRPr="0008413E">
          <w:rPr>
            <w:sz w:val="28"/>
            <w:szCs w:val="28"/>
            <w:lang w:eastAsia="ru-RU"/>
          </w:rPr>
          <w:t xml:space="preserve"> </w:t>
        </w:r>
        <w:proofErr w:type="spellStart"/>
        <w:r w:rsidRPr="0008413E">
          <w:rPr>
            <w:sz w:val="28"/>
            <w:szCs w:val="28"/>
            <w:lang w:eastAsia="ru-RU"/>
          </w:rPr>
          <w:t>Минпросвещения</w:t>
        </w:r>
        <w:proofErr w:type="spellEnd"/>
        <w:r w:rsidRPr="0008413E">
          <w:rPr>
            <w:sz w:val="28"/>
            <w:szCs w:val="28"/>
            <w:lang w:eastAsia="ru-RU"/>
          </w:rPr>
          <w:t xml:space="preserve"> России от 01.06.2023 N АБ-2324/05 «О внедрении Единой модели профессиональной ориентации»</w:t>
        </w:r>
      </w:hyperlink>
      <w:r>
        <w:rPr>
          <w:sz w:val="28"/>
          <w:szCs w:val="28"/>
          <w:lang w:eastAsia="ru-RU"/>
        </w:rPr>
        <w:t>;</w:t>
      </w:r>
    </w:p>
    <w:p w:rsidR="00FE55B1" w:rsidRDefault="00FE55B1" w:rsidP="00FE55B1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40" w:lineRule="atLeast"/>
        <w:ind w:firstLine="567"/>
        <w:jc w:val="both"/>
        <w:rPr>
          <w:sz w:val="28"/>
          <w:szCs w:val="28"/>
          <w:lang w:eastAsia="ru-RU"/>
        </w:rPr>
      </w:pPr>
      <w:hyperlink r:id="rId6" w:tgtFrame="_blank" w:history="1">
        <w:r w:rsidRPr="0008413E">
          <w:rPr>
            <w:sz w:val="28"/>
            <w:szCs w:val="28"/>
            <w:lang w:eastAsia="ru-RU"/>
          </w:rPr>
          <w:t>Письмо</w:t>
        </w:r>
        <w:r w:rsidRPr="00AA5271">
          <w:rPr>
            <w:sz w:val="28"/>
            <w:szCs w:val="28"/>
            <w:lang w:eastAsia="ru-RU"/>
          </w:rPr>
          <w:t>м</w:t>
        </w:r>
        <w:r w:rsidRPr="0008413E">
          <w:rPr>
            <w:sz w:val="28"/>
            <w:szCs w:val="28"/>
            <w:lang w:eastAsia="ru-RU"/>
          </w:rPr>
          <w:t xml:space="preserve"> </w:t>
        </w:r>
        <w:proofErr w:type="spellStart"/>
        <w:r w:rsidRPr="0008413E">
          <w:rPr>
            <w:sz w:val="28"/>
            <w:szCs w:val="28"/>
            <w:lang w:eastAsia="ru-RU"/>
          </w:rPr>
          <w:t>Минпросвещения</w:t>
        </w:r>
        <w:proofErr w:type="spellEnd"/>
        <w:r w:rsidRPr="0008413E">
          <w:rPr>
            <w:sz w:val="28"/>
            <w:szCs w:val="28"/>
            <w:lang w:eastAsia="ru-RU"/>
          </w:rPr>
          <w:t xml:space="preserve"> России от 20.03.2023 N 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Федерации»)</w:t>
        </w:r>
      </w:hyperlink>
      <w:r>
        <w:rPr>
          <w:sz w:val="28"/>
          <w:szCs w:val="28"/>
          <w:lang w:eastAsia="ru-RU"/>
        </w:rPr>
        <w:t>;</w:t>
      </w:r>
    </w:p>
    <w:p w:rsidR="00FE55B1" w:rsidRPr="0008413E" w:rsidRDefault="00FE55B1" w:rsidP="00FE55B1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40" w:lineRule="atLeast"/>
        <w:ind w:firstLine="567"/>
        <w:jc w:val="both"/>
        <w:rPr>
          <w:sz w:val="28"/>
          <w:szCs w:val="28"/>
          <w:lang w:eastAsia="ru-RU"/>
        </w:rPr>
      </w:pPr>
      <w:hyperlink r:id="rId7" w:tgtFrame="_blank" w:history="1">
        <w:r w:rsidRPr="0008413E">
          <w:rPr>
            <w:sz w:val="28"/>
            <w:szCs w:val="28"/>
            <w:lang w:eastAsia="ru-RU"/>
          </w:rPr>
          <w:t>Распоряжение</w:t>
        </w:r>
        <w:r w:rsidRPr="00AA5271">
          <w:rPr>
            <w:sz w:val="28"/>
            <w:szCs w:val="28"/>
            <w:lang w:eastAsia="ru-RU"/>
          </w:rPr>
          <w:t>м</w:t>
        </w:r>
        <w:r w:rsidRPr="0008413E">
          <w:rPr>
            <w:sz w:val="28"/>
            <w:szCs w:val="28"/>
            <w:lang w:eastAsia="ru-RU"/>
          </w:rPr>
          <w:t xml:space="preserve"> </w:t>
        </w:r>
        <w:proofErr w:type="spellStart"/>
        <w:r w:rsidRPr="0008413E">
          <w:rPr>
            <w:sz w:val="28"/>
            <w:szCs w:val="28"/>
            <w:lang w:eastAsia="ru-RU"/>
          </w:rPr>
          <w:t>Минпросвещения</w:t>
        </w:r>
        <w:proofErr w:type="spellEnd"/>
        <w:r w:rsidRPr="0008413E">
          <w:rPr>
            <w:sz w:val="28"/>
            <w:szCs w:val="28"/>
            <w:lang w:eastAsia="ru-RU"/>
          </w:rPr>
          <w:t xml:space="preserve"> России от 03.03.2021 N Р-58 «Об утверждении методических рекомендаций по проведению открытых онлайн-уроков, реализуемых с учетом опыта цикла открытых уроков «</w:t>
        </w:r>
        <w:proofErr w:type="spellStart"/>
        <w:r w:rsidRPr="0008413E">
          <w:rPr>
            <w:sz w:val="28"/>
            <w:szCs w:val="28"/>
            <w:lang w:eastAsia="ru-RU"/>
          </w:rPr>
          <w:t>ПроеКТОриЯ</w:t>
        </w:r>
        <w:proofErr w:type="spellEnd"/>
        <w:r w:rsidRPr="0008413E">
          <w:rPr>
            <w:sz w:val="28"/>
            <w:szCs w:val="28"/>
            <w:lang w:eastAsia="ru-RU"/>
          </w:rPr>
          <w:t>», направленных на раннюю профориентацию»</w:t>
        </w:r>
      </w:hyperlink>
      <w:r>
        <w:rPr>
          <w:sz w:val="28"/>
          <w:szCs w:val="28"/>
          <w:lang w:eastAsia="ru-RU"/>
        </w:rPr>
        <w:t>;</w:t>
      </w:r>
    </w:p>
    <w:p w:rsidR="00FE55B1" w:rsidRPr="00B8209B" w:rsidRDefault="00FE55B1" w:rsidP="00FE55B1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B8209B">
        <w:rPr>
          <w:sz w:val="28"/>
          <w:szCs w:val="28"/>
        </w:rPr>
        <w:t>Письмо</w:t>
      </w:r>
      <w:r>
        <w:rPr>
          <w:sz w:val="28"/>
          <w:szCs w:val="28"/>
        </w:rPr>
        <w:t>м</w:t>
      </w:r>
      <w:r w:rsidRPr="00B8209B">
        <w:rPr>
          <w:sz w:val="28"/>
          <w:szCs w:val="28"/>
        </w:rPr>
        <w:t xml:space="preserve"> </w:t>
      </w:r>
      <w:proofErr w:type="spellStart"/>
      <w:r w:rsidRPr="00B8209B">
        <w:rPr>
          <w:sz w:val="28"/>
          <w:szCs w:val="28"/>
        </w:rPr>
        <w:t>Минпросвещения</w:t>
      </w:r>
      <w:proofErr w:type="spellEnd"/>
      <w:r w:rsidRPr="00B8209B">
        <w:rPr>
          <w:sz w:val="28"/>
          <w:szCs w:val="28"/>
        </w:rPr>
        <w:t xml:space="preserve"> России от 01.06.2023 N АБ-2324/05 "О внедрении Единой модели профессиональной ориентации" (вместе с "Методическими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образования", "Инструкцией по подготовке к реализации профориентационного минимума в образовательных организациях субъекта</w:t>
      </w:r>
      <w:r>
        <w:rPr>
          <w:sz w:val="28"/>
          <w:szCs w:val="28"/>
          <w:lang w:eastAsia="ru-RU"/>
        </w:rPr>
        <w:t>»);</w:t>
      </w:r>
    </w:p>
    <w:p w:rsidR="00FE55B1" w:rsidRPr="00EE239C" w:rsidRDefault="00FE55B1" w:rsidP="00FE55B1">
      <w:pPr>
        <w:pStyle w:val="a3"/>
        <w:numPr>
          <w:ilvl w:val="0"/>
          <w:numId w:val="3"/>
        </w:numPr>
        <w:ind w:left="0" w:firstLine="567"/>
        <w:rPr>
          <w:sz w:val="28"/>
          <w:szCs w:val="28"/>
          <w:lang w:eastAsia="ru-RU"/>
        </w:rPr>
      </w:pPr>
      <w:r w:rsidRPr="00EE239C">
        <w:rPr>
          <w:sz w:val="28"/>
          <w:szCs w:val="28"/>
          <w:lang w:eastAsia="ru-RU"/>
        </w:rPr>
        <w:t>Концепци</w:t>
      </w:r>
      <w:r>
        <w:rPr>
          <w:sz w:val="28"/>
          <w:szCs w:val="28"/>
          <w:lang w:eastAsia="ru-RU"/>
        </w:rPr>
        <w:t>ей</w:t>
      </w:r>
      <w:r w:rsidRPr="00EE239C">
        <w:rPr>
          <w:sz w:val="28"/>
          <w:szCs w:val="28"/>
          <w:lang w:eastAsia="ru-RU"/>
        </w:rPr>
        <w:t xml:space="preserve">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протоколом заседания коллегии </w:t>
      </w:r>
      <w:proofErr w:type="spellStart"/>
      <w:r w:rsidRPr="00EE239C">
        <w:rPr>
          <w:sz w:val="28"/>
          <w:szCs w:val="28"/>
          <w:lang w:eastAsia="ru-RU"/>
        </w:rPr>
        <w:t>Минпросвещения</w:t>
      </w:r>
      <w:proofErr w:type="spellEnd"/>
      <w:r w:rsidRPr="00EE239C">
        <w:rPr>
          <w:sz w:val="28"/>
          <w:szCs w:val="28"/>
          <w:lang w:eastAsia="ru-RU"/>
        </w:rPr>
        <w:t xml:space="preserve"> РФ от 24 декабря 2018 г. № ПК-1вн.)</w:t>
      </w:r>
      <w:r>
        <w:rPr>
          <w:sz w:val="28"/>
          <w:szCs w:val="28"/>
          <w:lang w:eastAsia="ru-RU"/>
        </w:rPr>
        <w:t>;</w:t>
      </w:r>
    </w:p>
    <w:p w:rsidR="00FE55B1" w:rsidRPr="00D13D36" w:rsidRDefault="00FE55B1" w:rsidP="00FE55B1">
      <w:pPr>
        <w:pStyle w:val="a4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 w:rsidRPr="00AA5271">
        <w:rPr>
          <w:sz w:val="28"/>
          <w:szCs w:val="28"/>
        </w:rPr>
        <w:t>Приказом Министерства образования, науки и молодежи РК от 1</w:t>
      </w:r>
      <w:r>
        <w:rPr>
          <w:sz w:val="28"/>
          <w:szCs w:val="28"/>
        </w:rPr>
        <w:t>8</w:t>
      </w:r>
      <w:r w:rsidRPr="00AA527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A5271">
        <w:rPr>
          <w:sz w:val="28"/>
          <w:szCs w:val="28"/>
        </w:rPr>
        <w:t>.2023 №</w:t>
      </w:r>
      <w:r>
        <w:rPr>
          <w:sz w:val="28"/>
          <w:szCs w:val="28"/>
        </w:rPr>
        <w:t>727</w:t>
      </w:r>
      <w:r w:rsidRPr="00AA52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7152">
        <w:rPr>
          <w:color w:val="000000"/>
          <w:sz w:val="28"/>
          <w:szCs w:val="28"/>
        </w:rPr>
        <w:t>О реализации проекта по профессиональной ориентации учащихся 6-11 классов общеобразовательных</w:t>
      </w:r>
      <w:r>
        <w:rPr>
          <w:color w:val="000000"/>
          <w:sz w:val="28"/>
          <w:szCs w:val="28"/>
        </w:rPr>
        <w:t xml:space="preserve"> </w:t>
      </w:r>
      <w:r w:rsidRPr="00AD7152">
        <w:rPr>
          <w:color w:val="000000"/>
          <w:sz w:val="28"/>
          <w:szCs w:val="28"/>
        </w:rPr>
        <w:t>организаций «Билет в будущее» в 2023 году в Республике Крым</w:t>
      </w:r>
      <w:r>
        <w:rPr>
          <w:color w:val="000000"/>
          <w:sz w:val="28"/>
          <w:szCs w:val="28"/>
        </w:rPr>
        <w:t>»</w:t>
      </w:r>
    </w:p>
    <w:p w:rsidR="00FE55B1" w:rsidRPr="00252C0F" w:rsidRDefault="00FE55B1" w:rsidP="00FE55B1">
      <w:pPr>
        <w:pStyle w:val="a4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>
        <w:t xml:space="preserve">. </w:t>
      </w:r>
      <w:r w:rsidRPr="00D13D36">
        <w:rPr>
          <w:sz w:val="28"/>
          <w:szCs w:val="28"/>
        </w:rPr>
        <w:t>Приказ Министерства образования, науки и молодёжи Республики Крым от 03.07.2023 № 1121 «О внедрении Единой модели профессиональной ориентации – профориентационного минимума для учащихся 6-11 классов общеобразовательных организаций Республики Крым в 2023 году»;</w:t>
      </w:r>
    </w:p>
    <w:p w:rsidR="00FE55B1" w:rsidRPr="00AD7152" w:rsidRDefault="00FE55B1" w:rsidP="00FE55B1">
      <w:pPr>
        <w:pStyle w:val="a4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Приказом Министерства образования, науки и молодежи РК от 10.07.2023 №1159 «О внедрении Единой модели профессиональной ориентации для учащихся 6-11 классов </w:t>
      </w:r>
      <w:r w:rsidRPr="00252C0F">
        <w:rPr>
          <w:sz w:val="28"/>
          <w:szCs w:val="28"/>
        </w:rPr>
        <w:t>образовательных организаций Республики Крым</w:t>
      </w:r>
      <w:r>
        <w:rPr>
          <w:sz w:val="28"/>
          <w:szCs w:val="28"/>
        </w:rPr>
        <w:t>»;</w:t>
      </w:r>
    </w:p>
    <w:p w:rsidR="00FE55B1" w:rsidRDefault="00FE55B1" w:rsidP="00FE55B1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A5271">
        <w:rPr>
          <w:sz w:val="28"/>
          <w:szCs w:val="28"/>
          <w:lang w:eastAsia="ru-RU"/>
        </w:rPr>
        <w:t xml:space="preserve">Приказом Министерства образования, науки и молодежи РК от 10.07.2023 №1153 «Об утверждении перечня образовательных организаций, участвующих во внедрении </w:t>
      </w:r>
      <w:hyperlink r:id="rId8" w:tgtFrame="_blank" w:history="1">
        <w:r w:rsidRPr="0008413E">
          <w:rPr>
            <w:sz w:val="28"/>
            <w:szCs w:val="28"/>
            <w:lang w:eastAsia="ru-RU"/>
          </w:rPr>
          <w:t xml:space="preserve"> Единой модели профессиональной ориентации</w:t>
        </w:r>
        <w:r w:rsidRPr="00AA5271">
          <w:rPr>
            <w:sz w:val="28"/>
            <w:szCs w:val="28"/>
            <w:lang w:eastAsia="ru-RU"/>
          </w:rPr>
          <w:t xml:space="preserve"> для учащихся 6-11 классов образовательных организаций Республики Крым в 2023 г.</w:t>
        </w:r>
        <w:r w:rsidRPr="0008413E">
          <w:rPr>
            <w:sz w:val="28"/>
            <w:szCs w:val="28"/>
            <w:lang w:eastAsia="ru-RU"/>
          </w:rPr>
          <w:t>»</w:t>
        </w:r>
      </w:hyperlink>
      <w:r>
        <w:rPr>
          <w:sz w:val="28"/>
          <w:szCs w:val="28"/>
          <w:lang w:eastAsia="ru-RU"/>
        </w:rPr>
        <w:t>.</w:t>
      </w:r>
    </w:p>
    <w:p w:rsidR="00FE55B1" w:rsidRDefault="00FE55B1"/>
    <w:sectPr w:rsidR="00F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25600"/>
    <w:multiLevelType w:val="multilevel"/>
    <w:tmpl w:val="FE5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B1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91F33-5237-4E9D-AD6B-9F27B3D2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B1"/>
    <w:pPr>
      <w:ind w:left="836" w:firstLine="566"/>
      <w:jc w:val="both"/>
    </w:pPr>
  </w:style>
  <w:style w:type="paragraph" w:styleId="a4">
    <w:name w:val="Normal (Web)"/>
    <w:basedOn w:val="a"/>
    <w:uiPriority w:val="99"/>
    <w:semiHidden/>
    <w:unhideWhenUsed/>
    <w:rsid w:val="00FE5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dsites.ru/saas/docs/fed/_Pismo__Minprosveshcheniia_Rossii_ot_01.06.2023_N_AB-2324_05_O_2_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edsites.ru/saas/docs/fed/Rasporiazhenie_Minprosveshcheniia_Rossii_ot_03.03.2021_N_R-58_O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_Pismo__Minprosveshcheniia_Rossii_ot_20.03.2023_N_05-848_O_nap.doc" TargetMode="External"/><Relationship Id="rId5" Type="http://schemas.openxmlformats.org/officeDocument/2006/relationships/hyperlink" Target="https://files.edsites.ru/saas/docs/fed/_Pismo__Minprosveshcheniia_Rossii_ot_01.06.2023_N_AB-2324_05_O_2_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2023-08-20T20:54:00Z</dcterms:created>
  <dcterms:modified xsi:type="dcterms:W3CDTF">2023-08-20T20:55:00Z</dcterms:modified>
</cp:coreProperties>
</file>