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11" w:rsidRDefault="00483811"/>
    <w:p w:rsidR="00483811" w:rsidRDefault="00483811"/>
    <w:p w:rsidR="00483811" w:rsidRDefault="00483811"/>
    <w:p w:rsidR="00483811" w:rsidRDefault="00483811"/>
    <w:p w:rsidR="00483811" w:rsidRDefault="00483811"/>
    <w:p w:rsidR="00483811" w:rsidRDefault="00483811"/>
    <w:p w:rsidR="00483811" w:rsidRDefault="00483811"/>
    <w:p w:rsidR="00483811" w:rsidRPr="00483811" w:rsidRDefault="00483811" w:rsidP="00483811">
      <w:pPr>
        <w:pStyle w:val="a3"/>
        <w:jc w:val="center"/>
        <w:rPr>
          <w:b/>
          <w:i/>
          <w:sz w:val="40"/>
          <w:szCs w:val="40"/>
        </w:rPr>
      </w:pPr>
    </w:p>
    <w:p w:rsidR="00483811" w:rsidRPr="00483811" w:rsidRDefault="00483811" w:rsidP="00483811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83811">
        <w:rPr>
          <w:rFonts w:ascii="Times New Roman" w:hAnsi="Times New Roman" w:cs="Times New Roman"/>
          <w:b/>
          <w:i/>
          <w:sz w:val="40"/>
          <w:szCs w:val="40"/>
        </w:rPr>
        <w:t>Методическая разработка</w:t>
      </w:r>
    </w:p>
    <w:p w:rsidR="00483811" w:rsidRDefault="00483811" w:rsidP="0048381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3811">
        <w:rPr>
          <w:rFonts w:ascii="Times New Roman" w:hAnsi="Times New Roman" w:cs="Times New Roman"/>
          <w:b/>
          <w:sz w:val="40"/>
          <w:szCs w:val="40"/>
        </w:rPr>
        <w:t>мастер – класса  для родителей:</w:t>
      </w:r>
    </w:p>
    <w:p w:rsidR="00483811" w:rsidRPr="00483811" w:rsidRDefault="00483811" w:rsidP="0048381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3811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483811">
        <w:rPr>
          <w:rFonts w:ascii="Times New Roman" w:hAnsi="Times New Roman" w:cs="Times New Roman"/>
          <w:b/>
          <w:sz w:val="40"/>
          <w:szCs w:val="40"/>
        </w:rPr>
        <w:t>Литотерапия</w:t>
      </w:r>
      <w:proofErr w:type="spellEnd"/>
      <w:r w:rsidRPr="00483811">
        <w:rPr>
          <w:rFonts w:ascii="Times New Roman" w:hAnsi="Times New Roman" w:cs="Times New Roman"/>
          <w:b/>
          <w:sz w:val="40"/>
          <w:szCs w:val="40"/>
        </w:rPr>
        <w:t xml:space="preserve"> – это интересно!»</w:t>
      </w:r>
    </w:p>
    <w:p w:rsidR="00483811" w:rsidRDefault="00483811" w:rsidP="004838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483811" w:rsidRDefault="00483811" w:rsidP="004838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811" w:rsidRDefault="00483811" w:rsidP="004838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811" w:rsidRDefault="00483811" w:rsidP="004838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811" w:rsidRDefault="00483811" w:rsidP="004838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811" w:rsidRDefault="00483811" w:rsidP="004838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811" w:rsidRPr="00483811" w:rsidRDefault="00483811" w:rsidP="001422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483811" w:rsidRPr="00483811" w:rsidRDefault="00483811" w:rsidP="004838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811" w:rsidRPr="00483811" w:rsidRDefault="00483811" w:rsidP="00483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Pr="00483811" w:rsidRDefault="00483811" w:rsidP="00483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Pr="00483811" w:rsidRDefault="00483811" w:rsidP="00483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Pr="00483811" w:rsidRDefault="00483811" w:rsidP="004838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Pr="00483811" w:rsidRDefault="00483811" w:rsidP="004838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Pr="00483811" w:rsidRDefault="0048381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Pr="00483811" w:rsidRDefault="0048381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Pr="00483811" w:rsidRDefault="0048381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Pr="00483811" w:rsidRDefault="0048381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Default="0048381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Default="0048381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Default="0048381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Default="0048381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Default="0048381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Default="0048381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Default="0048381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Pr="00483811" w:rsidRDefault="0048381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811" w:rsidRDefault="0048381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422F1" w:rsidRDefault="001422F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422F1" w:rsidRDefault="001422F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422F1" w:rsidRDefault="001422F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422F1" w:rsidRDefault="001422F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422F1" w:rsidRDefault="001422F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422F1" w:rsidRPr="001422F1" w:rsidRDefault="001422F1" w:rsidP="004838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83811" w:rsidRDefault="00483811"/>
    <w:tbl>
      <w:tblPr>
        <w:tblStyle w:val="a4"/>
        <w:tblW w:w="0" w:type="auto"/>
        <w:tblInd w:w="-3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FB0CE4" w:rsidTr="00FB0CE4">
        <w:tc>
          <w:tcPr>
            <w:tcW w:w="10716" w:type="dxa"/>
          </w:tcPr>
          <w:p w:rsidR="00FB0CE4" w:rsidRPr="00164C61" w:rsidRDefault="00FB0CE4" w:rsidP="00FB0CE4">
            <w:pPr>
              <w:pStyle w:val="a3"/>
              <w:rPr>
                <w:b/>
                <w:sz w:val="28"/>
                <w:szCs w:val="28"/>
              </w:rPr>
            </w:pPr>
            <w:r w:rsidRPr="00164C61">
              <w:rPr>
                <w:b/>
                <w:sz w:val="24"/>
                <w:szCs w:val="24"/>
              </w:rPr>
              <w:lastRenderedPageBreak/>
              <w:t xml:space="preserve">Тема:  </w:t>
            </w:r>
            <w:proofErr w:type="spellStart"/>
            <w:r w:rsidRPr="00164C61">
              <w:rPr>
                <w:b/>
                <w:sz w:val="28"/>
                <w:szCs w:val="28"/>
              </w:rPr>
              <w:t>Литотерапия</w:t>
            </w:r>
            <w:proofErr w:type="spellEnd"/>
            <w:r w:rsidR="00483811">
              <w:rPr>
                <w:b/>
                <w:sz w:val="28"/>
                <w:szCs w:val="28"/>
              </w:rPr>
              <w:t xml:space="preserve"> – это интересно!</w:t>
            </w:r>
          </w:p>
          <w:p w:rsidR="00FB0CE4" w:rsidRPr="00164C61" w:rsidRDefault="00FB0CE4" w:rsidP="00FB0CE4">
            <w:pPr>
              <w:pStyle w:val="a3"/>
              <w:rPr>
                <w:b/>
                <w:sz w:val="28"/>
                <w:szCs w:val="28"/>
              </w:rPr>
            </w:pPr>
            <w:r w:rsidRPr="00164C61">
              <w:rPr>
                <w:b/>
                <w:sz w:val="24"/>
                <w:szCs w:val="24"/>
              </w:rPr>
              <w:t xml:space="preserve">Цель: </w:t>
            </w:r>
            <w:r w:rsidRPr="00164C61">
              <w:rPr>
                <w:b/>
                <w:sz w:val="28"/>
                <w:szCs w:val="28"/>
              </w:rPr>
              <w:t xml:space="preserve">познакомить родителей с игровым методом </w:t>
            </w:r>
            <w:proofErr w:type="spellStart"/>
            <w:r w:rsidRPr="00164C61">
              <w:rPr>
                <w:b/>
                <w:sz w:val="28"/>
                <w:szCs w:val="28"/>
              </w:rPr>
              <w:t>Литотерапии</w:t>
            </w:r>
            <w:proofErr w:type="spellEnd"/>
          </w:p>
          <w:p w:rsidR="00FB0CE4" w:rsidRPr="00164C61" w:rsidRDefault="00FB0CE4" w:rsidP="00FB0CE4">
            <w:pPr>
              <w:pStyle w:val="a3"/>
              <w:rPr>
                <w:sz w:val="28"/>
                <w:szCs w:val="28"/>
              </w:rPr>
            </w:pPr>
            <w:r w:rsidRPr="00164C61">
              <w:rPr>
                <w:b/>
                <w:sz w:val="24"/>
                <w:szCs w:val="24"/>
              </w:rPr>
              <w:t>Задачи</w:t>
            </w:r>
            <w:r w:rsidRPr="00164C61">
              <w:rPr>
                <w:sz w:val="28"/>
                <w:szCs w:val="28"/>
              </w:rPr>
              <w:t xml:space="preserve">: </w:t>
            </w:r>
          </w:p>
          <w:p w:rsidR="00FB0CE4" w:rsidRDefault="00FB0CE4" w:rsidP="00FB0CE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дать определение </w:t>
            </w:r>
            <w:proofErr w:type="spellStart"/>
            <w:r>
              <w:rPr>
                <w:sz w:val="24"/>
                <w:szCs w:val="24"/>
              </w:rPr>
              <w:t>литотерапии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FB0CE4" w:rsidRDefault="00FB0CE4" w:rsidP="00FB0CE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приемами метода </w:t>
            </w:r>
            <w:proofErr w:type="spellStart"/>
            <w:r>
              <w:rPr>
                <w:sz w:val="24"/>
                <w:szCs w:val="24"/>
              </w:rPr>
              <w:t>литотерапии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83811" w:rsidRDefault="00FB0CE4" w:rsidP="00FB0CE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практике показать возможности метода в развитии речи и познавательных процессов детей дошкольного возраста                                           </w:t>
            </w:r>
            <w:r w:rsidR="00483811">
              <w:rPr>
                <w:sz w:val="24"/>
                <w:szCs w:val="24"/>
              </w:rPr>
              <w:t xml:space="preserve">                              </w:t>
            </w:r>
          </w:p>
          <w:p w:rsidR="00FB0CE4" w:rsidRPr="00483811" w:rsidRDefault="00483811" w:rsidP="0048381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FB0CE4" w:rsidRPr="00483811">
              <w:rPr>
                <w:b/>
                <w:sz w:val="24"/>
                <w:szCs w:val="24"/>
              </w:rPr>
              <w:t>Оборудование</w:t>
            </w:r>
            <w:r w:rsidR="00FB0CE4" w:rsidRPr="00483811">
              <w:rPr>
                <w:sz w:val="24"/>
                <w:szCs w:val="24"/>
              </w:rPr>
              <w:t xml:space="preserve">: камешки, цветные картинки, геометрические тела, пластилин, презентация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B0CE4" w:rsidRPr="00483811">
              <w:rPr>
                <w:sz w:val="24"/>
                <w:szCs w:val="24"/>
              </w:rPr>
              <w:t>Ро</w:t>
            </w:r>
            <w:proofErr w:type="gramEnd"/>
            <w:r w:rsidR="00FB0CE4" w:rsidRPr="00483811">
              <w:rPr>
                <w:sz w:val="24"/>
                <w:szCs w:val="24"/>
                <w:lang w:val="en-US"/>
              </w:rPr>
              <w:t>wer</w:t>
            </w:r>
            <w:proofErr w:type="spellEnd"/>
            <w:r w:rsidR="00FB0CE4" w:rsidRPr="00483811">
              <w:rPr>
                <w:sz w:val="24"/>
                <w:szCs w:val="24"/>
              </w:rPr>
              <w:t xml:space="preserve"> </w:t>
            </w:r>
            <w:r w:rsidR="00FB0CE4" w:rsidRPr="00483811">
              <w:rPr>
                <w:sz w:val="24"/>
                <w:szCs w:val="24"/>
                <w:lang w:val="en-US"/>
              </w:rPr>
              <w:t>Point</w:t>
            </w:r>
            <w:r w:rsidR="00FB0CE4" w:rsidRPr="00483811">
              <w:rPr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FB0CE4" w:rsidRPr="00164C61" w:rsidRDefault="00FB0CE4" w:rsidP="00FB0C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</w:p>
          <w:p w:rsidR="00FB0CE4" w:rsidRPr="00056215" w:rsidRDefault="00FB0CE4" w:rsidP="00FB0CE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56215">
              <w:rPr>
                <w:b/>
                <w:sz w:val="28"/>
                <w:szCs w:val="28"/>
              </w:rPr>
              <w:t>Ход мастер – класса</w:t>
            </w: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рада приветствовать Вас, уважаемые родители,  на нашей встрече в рамках клуба «Давайте растить детей </w:t>
            </w:r>
            <w:proofErr w:type="gramStart"/>
            <w:r>
              <w:rPr>
                <w:sz w:val="24"/>
                <w:szCs w:val="24"/>
              </w:rPr>
              <w:t>здоровыми</w:t>
            </w:r>
            <w:proofErr w:type="gramEnd"/>
            <w:r>
              <w:rPr>
                <w:sz w:val="24"/>
                <w:szCs w:val="24"/>
              </w:rPr>
              <w:t xml:space="preserve">». </w:t>
            </w:r>
            <w:r w:rsidRPr="008A7516">
              <w:rPr>
                <w:sz w:val="24"/>
                <w:szCs w:val="24"/>
              </w:rPr>
              <w:t xml:space="preserve">Всем известно, что хорошо развитая речь </w:t>
            </w:r>
            <w:r>
              <w:rPr>
                <w:sz w:val="24"/>
                <w:szCs w:val="24"/>
              </w:rPr>
              <w:t xml:space="preserve">и познавательные процессы </w:t>
            </w:r>
            <w:r w:rsidRPr="008A7516">
              <w:rPr>
                <w:sz w:val="24"/>
                <w:szCs w:val="24"/>
              </w:rPr>
              <w:t xml:space="preserve">ребенка дошкольного возраста является важным условием успешного обучения в школе. </w:t>
            </w:r>
            <w:r w:rsidRPr="00652B5E">
              <w:rPr>
                <w:sz w:val="24"/>
                <w:szCs w:val="24"/>
              </w:rPr>
              <w:t xml:space="preserve">В основе уровня </w:t>
            </w:r>
            <w:proofErr w:type="spellStart"/>
            <w:r w:rsidRPr="00652B5E">
              <w:rPr>
                <w:sz w:val="24"/>
                <w:szCs w:val="24"/>
              </w:rPr>
              <w:t>сформированности</w:t>
            </w:r>
            <w:proofErr w:type="spellEnd"/>
            <w:r w:rsidRPr="00652B5E">
              <w:rPr>
                <w:sz w:val="24"/>
                <w:szCs w:val="24"/>
              </w:rPr>
              <w:t xml:space="preserve"> речевой функции лежат правильно функционирующие системы головного мозга. Нормализация процессов возбуждения и торможения является одной из точек приложения</w:t>
            </w:r>
            <w:r>
              <w:rPr>
                <w:sz w:val="24"/>
                <w:szCs w:val="24"/>
              </w:rPr>
              <w:t xml:space="preserve"> метода </w:t>
            </w:r>
            <w:r w:rsidRPr="00652B5E">
              <w:rPr>
                <w:sz w:val="24"/>
                <w:szCs w:val="24"/>
              </w:rPr>
              <w:t xml:space="preserve"> </w:t>
            </w:r>
            <w:proofErr w:type="spellStart"/>
            <w:r w:rsidRPr="00652B5E">
              <w:rPr>
                <w:sz w:val="24"/>
                <w:szCs w:val="24"/>
              </w:rPr>
              <w:t>литотерапии</w:t>
            </w:r>
            <w:proofErr w:type="spellEnd"/>
            <w:r w:rsidRPr="00652B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Сегодня м</w:t>
            </w:r>
            <w:r w:rsidRPr="008D1B80">
              <w:rPr>
                <w:sz w:val="24"/>
                <w:szCs w:val="24"/>
              </w:rPr>
              <w:t xml:space="preserve">не хотелось бы познакомить </w:t>
            </w:r>
            <w:r>
              <w:rPr>
                <w:sz w:val="24"/>
                <w:szCs w:val="24"/>
              </w:rPr>
              <w:t>Вас с этим методом</w:t>
            </w:r>
            <w:r w:rsidRPr="008D1B80">
              <w:rPr>
                <w:sz w:val="24"/>
                <w:szCs w:val="24"/>
              </w:rPr>
              <w:t>.</w:t>
            </w:r>
            <w:r w:rsidRPr="005166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</w:t>
            </w:r>
            <w:proofErr w:type="spellStart"/>
            <w:proofErr w:type="gramStart"/>
            <w:r w:rsidRPr="00652B5E">
              <w:rPr>
                <w:sz w:val="24"/>
                <w:szCs w:val="24"/>
              </w:rPr>
              <w:t>Литотерапия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52B5E">
              <w:rPr>
                <w:sz w:val="24"/>
                <w:szCs w:val="24"/>
              </w:rPr>
              <w:t>(</w:t>
            </w:r>
            <w:proofErr w:type="spellStart"/>
            <w:r w:rsidRPr="00652B5E">
              <w:rPr>
                <w:sz w:val="24"/>
                <w:szCs w:val="24"/>
              </w:rPr>
              <w:t>lithos</w:t>
            </w:r>
            <w:proofErr w:type="spellEnd"/>
            <w:r w:rsidRPr="00652B5E">
              <w:rPr>
                <w:sz w:val="24"/>
                <w:szCs w:val="24"/>
              </w:rPr>
              <w:t xml:space="preserve"> в переводе с греческого – камень, </w:t>
            </w:r>
            <w:proofErr w:type="spellStart"/>
            <w:r w:rsidRPr="00652B5E">
              <w:rPr>
                <w:sz w:val="24"/>
                <w:szCs w:val="24"/>
              </w:rPr>
              <w:t>therapy</w:t>
            </w:r>
            <w:proofErr w:type="spellEnd"/>
            <w:r w:rsidRPr="00652B5E">
              <w:rPr>
                <w:sz w:val="24"/>
                <w:szCs w:val="24"/>
              </w:rPr>
              <w:t xml:space="preserve"> с английского, или </w:t>
            </w:r>
            <w:proofErr w:type="spellStart"/>
            <w:r>
              <w:rPr>
                <w:sz w:val="24"/>
                <w:szCs w:val="24"/>
              </w:rPr>
              <w:t>terapia</w:t>
            </w:r>
            <w:proofErr w:type="spellEnd"/>
            <w:r>
              <w:rPr>
                <w:sz w:val="24"/>
                <w:szCs w:val="24"/>
              </w:rPr>
              <w:t xml:space="preserve"> с греческого – лечение) - </w:t>
            </w:r>
            <w:r w:rsidRPr="008A7516">
              <w:rPr>
                <w:sz w:val="24"/>
                <w:szCs w:val="24"/>
              </w:rPr>
              <w:t>это одна из разновидн</w:t>
            </w:r>
            <w:r>
              <w:rPr>
                <w:sz w:val="24"/>
                <w:szCs w:val="24"/>
              </w:rPr>
              <w:t xml:space="preserve">остей </w:t>
            </w:r>
            <w:proofErr w:type="spellStart"/>
            <w:r>
              <w:rPr>
                <w:sz w:val="24"/>
                <w:szCs w:val="24"/>
              </w:rPr>
              <w:t>игро</w:t>
            </w:r>
            <w:proofErr w:type="spellEnd"/>
            <w:r>
              <w:rPr>
                <w:sz w:val="24"/>
                <w:szCs w:val="24"/>
              </w:rPr>
              <w:t>-терапии.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164C61">
              <w:rPr>
                <w:sz w:val="24"/>
                <w:szCs w:val="24"/>
              </w:rPr>
              <w:t>На занятиях</w:t>
            </w:r>
            <w:r>
              <w:rPr>
                <w:sz w:val="24"/>
                <w:szCs w:val="24"/>
              </w:rPr>
              <w:t xml:space="preserve"> с применением </w:t>
            </w:r>
            <w:r w:rsidRPr="00164C6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литотерапии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64C61">
              <w:rPr>
                <w:sz w:val="24"/>
                <w:szCs w:val="24"/>
              </w:rPr>
              <w:t xml:space="preserve">у детей развиваются познавательные процессы, навыки </w:t>
            </w:r>
            <w:r>
              <w:rPr>
                <w:sz w:val="24"/>
                <w:szCs w:val="24"/>
              </w:rPr>
              <w:t xml:space="preserve">коммуникации, </w:t>
            </w:r>
            <w:r w:rsidRPr="00164C61">
              <w:rPr>
                <w:sz w:val="24"/>
                <w:szCs w:val="24"/>
              </w:rPr>
              <w:t xml:space="preserve">конструктивного взаимодействия, любознательность, </w:t>
            </w:r>
            <w:r>
              <w:rPr>
                <w:sz w:val="24"/>
                <w:szCs w:val="24"/>
              </w:rPr>
              <w:t xml:space="preserve">творческая </w:t>
            </w:r>
            <w:r w:rsidRPr="00164C61">
              <w:rPr>
                <w:sz w:val="24"/>
                <w:szCs w:val="24"/>
              </w:rPr>
              <w:t>активность.</w:t>
            </w:r>
          </w:p>
          <w:p w:rsidR="00FB0CE4" w:rsidRPr="008A7516" w:rsidRDefault="00FB0CE4" w:rsidP="00FB0C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занятий Вам понадобятся </w:t>
            </w:r>
            <w:r w:rsidRPr="008A7516">
              <w:rPr>
                <w:sz w:val="24"/>
                <w:szCs w:val="24"/>
              </w:rPr>
              <w:t xml:space="preserve"> цветны</w:t>
            </w:r>
            <w:r>
              <w:rPr>
                <w:sz w:val="24"/>
                <w:szCs w:val="24"/>
              </w:rPr>
              <w:t>е, речные, базальтовые камешки и хорошее настроение.</w:t>
            </w: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  <w:r w:rsidRPr="005166F9">
              <w:rPr>
                <w:sz w:val="24"/>
                <w:szCs w:val="24"/>
              </w:rPr>
              <w:t xml:space="preserve"> Вы замечали, с каким увлечением дети играют с камешками: перекладывают, подбрасывают, собирают и т. д. </w:t>
            </w:r>
            <w:r>
              <w:rPr>
                <w:sz w:val="24"/>
                <w:szCs w:val="24"/>
              </w:rPr>
              <w:t xml:space="preserve"> </w:t>
            </w:r>
            <w:r w:rsidRPr="005166F9">
              <w:rPr>
                <w:sz w:val="24"/>
                <w:szCs w:val="24"/>
              </w:rPr>
              <w:t>Дети и натолкнули меня на мысль о включении</w:t>
            </w:r>
            <w:r>
              <w:rPr>
                <w:sz w:val="24"/>
                <w:szCs w:val="24"/>
              </w:rPr>
              <w:t xml:space="preserve"> игр с</w:t>
            </w:r>
            <w:r w:rsidRPr="005166F9">
              <w:rPr>
                <w:sz w:val="24"/>
                <w:szCs w:val="24"/>
              </w:rPr>
              <w:t xml:space="preserve"> кам</w:t>
            </w:r>
            <w:r>
              <w:rPr>
                <w:sz w:val="24"/>
                <w:szCs w:val="24"/>
              </w:rPr>
              <w:t xml:space="preserve">ешками </w:t>
            </w:r>
            <w:r w:rsidRPr="005166F9">
              <w:rPr>
                <w:sz w:val="24"/>
                <w:szCs w:val="24"/>
              </w:rPr>
              <w:t>в коррекционно-развивающие занятия</w:t>
            </w:r>
            <w:r>
              <w:rPr>
                <w:sz w:val="24"/>
                <w:szCs w:val="24"/>
              </w:rPr>
              <w:t xml:space="preserve"> по развитию речи</w:t>
            </w:r>
            <w:r w:rsidRPr="005166F9">
              <w:rPr>
                <w:sz w:val="24"/>
                <w:szCs w:val="24"/>
              </w:rPr>
              <w:t xml:space="preserve">. </w:t>
            </w: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  <w:r w:rsidRPr="00404BB0">
              <w:rPr>
                <w:b/>
                <w:sz w:val="24"/>
                <w:szCs w:val="24"/>
              </w:rPr>
              <w:t>На первом этапе работы с камнями</w:t>
            </w:r>
            <w:r w:rsidRPr="00570732">
              <w:rPr>
                <w:sz w:val="24"/>
                <w:szCs w:val="24"/>
              </w:rPr>
              <w:t xml:space="preserve"> и другим природным материалом </w:t>
            </w:r>
            <w:r w:rsidRPr="00652B5E">
              <w:rPr>
                <w:sz w:val="24"/>
                <w:szCs w:val="24"/>
              </w:rPr>
              <w:t>необходимо ознакомить детей с элементарными правилами обращения с ними: не</w:t>
            </w:r>
            <w:r>
              <w:rPr>
                <w:sz w:val="24"/>
                <w:szCs w:val="24"/>
              </w:rPr>
              <w:t xml:space="preserve">льзя кидаться камнями, </w:t>
            </w:r>
            <w:r w:rsidRPr="00570732">
              <w:rPr>
                <w:sz w:val="24"/>
                <w:szCs w:val="24"/>
              </w:rPr>
              <w:t>тереть глаза грязными руками, после игр обязательно вымыть руки.</w:t>
            </w: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Приглашаю Вас, уважаемые родители, пройти за столики и начать наше занятие. </w:t>
            </w: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  <w:r w:rsidRPr="00B140DC"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>.</w:t>
            </w:r>
            <w:r w:rsidRPr="00A942BC">
              <w:t xml:space="preserve"> </w:t>
            </w:r>
            <w:r w:rsidRPr="00404BB0">
              <w:rPr>
                <w:i/>
                <w:sz w:val="24"/>
                <w:szCs w:val="24"/>
              </w:rPr>
              <w:t>Перед каждым из Вас</w:t>
            </w:r>
            <w:r w:rsidRPr="00404BB0">
              <w:rPr>
                <w:i/>
              </w:rPr>
              <w:t xml:space="preserve"> </w:t>
            </w:r>
            <w:r w:rsidRPr="00404BB0">
              <w:rPr>
                <w:i/>
                <w:sz w:val="24"/>
                <w:szCs w:val="24"/>
              </w:rPr>
              <w:t xml:space="preserve"> предметная картинка,  предлагаю Вам «раскрасить» картинку цветными камешками</w:t>
            </w:r>
            <w:r w:rsidRPr="00A942BC">
              <w:rPr>
                <w:sz w:val="24"/>
                <w:szCs w:val="24"/>
              </w:rPr>
              <w:t>.</w:t>
            </w: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  <w:p w:rsidR="00FB0CE4" w:rsidRDefault="00FB0CE4" w:rsidP="00FB0CE4">
            <w:pPr>
              <w:pStyle w:val="a3"/>
              <w:rPr>
                <w:noProof/>
                <w:sz w:val="24"/>
                <w:szCs w:val="24"/>
                <w:lang w:eastAsia="ru-RU"/>
              </w:rPr>
            </w:pPr>
            <w:r w:rsidRPr="00A942BC">
              <w:rPr>
                <w:sz w:val="24"/>
                <w:szCs w:val="24"/>
              </w:rPr>
              <w:t xml:space="preserve">Рекомендую применять этот метод </w:t>
            </w:r>
            <w:r>
              <w:rPr>
                <w:sz w:val="24"/>
                <w:szCs w:val="24"/>
              </w:rPr>
              <w:t xml:space="preserve"> </w:t>
            </w:r>
            <w:r w:rsidRPr="00404BB0">
              <w:rPr>
                <w:b/>
                <w:sz w:val="24"/>
                <w:szCs w:val="24"/>
              </w:rPr>
              <w:t>для расширения словарного запаса</w:t>
            </w:r>
            <w:r w:rsidRPr="00A942BC">
              <w:rPr>
                <w:sz w:val="24"/>
                <w:szCs w:val="24"/>
              </w:rPr>
              <w:t>.                                       Предлагаем ребенку выложить из камешков животное или растение. В процессе несколько раз называем предмет. И конечно, спрашиваем, кто или что получилось в результате у ребенка.</w:t>
            </w:r>
            <w:r>
              <w:rPr>
                <w:sz w:val="24"/>
                <w:szCs w:val="24"/>
              </w:rPr>
              <w:t xml:space="preserve"> Если Вы с ребенком </w:t>
            </w:r>
            <w:proofErr w:type="gramStart"/>
            <w:r>
              <w:rPr>
                <w:sz w:val="24"/>
                <w:szCs w:val="24"/>
              </w:rPr>
              <w:t>работали над изображением животного спросите</w:t>
            </w:r>
            <w:proofErr w:type="gramEnd"/>
            <w:r>
              <w:rPr>
                <w:sz w:val="24"/>
                <w:szCs w:val="24"/>
              </w:rPr>
              <w:t>, дикое или домашнее это животное, чем оно питается, где живет т.д.</w:t>
            </w:r>
            <w:r w:rsidRPr="00A942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Просим ребенка отвечать развернутыми фразами, полными ответами. </w:t>
            </w:r>
            <w:r w:rsidRPr="00A942BC">
              <w:rPr>
                <w:sz w:val="24"/>
                <w:szCs w:val="24"/>
              </w:rPr>
              <w:t xml:space="preserve">Можно придумать цветок, выложить  его из камешков, а потом нарисовать карандашами точно такой же. Это отлично тренирует воображение ребенка, развивает аналитические и творческие способности, а также </w:t>
            </w:r>
            <w:proofErr w:type="spellStart"/>
            <w:r w:rsidRPr="00A942BC">
              <w:rPr>
                <w:sz w:val="24"/>
                <w:szCs w:val="24"/>
              </w:rPr>
              <w:t>цветовосприятие</w:t>
            </w:r>
            <w:proofErr w:type="spellEnd"/>
            <w:r w:rsidRPr="00A942BC">
              <w:rPr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</w:p>
          <w:p w:rsidR="00FB0CE4" w:rsidRPr="00404BB0" w:rsidRDefault="00FB0CE4" w:rsidP="00FB0CE4">
            <w:pPr>
              <w:pStyle w:val="a3"/>
              <w:rPr>
                <w:i/>
                <w:sz w:val="24"/>
                <w:szCs w:val="24"/>
              </w:rPr>
            </w:pPr>
            <w:r w:rsidRPr="00A942BC">
              <w:rPr>
                <w:b/>
                <w:sz w:val="24"/>
                <w:szCs w:val="24"/>
              </w:rPr>
              <w:t>2 задание.</w:t>
            </w:r>
            <w:r w:rsidRPr="00A942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04BB0">
              <w:rPr>
                <w:i/>
                <w:sz w:val="24"/>
                <w:szCs w:val="24"/>
              </w:rPr>
              <w:t>Выложить из камешков цифры 1, 3, 5. Около цифры выложить соответствующее количество конфет, воздушных шариков, грибочков.</w:t>
            </w:r>
          </w:p>
          <w:p w:rsidR="00FB0CE4" w:rsidRDefault="00FB0CE4" w:rsidP="00FB0CE4">
            <w:pPr>
              <w:pStyle w:val="a3"/>
              <w:rPr>
                <w:i/>
                <w:sz w:val="24"/>
                <w:szCs w:val="24"/>
              </w:rPr>
            </w:pPr>
            <w:r w:rsidRPr="00404BB0">
              <w:rPr>
                <w:i/>
                <w:sz w:val="24"/>
                <w:szCs w:val="24"/>
              </w:rPr>
              <w:t>Выложить высокое и низкое дерево, грустное и веселое лицо, мячик близко к краю стола и далеко от края.</w:t>
            </w:r>
          </w:p>
          <w:p w:rsidR="00FB0CE4" w:rsidRPr="00404BB0" w:rsidRDefault="00FB0CE4" w:rsidP="00FB0CE4">
            <w:pPr>
              <w:pStyle w:val="a3"/>
              <w:rPr>
                <w:i/>
                <w:sz w:val="24"/>
                <w:szCs w:val="24"/>
              </w:rPr>
            </w:pPr>
          </w:p>
          <w:p w:rsidR="00FB0CE4" w:rsidRPr="008A7516" w:rsidRDefault="00FB0CE4" w:rsidP="00FB0CE4">
            <w:pPr>
              <w:pStyle w:val="a3"/>
              <w:rPr>
                <w:sz w:val="24"/>
                <w:szCs w:val="24"/>
              </w:rPr>
            </w:pPr>
            <w:r w:rsidRPr="00346794">
              <w:rPr>
                <w:b/>
                <w:sz w:val="24"/>
                <w:szCs w:val="24"/>
              </w:rPr>
              <w:lastRenderedPageBreak/>
              <w:t>Работаем над словообразованием</w:t>
            </w:r>
            <w:r>
              <w:rPr>
                <w:sz w:val="24"/>
                <w:szCs w:val="24"/>
              </w:rPr>
              <w:t>.</w:t>
            </w:r>
          </w:p>
          <w:p w:rsidR="00FB0CE4" w:rsidRPr="008A7516" w:rsidRDefault="00FB0CE4" w:rsidP="00FB0CE4">
            <w:pPr>
              <w:pStyle w:val="a3"/>
              <w:rPr>
                <w:sz w:val="24"/>
                <w:szCs w:val="24"/>
              </w:rPr>
            </w:pPr>
            <w:r w:rsidRPr="008A7516">
              <w:rPr>
                <w:sz w:val="24"/>
                <w:szCs w:val="24"/>
              </w:rPr>
              <w:t xml:space="preserve">Выкладываем из камешков картинку, н-р дом, предлагаем выложить поменьше. </w:t>
            </w:r>
          </w:p>
          <w:p w:rsidR="00FB0CE4" w:rsidRPr="008A7516" w:rsidRDefault="00FB0CE4" w:rsidP="00FB0C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говорим ребенку</w:t>
            </w:r>
            <w:r w:rsidRPr="008A7516">
              <w:rPr>
                <w:sz w:val="24"/>
                <w:szCs w:val="24"/>
              </w:rPr>
              <w:t>, если большой, то мы называем дом, а как назвать маленький….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домик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A7516">
              <w:rPr>
                <w:sz w:val="24"/>
                <w:szCs w:val="24"/>
              </w:rPr>
              <w:t>т.е. отрабатываем правильное применение уменьшительно-ласкательных суффиксов</w:t>
            </w:r>
            <w:r>
              <w:rPr>
                <w:sz w:val="24"/>
                <w:szCs w:val="24"/>
              </w:rPr>
              <w:t>.</w:t>
            </w: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  <w:r w:rsidRPr="008A7516">
              <w:rPr>
                <w:sz w:val="24"/>
                <w:szCs w:val="24"/>
              </w:rPr>
              <w:t>Просим ребенка показать, г</w:t>
            </w:r>
            <w:r>
              <w:rPr>
                <w:sz w:val="24"/>
                <w:szCs w:val="24"/>
              </w:rPr>
              <w:t>де высокая елочка, а где низкая. Одну располагаем близко, а другую далеко. Говорим об этом ребенку, затем просим показать где ёлочка, находящаяся от нас далеко, а где близк</w:t>
            </w:r>
            <w:proofErr w:type="gramStart"/>
            <w:r>
              <w:rPr>
                <w:sz w:val="24"/>
                <w:szCs w:val="24"/>
              </w:rPr>
              <w:t>о</w:t>
            </w:r>
            <w:r w:rsidRPr="008A7516">
              <w:rPr>
                <w:sz w:val="24"/>
                <w:szCs w:val="24"/>
              </w:rPr>
              <w:t>-</w:t>
            </w:r>
            <w:proofErr w:type="gramEnd"/>
            <w:r w:rsidRPr="008A7516">
              <w:rPr>
                <w:sz w:val="24"/>
                <w:szCs w:val="24"/>
              </w:rPr>
              <w:t xml:space="preserve"> закрепляем знание антонимов </w:t>
            </w:r>
          </w:p>
          <w:p w:rsidR="00FB0CE4" w:rsidRPr="008A7516" w:rsidRDefault="00FB0CE4" w:rsidP="00FB0CE4">
            <w:pPr>
              <w:pStyle w:val="a3"/>
              <w:rPr>
                <w:sz w:val="24"/>
                <w:szCs w:val="24"/>
              </w:rPr>
            </w:pPr>
            <w:r w:rsidRPr="008A7516">
              <w:rPr>
                <w:sz w:val="24"/>
                <w:szCs w:val="24"/>
              </w:rPr>
              <w:t xml:space="preserve">Выкладываем цифры и соответствующее число предметов, обязательно проговариваем </w:t>
            </w:r>
          </w:p>
          <w:p w:rsidR="00FB0CE4" w:rsidRPr="008A7516" w:rsidRDefault="00FB0CE4" w:rsidP="00FB0CE4">
            <w:pPr>
              <w:pStyle w:val="a3"/>
              <w:rPr>
                <w:sz w:val="24"/>
                <w:szCs w:val="24"/>
              </w:rPr>
            </w:pPr>
            <w:r w:rsidRPr="008A7516">
              <w:rPr>
                <w:sz w:val="24"/>
                <w:szCs w:val="24"/>
              </w:rPr>
              <w:t>1 конфета, 3 конфеты и 5 конфет – отрабатываем навык согласования числительных с сущ</w:t>
            </w:r>
            <w:r>
              <w:rPr>
                <w:sz w:val="24"/>
                <w:szCs w:val="24"/>
              </w:rPr>
              <w:t>ествительными.</w:t>
            </w: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</w:p>
          <w:p w:rsidR="00FB0CE4" w:rsidRDefault="00FB0CE4" w:rsidP="00FB0CE4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r w:rsidRPr="00A942BC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346794">
              <w:rPr>
                <w:i/>
                <w:sz w:val="24"/>
                <w:szCs w:val="24"/>
              </w:rPr>
              <w:t>Выложить из камешков геометрические фигуры: круг, квадрат, треугольник большого и маленького размера</w:t>
            </w:r>
          </w:p>
          <w:p w:rsidR="00FB0CE4" w:rsidRPr="008A7516" w:rsidRDefault="00FB0CE4" w:rsidP="00FB0C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 можете </w:t>
            </w:r>
            <w:r w:rsidRPr="00346794">
              <w:rPr>
                <w:b/>
                <w:sz w:val="24"/>
                <w:szCs w:val="24"/>
              </w:rPr>
              <w:t>закрепить знания  ребенка основных геометрических фигур</w:t>
            </w:r>
            <w:r>
              <w:rPr>
                <w:sz w:val="24"/>
                <w:szCs w:val="24"/>
              </w:rPr>
              <w:t>.</w:t>
            </w:r>
          </w:p>
          <w:p w:rsidR="00FB0CE4" w:rsidRPr="008A7516" w:rsidRDefault="00FB0CE4" w:rsidP="00FB0CE4">
            <w:pPr>
              <w:pStyle w:val="a3"/>
              <w:rPr>
                <w:sz w:val="24"/>
                <w:szCs w:val="24"/>
              </w:rPr>
            </w:pPr>
            <w:r w:rsidRPr="008A7516">
              <w:rPr>
                <w:sz w:val="24"/>
                <w:szCs w:val="24"/>
              </w:rPr>
              <w:t xml:space="preserve">Предлагаем сначала выкладывать геометрическую фигуру по контуру цветной картинки, спрашиваем, какая фигура получилась из разноцветных камешков. </w:t>
            </w:r>
          </w:p>
          <w:p w:rsidR="00FB0CE4" w:rsidRPr="008A7516" w:rsidRDefault="00FB0CE4" w:rsidP="00FB0CE4">
            <w:pPr>
              <w:pStyle w:val="a3"/>
              <w:rPr>
                <w:sz w:val="24"/>
                <w:szCs w:val="24"/>
              </w:rPr>
            </w:pPr>
            <w:r w:rsidRPr="008A7516">
              <w:rPr>
                <w:sz w:val="24"/>
                <w:szCs w:val="24"/>
              </w:rPr>
              <w:t>Усложняем задание, предлагаем выложить геометрическую фигуру без картинки</w:t>
            </w: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Совместно с ребенком </w:t>
            </w:r>
            <w:r w:rsidRPr="008A7516">
              <w:rPr>
                <w:sz w:val="24"/>
                <w:szCs w:val="24"/>
              </w:rPr>
              <w:t>выкладыва</w:t>
            </w:r>
            <w:r>
              <w:rPr>
                <w:sz w:val="24"/>
                <w:szCs w:val="24"/>
              </w:rPr>
              <w:t>ем дорож</w:t>
            </w:r>
            <w:r w:rsidRPr="008A751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 w:rsidRPr="008A7516">
              <w:rPr>
                <w:sz w:val="24"/>
                <w:szCs w:val="24"/>
              </w:rPr>
              <w:t xml:space="preserve"> или узор</w:t>
            </w:r>
            <w:r>
              <w:rPr>
                <w:sz w:val="24"/>
                <w:szCs w:val="24"/>
              </w:rPr>
              <w:t>ы</w:t>
            </w:r>
            <w:r w:rsidRPr="008A7516">
              <w:rPr>
                <w:sz w:val="24"/>
                <w:szCs w:val="24"/>
              </w:rPr>
              <w:t xml:space="preserve"> из кам</w:t>
            </w:r>
            <w:r>
              <w:rPr>
                <w:sz w:val="24"/>
                <w:szCs w:val="24"/>
              </w:rPr>
              <w:t>ней по образцу и самостоятельно.</w:t>
            </w:r>
          </w:p>
          <w:p w:rsidR="00FB0CE4" w:rsidRDefault="00FB0CE4" w:rsidP="00FB0CE4">
            <w:pPr>
              <w:pStyle w:val="a3"/>
              <w:rPr>
                <w:i/>
                <w:sz w:val="24"/>
                <w:szCs w:val="24"/>
              </w:rPr>
            </w:pPr>
          </w:p>
          <w:p w:rsidR="00FB0CE4" w:rsidRDefault="00FB0CE4" w:rsidP="00FB0CE4">
            <w:pPr>
              <w:pStyle w:val="a3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r w:rsidRPr="00A942BC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Из пластилина и камешков создать замок.</w:t>
            </w:r>
          </w:p>
          <w:p w:rsidR="00FB0CE4" w:rsidRPr="0003656F" w:rsidRDefault="00FB0CE4" w:rsidP="00FB0CE4">
            <w:pPr>
              <w:pStyle w:val="a3"/>
              <w:rPr>
                <w:b/>
                <w:sz w:val="24"/>
                <w:szCs w:val="24"/>
              </w:rPr>
            </w:pPr>
            <w:r w:rsidRPr="0003656F">
              <w:rPr>
                <w:b/>
                <w:sz w:val="24"/>
                <w:szCs w:val="24"/>
              </w:rPr>
              <w:t>Развиваем мелкую моторику и воображение</w:t>
            </w:r>
          </w:p>
          <w:p w:rsidR="00FB0CE4" w:rsidRPr="008A7516" w:rsidRDefault="00FB0CE4" w:rsidP="00FB0CE4">
            <w:pPr>
              <w:pStyle w:val="a3"/>
              <w:rPr>
                <w:sz w:val="24"/>
                <w:szCs w:val="24"/>
              </w:rPr>
            </w:pPr>
            <w:r w:rsidRPr="008A7516">
              <w:rPr>
                <w:sz w:val="24"/>
                <w:szCs w:val="24"/>
              </w:rPr>
              <w:t xml:space="preserve">При помощи пластилина разноцветные </w:t>
            </w:r>
            <w:r>
              <w:rPr>
                <w:sz w:val="24"/>
                <w:szCs w:val="24"/>
              </w:rPr>
              <w:t>камешки</w:t>
            </w:r>
            <w:r w:rsidRPr="008A7516">
              <w:rPr>
                <w:sz w:val="24"/>
                <w:szCs w:val="24"/>
              </w:rPr>
              <w:t xml:space="preserve"> скрепляются и становятся небольшим, но очень красивым замком из камней. Такое кропотливое занятие можно организовать после просмотра одной из серий мультфильма «</w:t>
            </w:r>
            <w:proofErr w:type="spellStart"/>
            <w:r w:rsidRPr="008A7516">
              <w:rPr>
                <w:sz w:val="24"/>
                <w:szCs w:val="24"/>
              </w:rPr>
              <w:t>Лунтик</w:t>
            </w:r>
            <w:proofErr w:type="spellEnd"/>
            <w:r w:rsidRPr="008A7516">
              <w:rPr>
                <w:sz w:val="24"/>
                <w:szCs w:val="24"/>
              </w:rPr>
              <w:t xml:space="preserve"> и его друзья». Главные герои часто возводят такие замки и даже соревнуются в мастерстве между собой. Важно: пластилин должен быть не «современным» (мягким и чистеньким вроде теста), а похожим </w:t>
            </w:r>
            <w:proofErr w:type="gramStart"/>
            <w:r w:rsidRPr="008A7516">
              <w:rPr>
                <w:sz w:val="24"/>
                <w:szCs w:val="24"/>
              </w:rPr>
              <w:t>на</w:t>
            </w:r>
            <w:proofErr w:type="gramEnd"/>
            <w:r w:rsidRPr="008A7516">
              <w:rPr>
                <w:sz w:val="24"/>
                <w:szCs w:val="24"/>
              </w:rPr>
              <w:t xml:space="preserve"> советский. </w:t>
            </w:r>
            <w:r w:rsidR="003A1B45">
              <w:rPr>
                <w:sz w:val="24"/>
                <w:szCs w:val="24"/>
              </w:rPr>
              <w:t xml:space="preserve">                               </w:t>
            </w:r>
            <w:r w:rsidRPr="008A7516">
              <w:rPr>
                <w:sz w:val="24"/>
                <w:szCs w:val="24"/>
              </w:rPr>
              <w:t>Иначе скрепить гладкие поверхности, вероятней всего, не удастся.</w:t>
            </w:r>
          </w:p>
          <w:p w:rsidR="00FB0CE4" w:rsidRPr="008A7516" w:rsidRDefault="00FB0CE4" w:rsidP="00FB0CE4">
            <w:pPr>
              <w:pStyle w:val="a3"/>
              <w:rPr>
                <w:sz w:val="24"/>
                <w:szCs w:val="24"/>
              </w:rPr>
            </w:pP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  <w:r w:rsidRPr="008A7516">
              <w:rPr>
                <w:sz w:val="24"/>
                <w:szCs w:val="24"/>
              </w:rPr>
              <w:t>Из пластилина же появляется рожица гусеницы и ее сородичей. Объединять сегменты насекомого не нужно, достаточно налепить глазки и ротик, чтобы ряд из камешков вдруг «ожил». Задание на сообразительность: переложи один камешек так, чтобы гусеница поползла в противоположную сторону.</w:t>
            </w:r>
            <w:r>
              <w:rPr>
                <w:sz w:val="24"/>
                <w:szCs w:val="24"/>
              </w:rPr>
              <w:t xml:space="preserve"> </w:t>
            </w:r>
            <w:r w:rsidRPr="008A7516">
              <w:rPr>
                <w:sz w:val="24"/>
                <w:szCs w:val="24"/>
              </w:rPr>
              <w:t>Внимание и мелкая моторика тренируются, если гусеницы должны ползти друг за другом по извилистой дорожке, нарисованной на картоне ручкой. Путь их лежит к кусочку пищи, размещенному на финише.</w:t>
            </w:r>
          </w:p>
          <w:p w:rsidR="00FB0CE4" w:rsidRPr="00B140DC" w:rsidRDefault="00FB0CE4" w:rsidP="00FB0CE4">
            <w:pPr>
              <w:pStyle w:val="a3"/>
              <w:rPr>
                <w:b/>
                <w:sz w:val="24"/>
                <w:szCs w:val="24"/>
              </w:rPr>
            </w:pPr>
          </w:p>
          <w:p w:rsidR="00FB0CE4" w:rsidRPr="008A7516" w:rsidRDefault="00FB0CE4" w:rsidP="00FB0CE4">
            <w:pPr>
              <w:pStyle w:val="a3"/>
              <w:rPr>
                <w:sz w:val="24"/>
                <w:szCs w:val="24"/>
              </w:rPr>
            </w:pPr>
            <w:r w:rsidRPr="008C1C26">
              <w:rPr>
                <w:b/>
                <w:sz w:val="24"/>
                <w:szCs w:val="24"/>
              </w:rPr>
              <w:t>Изучение свой</w:t>
            </w:r>
            <w:proofErr w:type="gramStart"/>
            <w:r w:rsidRPr="008C1C26">
              <w:rPr>
                <w:b/>
                <w:sz w:val="24"/>
                <w:szCs w:val="24"/>
              </w:rPr>
              <w:t>ств пр</w:t>
            </w:r>
            <w:proofErr w:type="gramEnd"/>
            <w:r w:rsidRPr="008C1C26">
              <w:rPr>
                <w:b/>
                <w:sz w:val="24"/>
                <w:szCs w:val="24"/>
              </w:rPr>
              <w:t>едметов</w:t>
            </w:r>
            <w:r w:rsidRPr="008A7516">
              <w:rPr>
                <w:sz w:val="24"/>
                <w:szCs w:val="24"/>
              </w:rPr>
              <w:t xml:space="preserve">. Камешки различаются не только цветом и оттенками, но и прозрачностью, некоторые из них матовые, другие – перламутровые, блестящие. Есть </w:t>
            </w:r>
            <w:proofErr w:type="gramStart"/>
            <w:r w:rsidRPr="008A7516">
              <w:rPr>
                <w:sz w:val="24"/>
                <w:szCs w:val="24"/>
              </w:rPr>
              <w:t>гладкие</w:t>
            </w:r>
            <w:proofErr w:type="gramEnd"/>
            <w:r w:rsidRPr="008A7516">
              <w:rPr>
                <w:sz w:val="24"/>
                <w:szCs w:val="24"/>
              </w:rPr>
              <w:t xml:space="preserve"> и шероховатые, однотонные и с вкраплениями. Удобно распределять их по группам, называя общее свойство.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8A7516">
              <w:rPr>
                <w:sz w:val="24"/>
                <w:szCs w:val="24"/>
              </w:rPr>
              <w:t xml:space="preserve">На этом же принципе основано </w:t>
            </w:r>
            <w:r w:rsidRPr="008C1C26">
              <w:rPr>
                <w:b/>
                <w:sz w:val="24"/>
                <w:szCs w:val="24"/>
              </w:rPr>
              <w:t>упражнение «Найди лишний элемент в ряду»</w:t>
            </w:r>
            <w:r w:rsidRPr="008A7516">
              <w:rPr>
                <w:sz w:val="24"/>
                <w:szCs w:val="24"/>
              </w:rPr>
              <w:t>. Чем старше ребенок, тем сложней будет задача.</w:t>
            </w:r>
          </w:p>
          <w:p w:rsidR="00FB0CE4" w:rsidRPr="008A7516" w:rsidRDefault="00FB0CE4" w:rsidP="00FB0C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8A7516">
              <w:rPr>
                <w:b/>
                <w:sz w:val="24"/>
                <w:szCs w:val="24"/>
              </w:rPr>
              <w:t>Игра «Звуковая мозаика»</w:t>
            </w:r>
          </w:p>
          <w:p w:rsidR="00FB0CE4" w:rsidRDefault="00FB0CE4" w:rsidP="00FB0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A7516">
              <w:rPr>
                <w:sz w:val="24"/>
                <w:szCs w:val="24"/>
              </w:rPr>
              <w:t>азви</w:t>
            </w:r>
            <w:r>
              <w:rPr>
                <w:sz w:val="24"/>
                <w:szCs w:val="24"/>
              </w:rPr>
              <w:t>ваем</w:t>
            </w:r>
            <w:r w:rsidRPr="008A7516">
              <w:rPr>
                <w:sz w:val="24"/>
                <w:szCs w:val="24"/>
              </w:rPr>
              <w:t xml:space="preserve"> умения выделять заданный звук в ряду других звуков</w:t>
            </w:r>
            <w:r>
              <w:rPr>
                <w:sz w:val="24"/>
                <w:szCs w:val="24"/>
              </w:rPr>
              <w:t xml:space="preserve">. Нам понадобятся </w:t>
            </w:r>
            <w:r w:rsidRPr="008A7516">
              <w:rPr>
                <w:sz w:val="24"/>
                <w:szCs w:val="24"/>
              </w:rPr>
              <w:t>карточки, поделенные на 9 квадратов, натуральные камни черного и белого цветов</w:t>
            </w:r>
            <w:r>
              <w:rPr>
                <w:sz w:val="24"/>
                <w:szCs w:val="24"/>
              </w:rPr>
              <w:t>. П</w:t>
            </w:r>
            <w:r w:rsidRPr="008A7516">
              <w:rPr>
                <w:sz w:val="24"/>
                <w:szCs w:val="24"/>
              </w:rPr>
              <w:t>редлагае</w:t>
            </w:r>
            <w:r>
              <w:rPr>
                <w:sz w:val="24"/>
                <w:szCs w:val="24"/>
              </w:rPr>
              <w:t>м</w:t>
            </w:r>
            <w:r w:rsidRPr="008A7516">
              <w:rPr>
                <w:sz w:val="24"/>
                <w:szCs w:val="24"/>
              </w:rPr>
              <w:t xml:space="preserve"> ребенку внимательно слушать произносимые звуки и выкладывать камни на карточке:</w:t>
            </w:r>
          </w:p>
          <w:p w:rsidR="00FB0CE4" w:rsidRPr="008A7516" w:rsidRDefault="00FB0CE4" w:rsidP="00FB0CE4">
            <w:pPr>
              <w:rPr>
                <w:sz w:val="24"/>
                <w:szCs w:val="24"/>
              </w:rPr>
            </w:pPr>
            <w:r w:rsidRPr="008A7516">
              <w:rPr>
                <w:sz w:val="24"/>
                <w:szCs w:val="24"/>
              </w:rPr>
              <w:t>-Если услышишь звук «Р», черный камешек клади, услышишь другой звук – клади белый камешек.</w:t>
            </w:r>
          </w:p>
          <w:p w:rsidR="00FB0CE4" w:rsidRPr="008A7516" w:rsidRDefault="00FB0CE4" w:rsidP="00FB0CE4">
            <w:pPr>
              <w:rPr>
                <w:sz w:val="24"/>
                <w:szCs w:val="24"/>
              </w:rPr>
            </w:pPr>
            <w:r w:rsidRPr="008A7516">
              <w:rPr>
                <w:sz w:val="24"/>
                <w:szCs w:val="24"/>
              </w:rPr>
              <w:t>- А теперь камешки убирай: на черный камешек звук «Р» произноси, на белый камешек – любой.</w:t>
            </w:r>
          </w:p>
          <w:p w:rsidR="00FB0CE4" w:rsidRPr="0003656F" w:rsidRDefault="00FB0CE4" w:rsidP="00FB0CE4">
            <w:pPr>
              <w:rPr>
                <w:sz w:val="24"/>
                <w:szCs w:val="24"/>
              </w:rPr>
            </w:pPr>
            <w:r w:rsidRPr="0003656F">
              <w:rPr>
                <w:sz w:val="24"/>
                <w:szCs w:val="24"/>
              </w:rPr>
              <w:t>Аналогично можно проводить работу со слогами и словами на заданный звук.</w:t>
            </w:r>
          </w:p>
          <w:p w:rsidR="00FB0CE4" w:rsidRPr="00652B5E" w:rsidRDefault="00FB0CE4" w:rsidP="00FB0CE4">
            <w:pPr>
              <w:rPr>
                <w:sz w:val="24"/>
                <w:szCs w:val="24"/>
              </w:rPr>
            </w:pPr>
            <w:r w:rsidRPr="00652B5E">
              <w:rPr>
                <w:sz w:val="24"/>
                <w:szCs w:val="24"/>
              </w:rPr>
              <w:t xml:space="preserve">В нашей ежедневной жизни мы непрерывно подвергаемся воздействию невидимых нам энергетических волн от электроприборов, ламп дневного света, компьютеров, мобильных телефонов, элементов транспортных средств и т.д. Этот список можно продолжать до бесконечности. </w:t>
            </w:r>
            <w:r w:rsidRPr="00652B5E">
              <w:rPr>
                <w:sz w:val="24"/>
                <w:szCs w:val="24"/>
              </w:rPr>
              <w:lastRenderedPageBreak/>
              <w:t>Данные факторы истощают наше здоровье, а тем более детей, оставляя нас опустошенными, напряженными, раздраженными, усталыми, в плохой физической и психической форме.</w:t>
            </w:r>
          </w:p>
          <w:p w:rsidR="00FB0CE4" w:rsidRPr="00652B5E" w:rsidRDefault="00FB0CE4" w:rsidP="00FB0CE4">
            <w:pPr>
              <w:rPr>
                <w:sz w:val="24"/>
                <w:szCs w:val="24"/>
              </w:rPr>
            </w:pPr>
            <w:r w:rsidRPr="00652B5E">
              <w:rPr>
                <w:sz w:val="24"/>
                <w:szCs w:val="24"/>
              </w:rPr>
              <w:t xml:space="preserve">Можно использовать элементы </w:t>
            </w:r>
            <w:proofErr w:type="spellStart"/>
            <w:r w:rsidRPr="00652B5E">
              <w:rPr>
                <w:sz w:val="24"/>
                <w:szCs w:val="24"/>
              </w:rPr>
              <w:t>литотерапии</w:t>
            </w:r>
            <w:proofErr w:type="spellEnd"/>
            <w:r w:rsidRPr="00652B5E">
              <w:rPr>
                <w:sz w:val="24"/>
                <w:szCs w:val="24"/>
              </w:rPr>
              <w:t xml:space="preserve">, </w:t>
            </w:r>
            <w:r w:rsidRPr="00652B5E">
              <w:rPr>
                <w:b/>
                <w:sz w:val="24"/>
                <w:szCs w:val="24"/>
              </w:rPr>
              <w:t>стоун – массаж</w:t>
            </w:r>
            <w:r w:rsidRPr="00652B5E">
              <w:rPr>
                <w:sz w:val="24"/>
                <w:szCs w:val="24"/>
              </w:rPr>
              <w:t>, т.е. массаж натуральными камнями.</w:t>
            </w:r>
          </w:p>
          <w:p w:rsidR="00FB0CE4" w:rsidRPr="00652B5E" w:rsidRDefault="00FB0CE4" w:rsidP="00FB0CE4">
            <w:pPr>
              <w:rPr>
                <w:b/>
                <w:sz w:val="24"/>
                <w:szCs w:val="24"/>
              </w:rPr>
            </w:pPr>
            <w:r w:rsidRPr="00652B5E">
              <w:rPr>
                <w:b/>
                <w:sz w:val="24"/>
                <w:szCs w:val="24"/>
              </w:rPr>
              <w:t>Предлагаю всем выполнить массажные упражнения</w:t>
            </w:r>
          </w:p>
          <w:p w:rsidR="00FB0CE4" w:rsidRDefault="00FB0CE4" w:rsidP="00FB0CE4">
            <w:pPr>
              <w:rPr>
                <w:noProof/>
                <w:sz w:val="24"/>
                <w:szCs w:val="24"/>
                <w:lang w:eastAsia="ru-RU"/>
              </w:rPr>
            </w:pPr>
            <w:r w:rsidRPr="00652B5E">
              <w:rPr>
                <w:sz w:val="24"/>
                <w:szCs w:val="24"/>
              </w:rPr>
              <w:t xml:space="preserve">А теперь аккуратно покатаем камешек между ладошками. Почувствуйте его форму, ощутите его прохладу или тепло. Покатайте его от кончиков пальцев до основания ладони. Теперь положите камешек на левую ладонь, а правой прокатите камешек по каждому пальчику. Совершите вращательные движения камешком по ладони. Хорошо помассируйте левую ладонь. Теперь смените руки. </w:t>
            </w:r>
          </w:p>
          <w:p w:rsidR="003A1B45" w:rsidRPr="00652B5E" w:rsidRDefault="003A1B45" w:rsidP="00FB0CE4">
            <w:pPr>
              <w:rPr>
                <w:sz w:val="24"/>
                <w:szCs w:val="24"/>
              </w:rPr>
            </w:pPr>
          </w:p>
          <w:p w:rsidR="00FB0CE4" w:rsidRPr="00652B5E" w:rsidRDefault="00FB0CE4" w:rsidP="00FB0CE4">
            <w:pPr>
              <w:rPr>
                <w:sz w:val="24"/>
                <w:szCs w:val="24"/>
              </w:rPr>
            </w:pPr>
            <w:r w:rsidRPr="00652B5E">
              <w:rPr>
                <w:b/>
                <w:sz w:val="24"/>
                <w:szCs w:val="24"/>
              </w:rPr>
              <w:t>«Растереть орех».</w:t>
            </w:r>
            <w:r w:rsidRPr="00652B5E">
              <w:rPr>
                <w:sz w:val="24"/>
                <w:szCs w:val="24"/>
              </w:rPr>
              <w:t xml:space="preserve"> Нужно держать камешек в центре левой ладони, положить сверху правую ладонь и как бы пытаться раздавить шар</w:t>
            </w:r>
          </w:p>
          <w:p w:rsidR="00FB0CE4" w:rsidRPr="00652B5E" w:rsidRDefault="00FB0CE4" w:rsidP="00FB0CE4">
            <w:pPr>
              <w:rPr>
                <w:sz w:val="24"/>
                <w:szCs w:val="24"/>
              </w:rPr>
            </w:pPr>
            <w:r w:rsidRPr="00652B5E">
              <w:rPr>
                <w:b/>
                <w:sz w:val="24"/>
                <w:szCs w:val="24"/>
              </w:rPr>
              <w:t>«Обезьяна хватает апельсин»</w:t>
            </w:r>
            <w:r w:rsidRPr="00652B5E">
              <w:rPr>
                <w:sz w:val="24"/>
                <w:szCs w:val="24"/>
              </w:rPr>
              <w:t xml:space="preserve"> Нужно сжимать камешек, который располагается прямо в центре ладони.</w:t>
            </w:r>
          </w:p>
          <w:p w:rsidR="00FB0CE4" w:rsidRPr="00652B5E" w:rsidRDefault="00FB0CE4" w:rsidP="00FB0CE4">
            <w:pPr>
              <w:rPr>
                <w:sz w:val="24"/>
                <w:szCs w:val="24"/>
              </w:rPr>
            </w:pPr>
            <w:r w:rsidRPr="00652B5E">
              <w:rPr>
                <w:b/>
                <w:sz w:val="24"/>
                <w:szCs w:val="24"/>
              </w:rPr>
              <w:t>«Уголёк на ладони»</w:t>
            </w:r>
            <w:r w:rsidRPr="00652B5E">
              <w:rPr>
                <w:sz w:val="24"/>
                <w:szCs w:val="24"/>
              </w:rPr>
              <w:t xml:space="preserve"> непрерывно и невысоко подбрасывайте-перекатывайте камешек с одной ладони на другую, как будто он горячий уголек (при этом естественно массируются  ладони, тренируется ловкость).</w:t>
            </w:r>
          </w:p>
          <w:p w:rsidR="00FB0CE4" w:rsidRPr="00652B5E" w:rsidRDefault="00FB0CE4" w:rsidP="00FB0CE4">
            <w:pPr>
              <w:rPr>
                <w:sz w:val="24"/>
                <w:szCs w:val="24"/>
              </w:rPr>
            </w:pPr>
            <w:r w:rsidRPr="00652B5E">
              <w:rPr>
                <w:b/>
                <w:sz w:val="24"/>
                <w:szCs w:val="24"/>
              </w:rPr>
              <w:t>Базальтовыми камешками</w:t>
            </w:r>
            <w:r w:rsidRPr="00652B5E">
              <w:rPr>
                <w:sz w:val="24"/>
                <w:szCs w:val="24"/>
              </w:rPr>
              <w:t xml:space="preserve"> можно делать расслабляющий массаж на ручках ребенка. Камни нагреваем в горячей воде, сушим их, на 1-2 мин. Выкладываем на ручки ребенка. Это помогает ребенку успокоиться, переключить и сконцентрировать внимание.</w:t>
            </w:r>
          </w:p>
          <w:p w:rsidR="00FB0CE4" w:rsidRPr="00C74957" w:rsidRDefault="00FB0CE4" w:rsidP="00FB0CE4">
            <w:pPr>
              <w:rPr>
                <w:rFonts w:cs="Times New Roman"/>
                <w:sz w:val="24"/>
                <w:szCs w:val="24"/>
              </w:rPr>
            </w:pPr>
            <w:r w:rsidRPr="00C74957">
              <w:rPr>
                <w:rFonts w:cs="Times New Roman"/>
                <w:sz w:val="24"/>
                <w:szCs w:val="24"/>
              </w:rPr>
              <w:t xml:space="preserve">Применение метода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Литотерапии</w:t>
            </w:r>
            <w:proofErr w:type="spellEnd"/>
            <w:r w:rsidRPr="00C74957">
              <w:rPr>
                <w:rFonts w:cs="Times New Roman"/>
                <w:sz w:val="24"/>
                <w:szCs w:val="24"/>
              </w:rPr>
              <w:t xml:space="preserve"> не требует особых усилий, оптимизируют процесс формирования  речи и </w:t>
            </w:r>
            <w:proofErr w:type="gramStart"/>
            <w:r w:rsidRPr="00C74957">
              <w:rPr>
                <w:rFonts w:cs="Times New Roman"/>
                <w:sz w:val="24"/>
                <w:szCs w:val="24"/>
              </w:rPr>
              <w:t>ВПФ</w:t>
            </w:r>
            <w:proofErr w:type="gramEnd"/>
            <w:r w:rsidRPr="00C74957">
              <w:rPr>
                <w:rFonts w:cs="Times New Roman"/>
                <w:sz w:val="24"/>
                <w:szCs w:val="24"/>
              </w:rPr>
              <w:t xml:space="preserve"> таких как внимание, мышление</w:t>
            </w:r>
            <w:r>
              <w:rPr>
                <w:rFonts w:cs="Times New Roman"/>
                <w:sz w:val="24"/>
                <w:szCs w:val="24"/>
              </w:rPr>
              <w:t>, воображение</w:t>
            </w:r>
            <w:r w:rsidRPr="00C74957">
              <w:rPr>
                <w:rFonts w:cs="Times New Roman"/>
                <w:sz w:val="24"/>
                <w:szCs w:val="24"/>
              </w:rPr>
              <w:t xml:space="preserve"> и способствуют оздоровлению всего организма ребенка.</w:t>
            </w:r>
          </w:p>
          <w:p w:rsidR="00FB0CE4" w:rsidRDefault="00FB0CE4" w:rsidP="00FB0CE4">
            <w:pPr>
              <w:rPr>
                <w:rFonts w:cs="Times New Roman"/>
                <w:sz w:val="24"/>
                <w:szCs w:val="24"/>
              </w:rPr>
            </w:pPr>
            <w:r w:rsidRPr="00C74957">
              <w:rPr>
                <w:rFonts w:cs="Times New Roman"/>
                <w:sz w:val="24"/>
                <w:szCs w:val="24"/>
              </w:rPr>
              <w:t>Данный метод помогает создавать психологический комфорт детям во время занятия, предусматривающий «ситуацию уверенности»  в своих силах, организовать занятия с ребенком интереснее и разнообразнее.</w:t>
            </w:r>
          </w:p>
          <w:p w:rsidR="00FB0CE4" w:rsidRPr="00C74957" w:rsidRDefault="00FB0CE4" w:rsidP="00FB0C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Камешки можно заменить любым подручным материалом: пуговичками, бусинками.</w:t>
            </w:r>
          </w:p>
          <w:p w:rsidR="00FB0CE4" w:rsidRPr="00652B5E" w:rsidRDefault="00FB0CE4" w:rsidP="00FB0CE4">
            <w:pPr>
              <w:pStyle w:val="a3"/>
              <w:rPr>
                <w:b/>
                <w:sz w:val="24"/>
                <w:szCs w:val="24"/>
                <w:u w:val="single"/>
              </w:rPr>
            </w:pPr>
            <w:r w:rsidRPr="00652B5E">
              <w:rPr>
                <w:sz w:val="24"/>
                <w:szCs w:val="24"/>
                <w:u w:val="single"/>
              </w:rPr>
              <w:t xml:space="preserve"> </w:t>
            </w:r>
            <w:r w:rsidRPr="00652B5E">
              <w:rPr>
                <w:b/>
                <w:sz w:val="24"/>
                <w:szCs w:val="24"/>
                <w:u w:val="single"/>
              </w:rPr>
              <w:t xml:space="preserve">РЕФЛЕКСИЯ: </w:t>
            </w:r>
          </w:p>
          <w:p w:rsidR="00FB0CE4" w:rsidRPr="00A942BC" w:rsidRDefault="00FB0CE4" w:rsidP="00FB0CE4">
            <w:pPr>
              <w:rPr>
                <w:b/>
                <w:sz w:val="24"/>
                <w:szCs w:val="24"/>
              </w:rPr>
            </w:pPr>
            <w:r w:rsidRPr="00A942BC">
              <w:rPr>
                <w:b/>
                <w:sz w:val="24"/>
                <w:szCs w:val="24"/>
              </w:rPr>
              <w:t xml:space="preserve">Предлагаю уважаемым родителям, поделиться своими впечатлениями. </w:t>
            </w:r>
          </w:p>
          <w:p w:rsidR="00FB0CE4" w:rsidRDefault="00FB0CE4" w:rsidP="00FB0CE4">
            <w:pPr>
              <w:rPr>
                <w:sz w:val="24"/>
                <w:szCs w:val="24"/>
              </w:rPr>
            </w:pPr>
            <w:r w:rsidRPr="00652B5E">
              <w:rPr>
                <w:sz w:val="24"/>
                <w:szCs w:val="24"/>
              </w:rPr>
              <w:t>- Интересно ли будет Вашему ребенку выполнять эти задания?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  <w:r w:rsidRPr="00652B5E">
              <w:rPr>
                <w:sz w:val="24"/>
                <w:szCs w:val="24"/>
              </w:rPr>
              <w:t>- Считаете ли Вы эти игры развивающими?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652B5E">
              <w:rPr>
                <w:sz w:val="24"/>
                <w:szCs w:val="24"/>
              </w:rPr>
              <w:t>- Попробуете вместе с Вашим ребенком выполнить подобные задания?</w:t>
            </w:r>
          </w:p>
          <w:p w:rsidR="003A1B45" w:rsidRPr="00652B5E" w:rsidRDefault="003A1B45" w:rsidP="00FB0CE4">
            <w:pPr>
              <w:rPr>
                <w:sz w:val="24"/>
                <w:szCs w:val="24"/>
              </w:rPr>
            </w:pPr>
          </w:p>
          <w:p w:rsidR="00FB0CE4" w:rsidRDefault="00FB0CE4" w:rsidP="00FB0CE4">
            <w:pPr>
              <w:rPr>
                <w:i/>
                <w:sz w:val="24"/>
                <w:szCs w:val="24"/>
              </w:rPr>
            </w:pPr>
            <w:r w:rsidRPr="00FB0CE4">
              <w:rPr>
                <w:b/>
                <w:sz w:val="24"/>
                <w:szCs w:val="24"/>
              </w:rPr>
              <w:t>Последнее задание.</w:t>
            </w:r>
            <w:r w:rsidRPr="00FB0CE4">
              <w:rPr>
                <w:i/>
                <w:sz w:val="24"/>
                <w:szCs w:val="24"/>
              </w:rPr>
              <w:t xml:space="preserve"> Выложить из бумажных камешков </w:t>
            </w:r>
            <w:r>
              <w:rPr>
                <w:i/>
                <w:sz w:val="24"/>
                <w:szCs w:val="24"/>
              </w:rPr>
              <w:t>«</w:t>
            </w:r>
            <w:r w:rsidRPr="00FB0CE4">
              <w:rPr>
                <w:i/>
                <w:sz w:val="24"/>
                <w:szCs w:val="24"/>
              </w:rPr>
              <w:t>Гору самоцветов</w:t>
            </w:r>
            <w:r>
              <w:rPr>
                <w:i/>
                <w:sz w:val="24"/>
                <w:szCs w:val="24"/>
              </w:rPr>
              <w:t>»</w:t>
            </w:r>
          </w:p>
          <w:p w:rsidR="00FB0CE4" w:rsidRDefault="00FB0CE4" w:rsidP="00FB0CE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Родителям предлагается выбрать камешек соответствующего цвета и приклеить на мольберт.</w:t>
            </w:r>
          </w:p>
          <w:p w:rsidR="00FB0CE4" w:rsidRPr="00FB0CE4" w:rsidRDefault="00FB0CE4" w:rsidP="00FB0CE4">
            <w:pPr>
              <w:rPr>
                <w:sz w:val="24"/>
                <w:szCs w:val="24"/>
              </w:rPr>
            </w:pPr>
            <w:r w:rsidRPr="00FB0CE4">
              <w:rPr>
                <w:sz w:val="24"/>
                <w:szCs w:val="24"/>
              </w:rPr>
              <w:t>Зеленый - гармония, личностный рост, как родителя</w:t>
            </w:r>
          </w:p>
          <w:p w:rsidR="00FB0CE4" w:rsidRPr="00FB0CE4" w:rsidRDefault="00FB0CE4" w:rsidP="00FB0CE4">
            <w:pPr>
              <w:rPr>
                <w:sz w:val="24"/>
                <w:szCs w:val="24"/>
              </w:rPr>
            </w:pPr>
            <w:proofErr w:type="gramStart"/>
            <w:r w:rsidRPr="00FB0CE4">
              <w:rPr>
                <w:sz w:val="24"/>
                <w:szCs w:val="24"/>
              </w:rPr>
              <w:t>Оранжевый</w:t>
            </w:r>
            <w:proofErr w:type="gramEnd"/>
            <w:r w:rsidRPr="00FB0CE4">
              <w:rPr>
                <w:sz w:val="24"/>
                <w:szCs w:val="24"/>
              </w:rPr>
              <w:t xml:space="preserve"> - желание познавать, учиться</w:t>
            </w:r>
          </w:p>
          <w:p w:rsidR="00FB0CE4" w:rsidRPr="00FB0CE4" w:rsidRDefault="00FB0CE4" w:rsidP="00FB0CE4">
            <w:pPr>
              <w:rPr>
                <w:sz w:val="24"/>
                <w:szCs w:val="24"/>
              </w:rPr>
            </w:pPr>
            <w:r w:rsidRPr="00FB0CE4">
              <w:rPr>
                <w:sz w:val="24"/>
                <w:szCs w:val="24"/>
              </w:rPr>
              <w:t>Красный - прорыв, воля к победе, желание действовать</w:t>
            </w:r>
          </w:p>
          <w:p w:rsidR="00FB0CE4" w:rsidRPr="00FB0CE4" w:rsidRDefault="00FB0CE4" w:rsidP="00FB0CE4">
            <w:pPr>
              <w:rPr>
                <w:sz w:val="24"/>
                <w:szCs w:val="24"/>
              </w:rPr>
            </w:pPr>
            <w:proofErr w:type="gramStart"/>
            <w:r w:rsidRPr="00FB0CE4">
              <w:rPr>
                <w:sz w:val="24"/>
                <w:szCs w:val="24"/>
              </w:rPr>
              <w:t>Серый</w:t>
            </w:r>
            <w:proofErr w:type="gramEnd"/>
            <w:r w:rsidRPr="00FB0CE4">
              <w:rPr>
                <w:sz w:val="24"/>
                <w:szCs w:val="24"/>
              </w:rPr>
              <w:t xml:space="preserve"> - завершенность, безразличие к полученной информации.</w:t>
            </w: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A1B45" w:rsidRPr="00FB0CE4" w:rsidRDefault="003A1B45" w:rsidP="00FB0CE4">
            <w:pPr>
              <w:pStyle w:val="a3"/>
              <w:rPr>
                <w:sz w:val="24"/>
                <w:szCs w:val="24"/>
              </w:rPr>
            </w:pPr>
          </w:p>
          <w:p w:rsidR="00FB0CE4" w:rsidRPr="00056215" w:rsidRDefault="00FB0CE4" w:rsidP="00FB0CE4">
            <w:pPr>
              <w:pStyle w:val="a3"/>
              <w:rPr>
                <w:b/>
                <w:sz w:val="24"/>
                <w:szCs w:val="24"/>
              </w:rPr>
            </w:pPr>
            <w:r w:rsidRPr="00056215">
              <w:rPr>
                <w:b/>
                <w:sz w:val="24"/>
                <w:szCs w:val="24"/>
              </w:rPr>
              <w:t>Спасибо за внимание!</w:t>
            </w: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</w:p>
          <w:p w:rsidR="003A1B45" w:rsidRDefault="003A1B45" w:rsidP="00FB0CE4">
            <w:pPr>
              <w:pStyle w:val="a3"/>
              <w:rPr>
                <w:sz w:val="24"/>
                <w:szCs w:val="24"/>
              </w:rPr>
            </w:pPr>
          </w:p>
          <w:p w:rsidR="003A1B45" w:rsidRDefault="003A1B45" w:rsidP="00FB0CE4">
            <w:pPr>
              <w:pStyle w:val="a3"/>
              <w:rPr>
                <w:sz w:val="24"/>
                <w:szCs w:val="24"/>
              </w:rPr>
            </w:pPr>
          </w:p>
          <w:p w:rsidR="003A1B45" w:rsidRDefault="003A1B45" w:rsidP="00FB0CE4">
            <w:pPr>
              <w:pStyle w:val="a3"/>
              <w:rPr>
                <w:sz w:val="24"/>
                <w:szCs w:val="24"/>
              </w:rPr>
            </w:pPr>
          </w:p>
          <w:p w:rsidR="00FB0CE4" w:rsidRDefault="00FB0CE4" w:rsidP="00FB0CE4">
            <w:pPr>
              <w:pStyle w:val="a3"/>
              <w:rPr>
                <w:sz w:val="24"/>
                <w:szCs w:val="24"/>
              </w:rPr>
            </w:pPr>
          </w:p>
          <w:p w:rsidR="00FB0CE4" w:rsidRDefault="00FB0CE4" w:rsidP="00164C61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FB0CE4" w:rsidRDefault="00FB0CE4" w:rsidP="00164C61">
      <w:pPr>
        <w:pStyle w:val="a3"/>
        <w:jc w:val="center"/>
        <w:rPr>
          <w:b/>
          <w:i/>
          <w:sz w:val="24"/>
          <w:szCs w:val="24"/>
        </w:rPr>
      </w:pPr>
    </w:p>
    <w:sectPr w:rsidR="00FB0CE4" w:rsidSect="008A75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55B2F"/>
    <w:multiLevelType w:val="hybridMultilevel"/>
    <w:tmpl w:val="E6980A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F7151A"/>
    <w:multiLevelType w:val="hybridMultilevel"/>
    <w:tmpl w:val="261E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C753A"/>
    <w:multiLevelType w:val="hybridMultilevel"/>
    <w:tmpl w:val="EFF05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9C"/>
    <w:rsid w:val="0003656F"/>
    <w:rsid w:val="00043EF5"/>
    <w:rsid w:val="00056215"/>
    <w:rsid w:val="0006150F"/>
    <w:rsid w:val="001422F1"/>
    <w:rsid w:val="00164C61"/>
    <w:rsid w:val="00186141"/>
    <w:rsid w:val="0024489C"/>
    <w:rsid w:val="00346794"/>
    <w:rsid w:val="003A1B45"/>
    <w:rsid w:val="003D6131"/>
    <w:rsid w:val="00404BB0"/>
    <w:rsid w:val="00437751"/>
    <w:rsid w:val="00483811"/>
    <w:rsid w:val="004D0E6C"/>
    <w:rsid w:val="005166F9"/>
    <w:rsid w:val="00541471"/>
    <w:rsid w:val="005645C9"/>
    <w:rsid w:val="00570732"/>
    <w:rsid w:val="00577C19"/>
    <w:rsid w:val="00652B5E"/>
    <w:rsid w:val="006D2AC8"/>
    <w:rsid w:val="00761BF4"/>
    <w:rsid w:val="00806AAB"/>
    <w:rsid w:val="008A7516"/>
    <w:rsid w:val="008C1C26"/>
    <w:rsid w:val="008D1B80"/>
    <w:rsid w:val="00A942BC"/>
    <w:rsid w:val="00AD7E9E"/>
    <w:rsid w:val="00B04B3C"/>
    <w:rsid w:val="00B13C10"/>
    <w:rsid w:val="00B140DC"/>
    <w:rsid w:val="00B20BA4"/>
    <w:rsid w:val="00B24BA5"/>
    <w:rsid w:val="00BA7734"/>
    <w:rsid w:val="00C74957"/>
    <w:rsid w:val="00C95191"/>
    <w:rsid w:val="00D418EF"/>
    <w:rsid w:val="00E011D0"/>
    <w:rsid w:val="00FB0CE4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BF4"/>
    <w:pPr>
      <w:ind w:left="720"/>
      <w:contextualSpacing/>
    </w:pPr>
  </w:style>
  <w:style w:type="table" w:styleId="a4">
    <w:name w:val="Table Grid"/>
    <w:basedOn w:val="a1"/>
    <w:uiPriority w:val="59"/>
    <w:rsid w:val="00FB0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0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BF4"/>
    <w:pPr>
      <w:ind w:left="720"/>
      <w:contextualSpacing/>
    </w:pPr>
  </w:style>
  <w:style w:type="table" w:styleId="a4">
    <w:name w:val="Table Grid"/>
    <w:basedOn w:val="a1"/>
    <w:uiPriority w:val="59"/>
    <w:rsid w:val="00FB0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0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User2</cp:lastModifiedBy>
  <cp:revision>27</cp:revision>
  <cp:lastPrinted>2016-12-12T09:22:00Z</cp:lastPrinted>
  <dcterms:created xsi:type="dcterms:W3CDTF">2015-07-23T18:10:00Z</dcterms:created>
  <dcterms:modified xsi:type="dcterms:W3CDTF">2025-12-01T12:49:00Z</dcterms:modified>
</cp:coreProperties>
</file>