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603" w:rsidRDefault="00CC6603" w:rsidP="00CC6603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ПРИЕМ ВИТАМИНОВ В ЗИМНЕЕ ВРЕМЯ ГОДА</w:t>
      </w:r>
    </w:p>
    <w:p w:rsid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Зимой организм особенно нуждается в поддержке из-за сокращения солнечного света, изменения рациона и повышенной нагрузки на иммунитет. Некоторые витамины и минералы становятся особенно важными в этот период, но их приём должен быть обоснован и согласован с врачом. </w:t>
      </w:r>
    </w:p>
    <w:p w:rsidR="00CC6603" w:rsidRPr="00CC6603" w:rsidRDefault="00CC6603" w:rsidP="00CC6603">
      <w:pPr>
        <w:pStyle w:val="a5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ВИТАМИНЫ АКТУАЛЬНЫЕ ЗИМОЙ</w:t>
      </w:r>
    </w:p>
    <w:p w:rsidR="00CC6603" w:rsidRP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Витамин D (</w:t>
      </w:r>
      <w:proofErr w:type="spellStart"/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холекальциферол</w:t>
      </w:r>
      <w:proofErr w:type="spellEnd"/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CC6603" w:rsidRDefault="00CC6603" w:rsidP="00CC6603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Роль: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регулирует обмен кальция и фосфора, поддерживает здоровье костей и зубов, укрепляет иммунитет, влияет на концентрацию внимания и настроение. </w:t>
      </w: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Почему важен зимой: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из-за короткого светового дня и недостатка солнечного света синтез витамина D в коже снижается. </w:t>
      </w:r>
    </w:p>
    <w:p w:rsidR="00CC6603" w:rsidRP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Признаки дефицита: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усталость, снижение иммунитета, мышечные боли, ухудшение настроения. </w:t>
      </w:r>
    </w:p>
    <w:p w:rsid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Формы приёма: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водные и масляные растворы, таблетки, капсулы, жевательные пастилки. Лучше принимать утром после завтрака, богатого жирами. </w:t>
      </w:r>
    </w:p>
    <w:p w:rsidR="00CC6603" w:rsidRP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Витамин C (аскорбиновая кислота)</w:t>
      </w:r>
    </w:p>
    <w:p w:rsid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Роль: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укрепляет иммунитет, поддерживает здоровье сосудов и кожи, ускоряет заживление ран, снижает уровень кортизола (гормона стресса). </w:t>
      </w: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Почему </w:t>
      </w:r>
      <w:proofErr w:type="gramStart"/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важен</w:t>
      </w:r>
      <w:proofErr w:type="gramEnd"/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зимой: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зимой часто сокращается потребление свежих фруктов и овощей — основных источников витамина C. </w:t>
      </w: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Признаки дефицита: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частые простуды, усталость, кровоточивость дёсен. </w:t>
      </w: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Формы приёма: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таблетки, порошок. Лучше принимать утром после еды. </w:t>
      </w:r>
    </w:p>
    <w:p w:rsidR="00CC6603" w:rsidRP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Витамин</w:t>
      </w:r>
      <w:proofErr w:type="gramStart"/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А</w:t>
      </w:r>
      <w:proofErr w:type="gramEnd"/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ретинол</w:t>
      </w:r>
      <w:proofErr w:type="spellEnd"/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Роль: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поддерживает защитные функции слизистых оболочек, улучшает зрение, состояние кожи и волос, ускоряет регенерацию тканей. </w:t>
      </w: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Почему </w:t>
      </w:r>
      <w:proofErr w:type="gramStart"/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важен</w:t>
      </w:r>
      <w:proofErr w:type="gramEnd"/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зимой: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помогает бороться с инфекциями, особенно актуально при сухом и холодном воздухе. </w:t>
      </w:r>
    </w:p>
    <w:p w:rsid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Признаки дефицита: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сухость кожи, снижение сопротивляемости организма, ухудшение сумеречного зрения. </w:t>
      </w:r>
    </w:p>
    <w:p w:rsid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Формы приёма: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масляные растворы, капсулы. Лучше принимать после еды, богатой полезными жирами</w:t>
      </w:r>
    </w:p>
    <w:p w:rsidR="00CC6603" w:rsidRP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Витамины группы B</w:t>
      </w:r>
    </w:p>
    <w:p w:rsid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Роль: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поддерживают нервную систему, улучшают обмен веществ, повышают энергетический обмен, снижают раздражительность, улучшают сон. Например, B1 преобразует питательные вещества в энергию, B2 поддерживает иммунитет, B6 влияет на настроение, B12 предотвращает анемию</w:t>
      </w:r>
    </w:p>
    <w:p w:rsid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Почему </w:t>
      </w:r>
      <w:proofErr w:type="gramStart"/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важны</w:t>
      </w:r>
      <w:proofErr w:type="gramEnd"/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зимой: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стресс и холод увеличивают потребность в этих витаминах</w:t>
      </w:r>
    </w:p>
    <w:p w:rsidR="009E3960" w:rsidRDefault="00CC6603" w:rsidP="00CC6603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Признаки дефицита: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усталость, раздражительность, снижение концентрации, проблемы с кожей и волосами. </w:t>
      </w: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Формы приёма: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часто входят в состав поливитаминных комплексов. </w:t>
      </w: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C6603" w:rsidRP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Витамин E (токоферол)</w:t>
      </w:r>
    </w:p>
    <w:p w:rsidR="009E3960" w:rsidRDefault="00CC6603" w:rsidP="00CC6603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Роль: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антиоксидант, защищает клетки от разрушения, поддерживает регенерацию тканей, укрепляет иммунитет. </w:t>
      </w: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Почему </w:t>
      </w:r>
      <w:proofErr w:type="gramStart"/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важен</w:t>
      </w:r>
      <w:proofErr w:type="gramEnd"/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зимой: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помогает коже, которая подвергается воздействию холода. </w:t>
      </w: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CC6603" w:rsidRPr="009E3960" w:rsidRDefault="009E3960" w:rsidP="00CC6603">
      <w:pPr>
        <w:pStyle w:val="a5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9E3960">
        <w:rPr>
          <w:rFonts w:ascii="Times New Roman" w:hAnsi="Times New Roman" w:cs="Times New Roman"/>
          <w:bCs/>
          <w:sz w:val="24"/>
          <w:szCs w:val="24"/>
          <w:lang w:eastAsia="ru-RU"/>
        </w:rPr>
        <w:t>ДРУГИЕ ВАЖНЫЕ НУТРИЕНТЫ</w:t>
      </w:r>
    </w:p>
    <w:p w:rsid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Цинк и селен: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 xml:space="preserve"> укрепляют иммунитет, обладают </w:t>
      </w:r>
      <w:proofErr w:type="spellStart"/>
      <w:r w:rsidRPr="00CC6603">
        <w:rPr>
          <w:rFonts w:ascii="Times New Roman" w:hAnsi="Times New Roman" w:cs="Times New Roman"/>
          <w:sz w:val="24"/>
          <w:szCs w:val="24"/>
          <w:lang w:eastAsia="ru-RU"/>
        </w:rPr>
        <w:t>антиоксидантным</w:t>
      </w:r>
      <w:proofErr w:type="spellEnd"/>
      <w:r w:rsidRPr="00CC6603">
        <w:rPr>
          <w:rFonts w:ascii="Times New Roman" w:hAnsi="Times New Roman" w:cs="Times New Roman"/>
          <w:sz w:val="24"/>
          <w:szCs w:val="24"/>
          <w:lang w:eastAsia="ru-RU"/>
        </w:rPr>
        <w:t xml:space="preserve"> действием. Цинк стимулирует активность иммунных клеток, селен поддерживает здоровье сосудов. </w:t>
      </w: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Кальций и магний: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кальций важен для здоровья костей, магний помогает справиться с раздражительностью и нарушениями сна. Кальций усваивается лучше при достаточном количестве витамина D и магния. </w:t>
      </w:r>
    </w:p>
    <w:p w:rsid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Омега-3: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улучшает циркуляцию крови, положительно влияет на волосы и ногти, поддерживает работу мозга. </w:t>
      </w:r>
    </w:p>
    <w:p w:rsidR="00CC6603" w:rsidRPr="00CC6603" w:rsidRDefault="00CC6603" w:rsidP="00CC6603">
      <w:pPr>
        <w:pStyle w:val="a5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Когда и как принимать</w:t>
      </w:r>
    </w:p>
    <w:p w:rsidR="00CC6603" w:rsidRP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Утром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лучше усваиваются витамины C и группы B, а также железо и селен.</w:t>
      </w:r>
    </w:p>
    <w:p w:rsidR="00CC6603" w:rsidRP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Днём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 xml:space="preserve"> можно принимать витамин D3, Омега-3, цинк и </w:t>
      </w:r>
      <w:proofErr w:type="spellStart"/>
      <w:r w:rsidRPr="00CC6603">
        <w:rPr>
          <w:rFonts w:ascii="Times New Roman" w:hAnsi="Times New Roman" w:cs="Times New Roman"/>
          <w:sz w:val="24"/>
          <w:szCs w:val="24"/>
          <w:lang w:eastAsia="ru-RU"/>
        </w:rPr>
        <w:t>коэнзим</w:t>
      </w:r>
      <w:proofErr w:type="spellEnd"/>
      <w:r w:rsidRPr="00CC6603">
        <w:rPr>
          <w:rFonts w:ascii="Times New Roman" w:hAnsi="Times New Roman" w:cs="Times New Roman"/>
          <w:sz w:val="24"/>
          <w:szCs w:val="24"/>
          <w:lang w:eastAsia="ru-RU"/>
        </w:rPr>
        <w:t xml:space="preserve"> Q10.</w:t>
      </w:r>
    </w:p>
    <w:p w:rsidR="00CC6603" w:rsidRP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Вечером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— K2 и кальций.</w:t>
      </w:r>
    </w:p>
    <w:p w:rsidR="00563D9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Перед сном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— магний. </w:t>
      </w:r>
    </w:p>
    <w:p w:rsidR="00CC6603" w:rsidRPr="00563D93" w:rsidRDefault="00CC6603" w:rsidP="00CC6603">
      <w:pPr>
        <w:pStyle w:val="a5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563D93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63D93" w:rsidRPr="00563D93">
        <w:rPr>
          <w:rFonts w:ascii="Times New Roman" w:hAnsi="Times New Roman" w:cs="Times New Roman"/>
          <w:bCs/>
          <w:sz w:val="24"/>
          <w:szCs w:val="24"/>
          <w:lang w:eastAsia="ru-RU"/>
        </w:rPr>
        <w:t>ВАЖНЫЕ ПРЕДОСТЕРЕЖЕНИЯ</w:t>
      </w:r>
    </w:p>
    <w:p w:rsid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Консультация врача: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 xml:space="preserve"> перед началом приёма витаминов или </w:t>
      </w:r>
      <w:proofErr w:type="spellStart"/>
      <w:r w:rsidRPr="00CC6603">
        <w:rPr>
          <w:rFonts w:ascii="Times New Roman" w:hAnsi="Times New Roman" w:cs="Times New Roman"/>
          <w:sz w:val="24"/>
          <w:szCs w:val="24"/>
          <w:lang w:eastAsia="ru-RU"/>
        </w:rPr>
        <w:t>БАДов</w:t>
      </w:r>
      <w:proofErr w:type="spellEnd"/>
      <w:r w:rsidRPr="00CC6603"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 проконсультироваться с врачом. Только специалист может определить дефицит конкретных веществ на основе анализов и состояния здоровья. </w:t>
      </w:r>
    </w:p>
    <w:p w:rsid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Дозировка и курс: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избыток некоторых витаминов (например, жирорастворимых и витамина B6) может быть опасен. Витамины обычно принимают курсами (например, 1 месяц), с повторением через 2–3 месяца. Иногда рекомендуется чередовать комплексы, чтобы избежать привыкания. </w:t>
      </w:r>
    </w:p>
    <w:p w:rsidR="00CC660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Сочетаемость: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некоторые витамины и минералы нельзя принимать вместе (например, D3 не рекомендуется совмещать с витамином E). Железо лучше усваивается в комплексе с витаминами C, B12 и B9. </w:t>
      </w:r>
    </w:p>
    <w:p w:rsidR="00563D93" w:rsidRDefault="00CC660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Питание: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 xml:space="preserve"> даже при приёме добавок важно </w:t>
      </w:r>
      <w:proofErr w:type="spellStart"/>
      <w:r w:rsidRPr="00CC6603">
        <w:rPr>
          <w:rFonts w:ascii="Times New Roman" w:hAnsi="Times New Roman" w:cs="Times New Roman"/>
          <w:sz w:val="24"/>
          <w:szCs w:val="24"/>
          <w:lang w:eastAsia="ru-RU"/>
        </w:rPr>
        <w:t>сбалансированно</w:t>
      </w:r>
      <w:proofErr w:type="spellEnd"/>
      <w:r w:rsidRPr="00CC6603">
        <w:rPr>
          <w:rFonts w:ascii="Times New Roman" w:hAnsi="Times New Roman" w:cs="Times New Roman"/>
          <w:sz w:val="24"/>
          <w:szCs w:val="24"/>
          <w:lang w:eastAsia="ru-RU"/>
        </w:rPr>
        <w:t xml:space="preserve"> питаться. Замороженные сезонные продукты, квашеная капуста, цитрусовые могут стать источниками витаминов. </w:t>
      </w:r>
      <w:r w:rsidRPr="00CC660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Важно:</w:t>
      </w:r>
      <w:r w:rsidRPr="00CC6603">
        <w:rPr>
          <w:rFonts w:ascii="Times New Roman" w:hAnsi="Times New Roman" w:cs="Times New Roman"/>
          <w:sz w:val="24"/>
          <w:szCs w:val="24"/>
          <w:lang w:eastAsia="ru-RU"/>
        </w:rPr>
        <w:t> самолечение может навредить здоровью. Не стоит принимать витамины без назначения врача, так как это может привести к гипервитаминозу — состоянию, опасному для здоровья. </w:t>
      </w:r>
    </w:p>
    <w:p w:rsidR="00563D93" w:rsidRDefault="00563D9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63D93" w:rsidRDefault="00563D9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Территориальный отдел по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Черноморскому</w:t>
      </w:r>
      <w:proofErr w:type="gramEnd"/>
    </w:p>
    <w:p w:rsidR="00563D93" w:rsidRDefault="00563D9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Раздольненскому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районам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Межрегионального</w:t>
      </w:r>
      <w:proofErr w:type="gramEnd"/>
    </w:p>
    <w:p w:rsidR="00563D93" w:rsidRDefault="00563D9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управления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 Республике Крым </w:t>
      </w:r>
    </w:p>
    <w:p w:rsidR="00CA5CEE" w:rsidRPr="00CC6603" w:rsidRDefault="00563D93" w:rsidP="00CC6603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и г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евастополю</w:t>
      </w:r>
      <w:r w:rsidR="00CC6603" w:rsidRPr="00CC660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sectPr w:rsidR="00CA5CEE" w:rsidRPr="00CC6603" w:rsidSect="00CA5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0D91"/>
    <w:multiLevelType w:val="multilevel"/>
    <w:tmpl w:val="6F3E2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ED38C4"/>
    <w:multiLevelType w:val="multilevel"/>
    <w:tmpl w:val="0450E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B7572"/>
    <w:multiLevelType w:val="multilevel"/>
    <w:tmpl w:val="F08E2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630DF8"/>
    <w:multiLevelType w:val="multilevel"/>
    <w:tmpl w:val="33CE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1C4F0D"/>
    <w:multiLevelType w:val="multilevel"/>
    <w:tmpl w:val="C29C5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40499F"/>
    <w:multiLevelType w:val="multilevel"/>
    <w:tmpl w:val="3A040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1E22AB"/>
    <w:multiLevelType w:val="multilevel"/>
    <w:tmpl w:val="75ACC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F5A2E43"/>
    <w:multiLevelType w:val="multilevel"/>
    <w:tmpl w:val="E2649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6603"/>
    <w:rsid w:val="000B4CA1"/>
    <w:rsid w:val="001A3563"/>
    <w:rsid w:val="00563D93"/>
    <w:rsid w:val="009E3960"/>
    <w:rsid w:val="00CA5CEE"/>
    <w:rsid w:val="00CC6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EE"/>
  </w:style>
  <w:style w:type="paragraph" w:styleId="2">
    <w:name w:val="heading 2"/>
    <w:basedOn w:val="a"/>
    <w:link w:val="20"/>
    <w:uiPriority w:val="9"/>
    <w:qFormat/>
    <w:rsid w:val="00CC66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C66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uturisfootnotegroup">
    <w:name w:val="futurisfootnotegroup"/>
    <w:basedOn w:val="a0"/>
    <w:rsid w:val="00CC6603"/>
  </w:style>
  <w:style w:type="character" w:styleId="a3">
    <w:name w:val="Strong"/>
    <w:basedOn w:val="a0"/>
    <w:uiPriority w:val="22"/>
    <w:qFormat/>
    <w:rsid w:val="00CC6603"/>
    <w:rPr>
      <w:b/>
      <w:bCs/>
    </w:rPr>
  </w:style>
  <w:style w:type="character" w:styleId="a4">
    <w:name w:val="Hyperlink"/>
    <w:basedOn w:val="a0"/>
    <w:uiPriority w:val="99"/>
    <w:semiHidden/>
    <w:unhideWhenUsed/>
    <w:rsid w:val="00CC6603"/>
    <w:rPr>
      <w:color w:val="0000FF"/>
      <w:u w:val="single"/>
    </w:rPr>
  </w:style>
  <w:style w:type="character" w:customStyle="1" w:styleId="futurissourcesbutton-text">
    <w:name w:val="futurissourcesbutton-text"/>
    <w:basedOn w:val="a0"/>
    <w:rsid w:val="00CC6603"/>
  </w:style>
  <w:style w:type="paragraph" w:styleId="a5">
    <w:name w:val="No Spacing"/>
    <w:uiPriority w:val="1"/>
    <w:qFormat/>
    <w:rsid w:val="00CC66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1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1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1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92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34579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40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944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02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126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1680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35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13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USER</dc:creator>
  <cp:keywords/>
  <dc:description/>
  <cp:lastModifiedBy>HOME USER</cp:lastModifiedBy>
  <cp:revision>5</cp:revision>
  <dcterms:created xsi:type="dcterms:W3CDTF">2025-12-24T09:38:00Z</dcterms:created>
  <dcterms:modified xsi:type="dcterms:W3CDTF">2025-12-26T07:11:00Z</dcterms:modified>
</cp:coreProperties>
</file>