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F75" w:rsidRDefault="00B52F75" w:rsidP="008A6FAA">
      <w:pPr>
        <w:spacing w:after="0"/>
        <w:rPr>
          <w:rFonts w:ascii="Times New Roman" w:hAnsi="Times New Roman" w:cs="Times New Roman"/>
          <w:b/>
          <w:sz w:val="32"/>
          <w:szCs w:val="28"/>
        </w:rPr>
      </w:pPr>
    </w:p>
    <w:p w:rsidR="00B52F75" w:rsidRPr="00B52F75" w:rsidRDefault="00B52F75" w:rsidP="00B52F75">
      <w:pPr>
        <w:widowControl w:val="0"/>
        <w:tabs>
          <w:tab w:val="left" w:pos="7088"/>
          <w:tab w:val="right" w:pos="9355"/>
        </w:tabs>
        <w:autoSpaceDE w:val="0"/>
        <w:autoSpaceDN w:val="0"/>
        <w:adjustRightInd w:val="0"/>
        <w:spacing w:after="0" w:line="240" w:lineRule="auto"/>
        <w:ind w:left="-567" w:firstLine="72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2F7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МУНИЦИПАЛЬНОЕ БЮДЖЕТНОЕ ДОШКОЛЬНОЕ ОБРАЗОВАТЕЛЬНОЕ УЧРЕЖДЕНИЕ</w:t>
      </w:r>
    </w:p>
    <w:p w:rsidR="00B52F75" w:rsidRPr="00B52F75" w:rsidRDefault="00B52F75" w:rsidP="00B52F75">
      <w:pPr>
        <w:widowControl w:val="0"/>
        <w:tabs>
          <w:tab w:val="left" w:pos="7088"/>
          <w:tab w:val="right" w:pos="9355"/>
        </w:tabs>
        <w:autoSpaceDE w:val="0"/>
        <w:autoSpaceDN w:val="0"/>
        <w:adjustRightInd w:val="0"/>
        <w:spacing w:after="0" w:line="240" w:lineRule="auto"/>
        <w:ind w:left="-567" w:firstLine="72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2F7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«ДЕТСКИЙ САД «ТЕРЕМОК» С. РАЗДОЛЬЕ»</w:t>
      </w:r>
    </w:p>
    <w:p w:rsidR="00B52F75" w:rsidRPr="00B52F75" w:rsidRDefault="00B52F75" w:rsidP="00B52F75">
      <w:pPr>
        <w:widowControl w:val="0"/>
        <w:tabs>
          <w:tab w:val="left" w:pos="7088"/>
          <w:tab w:val="right" w:pos="9355"/>
        </w:tabs>
        <w:autoSpaceDE w:val="0"/>
        <w:autoSpaceDN w:val="0"/>
        <w:adjustRightInd w:val="0"/>
        <w:spacing w:after="0" w:line="240" w:lineRule="auto"/>
        <w:ind w:left="-567" w:firstLine="72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2F7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СИМФЕРОПОЛЬСКОГО РАЙОНА РЕСПУБЛИКИ КРЫМ</w:t>
      </w:r>
    </w:p>
    <w:p w:rsidR="00B52F75" w:rsidRPr="00B52F75" w:rsidRDefault="00B52F75" w:rsidP="00B52F75">
      <w:pPr>
        <w:widowControl w:val="0"/>
        <w:tabs>
          <w:tab w:val="left" w:pos="7088"/>
          <w:tab w:val="right" w:pos="935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F75">
        <w:rPr>
          <w:rFonts w:ascii="Times New Roman" w:eastAsia="Times New Roman" w:hAnsi="Times New Roman" w:cs="Times New Roman"/>
          <w:sz w:val="24"/>
          <w:szCs w:val="24"/>
          <w:lang w:eastAsia="ru-RU"/>
        </w:rPr>
        <w:t>297549, ул. Мира д. 54а, с Раздолье, Симферопольский р-н, Республика Крым</w:t>
      </w:r>
    </w:p>
    <w:p w:rsidR="00B52F75" w:rsidRPr="00B52F75" w:rsidRDefault="00B52F75" w:rsidP="00B52F75">
      <w:pPr>
        <w:tabs>
          <w:tab w:val="left" w:pos="709"/>
          <w:tab w:val="left" w:pos="7572"/>
        </w:tabs>
        <w:spacing w:after="0" w:line="240" w:lineRule="auto"/>
        <w:ind w:right="423"/>
        <w:jc w:val="center"/>
        <w:rPr>
          <w:rFonts w:ascii="Times New Roman" w:eastAsia="Times New Roman" w:hAnsi="Times New Roman" w:cs="Times New Roman"/>
        </w:rPr>
      </w:pPr>
      <w:r w:rsidRPr="00B52F75">
        <w:rPr>
          <w:rFonts w:ascii="Times New Roman" w:eastAsia="Times New Roman" w:hAnsi="Times New Roman" w:cs="Times New Roman"/>
        </w:rPr>
        <w:t xml:space="preserve">ИНН/КПП 9109009960 / 910901001 </w:t>
      </w:r>
      <w:proofErr w:type="gramStart"/>
      <w:r w:rsidRPr="00B52F75">
        <w:rPr>
          <w:rFonts w:ascii="Times New Roman" w:eastAsia="Times New Roman" w:hAnsi="Times New Roman" w:cs="Times New Roman"/>
        </w:rPr>
        <w:t>ОГРН  1159102024036</w:t>
      </w:r>
      <w:proofErr w:type="gramEnd"/>
      <w:r w:rsidRPr="00B52F75">
        <w:rPr>
          <w:rFonts w:ascii="Times New Roman" w:eastAsia="Times New Roman" w:hAnsi="Times New Roman" w:cs="Times New Roman"/>
        </w:rPr>
        <w:t xml:space="preserve">,  ОКПО </w:t>
      </w:r>
      <w:r w:rsidRPr="00B52F75">
        <w:rPr>
          <w:rFonts w:ascii="Times New Roman" w:eastAsia="Times New Roman" w:hAnsi="Times New Roman" w:cs="Times New Roman"/>
          <w:sz w:val="24"/>
          <w:szCs w:val="24"/>
        </w:rPr>
        <w:t>00829537</w:t>
      </w:r>
    </w:p>
    <w:p w:rsidR="00B52F75" w:rsidRPr="00B52F75" w:rsidRDefault="00B52F75" w:rsidP="00B52F75">
      <w:pPr>
        <w:widowControl w:val="0"/>
        <w:pBdr>
          <w:bottom w:val="single" w:sz="12" w:space="1" w:color="auto"/>
        </w:pBdr>
        <w:tabs>
          <w:tab w:val="left" w:pos="7088"/>
          <w:tab w:val="right" w:pos="935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F7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B52F7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52F7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B52F7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: </w:t>
      </w:r>
      <w:hyperlink r:id="rId5" w:history="1">
        <w:r w:rsidRPr="00B52F75">
          <w:rPr>
            <w:rFonts w:ascii="Times New Roman" w:eastAsia="Calibri" w:hAnsi="Times New Roman" w:cs="Times New Roman"/>
            <w:color w:val="0000FF"/>
            <w:sz w:val="24"/>
            <w:szCs w:val="24"/>
            <w:shd w:val="clear" w:color="auto" w:fill="FFFFFF"/>
            <w:lang w:val="en-US"/>
          </w:rPr>
          <w:t>sadik</w:t>
        </w:r>
        <w:r w:rsidRPr="00B52F75">
          <w:rPr>
            <w:rFonts w:ascii="Times New Roman" w:eastAsia="Calibri" w:hAnsi="Times New Roman" w:cs="Times New Roman"/>
            <w:color w:val="0000FF"/>
            <w:sz w:val="24"/>
            <w:szCs w:val="24"/>
            <w:shd w:val="clear" w:color="auto" w:fill="FFFFFF"/>
          </w:rPr>
          <w:t>_</w:t>
        </w:r>
        <w:r w:rsidRPr="00B52F75">
          <w:rPr>
            <w:rFonts w:ascii="Times New Roman" w:eastAsia="Calibri" w:hAnsi="Times New Roman" w:cs="Times New Roman"/>
            <w:color w:val="0000FF"/>
            <w:sz w:val="24"/>
            <w:szCs w:val="24"/>
            <w:shd w:val="clear" w:color="auto" w:fill="FFFFFF"/>
            <w:lang w:val="en-US"/>
          </w:rPr>
          <w:t>teremok</w:t>
        </w:r>
        <w:r w:rsidRPr="00B52F75">
          <w:rPr>
            <w:rFonts w:ascii="Times New Roman" w:eastAsia="Calibri" w:hAnsi="Times New Roman" w:cs="Times New Roman"/>
            <w:color w:val="0000FF"/>
            <w:sz w:val="24"/>
            <w:szCs w:val="24"/>
            <w:shd w:val="clear" w:color="auto" w:fill="FFFFFF"/>
          </w:rPr>
          <w:t>-</w:t>
        </w:r>
        <w:r w:rsidRPr="00B52F75">
          <w:rPr>
            <w:rFonts w:ascii="Times New Roman" w:eastAsia="Calibri" w:hAnsi="Times New Roman" w:cs="Times New Roman"/>
            <w:color w:val="0000FF"/>
            <w:sz w:val="24"/>
            <w:szCs w:val="24"/>
            <w:shd w:val="clear" w:color="auto" w:fill="FFFFFF"/>
            <w:lang w:val="en-US"/>
          </w:rPr>
          <w:t>razdolie</w:t>
        </w:r>
        <w:r w:rsidRPr="00B52F75">
          <w:rPr>
            <w:rFonts w:ascii="Times New Roman" w:eastAsia="Calibri" w:hAnsi="Times New Roman" w:cs="Times New Roman"/>
            <w:color w:val="0000FF"/>
            <w:sz w:val="24"/>
            <w:szCs w:val="24"/>
            <w:shd w:val="clear" w:color="auto" w:fill="FFFFFF"/>
          </w:rPr>
          <w:t>@</w:t>
        </w:r>
        <w:r w:rsidRPr="00B52F75">
          <w:rPr>
            <w:rFonts w:ascii="Times New Roman" w:eastAsia="Calibri" w:hAnsi="Times New Roman" w:cs="Times New Roman"/>
            <w:color w:val="0000FF"/>
            <w:sz w:val="24"/>
            <w:szCs w:val="24"/>
            <w:shd w:val="clear" w:color="auto" w:fill="FFFFFF"/>
            <w:lang w:val="en-US"/>
          </w:rPr>
          <w:t>crimeaedu</w:t>
        </w:r>
        <w:r w:rsidRPr="00B52F75">
          <w:rPr>
            <w:rFonts w:ascii="Times New Roman" w:eastAsia="Calibri" w:hAnsi="Times New Roman" w:cs="Times New Roman"/>
            <w:color w:val="0000FF"/>
            <w:sz w:val="24"/>
            <w:szCs w:val="24"/>
            <w:shd w:val="clear" w:color="auto" w:fill="FFFFFF"/>
          </w:rPr>
          <w:t>.</w:t>
        </w:r>
        <w:r w:rsidRPr="00B52F75">
          <w:rPr>
            <w:rFonts w:ascii="Times New Roman" w:eastAsia="Calibri" w:hAnsi="Times New Roman" w:cs="Times New Roman"/>
            <w:color w:val="0000FF"/>
            <w:sz w:val="24"/>
            <w:szCs w:val="24"/>
            <w:shd w:val="clear" w:color="auto" w:fill="FFFFFF"/>
            <w:lang w:val="en-US"/>
          </w:rPr>
          <w:t>ru</w:t>
        </w:r>
      </w:hyperlink>
    </w:p>
    <w:p w:rsidR="00B52F75" w:rsidRDefault="00B52F75" w:rsidP="008A6FAA">
      <w:pPr>
        <w:spacing w:after="0"/>
        <w:rPr>
          <w:rFonts w:ascii="Times New Roman" w:hAnsi="Times New Roman" w:cs="Times New Roman"/>
          <w:b/>
          <w:sz w:val="32"/>
          <w:szCs w:val="28"/>
        </w:rPr>
      </w:pPr>
    </w:p>
    <w:p w:rsidR="00B52F75" w:rsidRDefault="00B52F75" w:rsidP="008A6FAA">
      <w:pPr>
        <w:spacing w:after="0"/>
        <w:rPr>
          <w:rFonts w:ascii="Times New Roman" w:hAnsi="Times New Roman" w:cs="Times New Roman"/>
          <w:b/>
          <w:sz w:val="32"/>
          <w:szCs w:val="28"/>
        </w:rPr>
      </w:pPr>
    </w:p>
    <w:p w:rsidR="00B52F75" w:rsidRDefault="00B52F75" w:rsidP="008A6FAA">
      <w:pPr>
        <w:spacing w:after="0"/>
        <w:rPr>
          <w:rFonts w:ascii="Times New Roman" w:hAnsi="Times New Roman" w:cs="Times New Roman"/>
          <w:b/>
          <w:sz w:val="32"/>
          <w:szCs w:val="28"/>
        </w:rPr>
      </w:pPr>
    </w:p>
    <w:p w:rsidR="00B52F75" w:rsidRDefault="00B52F75" w:rsidP="008A6FAA">
      <w:pPr>
        <w:spacing w:after="0"/>
        <w:rPr>
          <w:rFonts w:ascii="Times New Roman" w:hAnsi="Times New Roman" w:cs="Times New Roman"/>
          <w:b/>
          <w:sz w:val="32"/>
          <w:szCs w:val="28"/>
        </w:rPr>
      </w:pPr>
    </w:p>
    <w:p w:rsidR="00DC70B9" w:rsidRDefault="00DC70B9" w:rsidP="00B52F75">
      <w:pPr>
        <w:spacing w:after="0"/>
        <w:jc w:val="center"/>
        <w:rPr>
          <w:rFonts w:ascii="Times New Roman" w:hAnsi="Times New Roman" w:cs="Times New Roman"/>
          <w:b/>
          <w:sz w:val="48"/>
          <w:szCs w:val="28"/>
        </w:rPr>
      </w:pPr>
    </w:p>
    <w:p w:rsidR="00DC70B9" w:rsidRDefault="00DC70B9" w:rsidP="00B52F75">
      <w:pPr>
        <w:spacing w:after="0"/>
        <w:jc w:val="center"/>
        <w:rPr>
          <w:rFonts w:ascii="Times New Roman" w:hAnsi="Times New Roman" w:cs="Times New Roman"/>
          <w:b/>
          <w:sz w:val="48"/>
          <w:szCs w:val="28"/>
        </w:rPr>
      </w:pPr>
    </w:p>
    <w:p w:rsidR="00B52F75" w:rsidRDefault="00B52F75" w:rsidP="00B52F75">
      <w:pPr>
        <w:spacing w:after="0"/>
        <w:jc w:val="center"/>
        <w:rPr>
          <w:rFonts w:ascii="Times New Roman" w:hAnsi="Times New Roman" w:cs="Times New Roman"/>
          <w:b/>
          <w:sz w:val="48"/>
          <w:szCs w:val="28"/>
        </w:rPr>
      </w:pPr>
      <w:r w:rsidRPr="00B52F75">
        <w:rPr>
          <w:rFonts w:ascii="Times New Roman" w:hAnsi="Times New Roman" w:cs="Times New Roman"/>
          <w:b/>
          <w:sz w:val="48"/>
          <w:szCs w:val="28"/>
        </w:rPr>
        <w:t>Конспект занятия</w:t>
      </w:r>
    </w:p>
    <w:p w:rsidR="00B52F75" w:rsidRDefault="00B52F75" w:rsidP="00B52F75">
      <w:pPr>
        <w:spacing w:after="0"/>
        <w:jc w:val="center"/>
        <w:rPr>
          <w:rFonts w:ascii="Times New Roman" w:hAnsi="Times New Roman" w:cs="Times New Roman"/>
          <w:b/>
          <w:sz w:val="48"/>
          <w:szCs w:val="28"/>
        </w:rPr>
      </w:pPr>
      <w:r w:rsidRPr="00B52F75">
        <w:rPr>
          <w:rFonts w:ascii="Times New Roman" w:hAnsi="Times New Roman" w:cs="Times New Roman"/>
          <w:b/>
          <w:sz w:val="48"/>
          <w:szCs w:val="28"/>
        </w:rPr>
        <w:t xml:space="preserve">с куклами‑марионетками </w:t>
      </w:r>
    </w:p>
    <w:p w:rsidR="00B52F75" w:rsidRPr="00B52F75" w:rsidRDefault="00B52F75" w:rsidP="00B52F75">
      <w:pPr>
        <w:spacing w:after="0"/>
        <w:jc w:val="center"/>
        <w:rPr>
          <w:rFonts w:ascii="Times New Roman" w:hAnsi="Times New Roman" w:cs="Times New Roman"/>
          <w:b/>
          <w:sz w:val="48"/>
          <w:szCs w:val="28"/>
        </w:rPr>
      </w:pPr>
      <w:r>
        <w:rPr>
          <w:rFonts w:ascii="Times New Roman" w:hAnsi="Times New Roman" w:cs="Times New Roman"/>
          <w:b/>
          <w:sz w:val="48"/>
          <w:szCs w:val="28"/>
        </w:rPr>
        <w:t>Тема:</w:t>
      </w:r>
      <w:r w:rsidRPr="00B52F75">
        <w:rPr>
          <w:rFonts w:ascii="Times New Roman" w:hAnsi="Times New Roman" w:cs="Times New Roman"/>
          <w:sz w:val="28"/>
          <w:szCs w:val="28"/>
        </w:rPr>
        <w:t xml:space="preserve"> </w:t>
      </w:r>
      <w:r w:rsidRPr="00DC70B9">
        <w:rPr>
          <w:rFonts w:ascii="Times New Roman" w:hAnsi="Times New Roman" w:cs="Times New Roman"/>
          <w:sz w:val="44"/>
          <w:szCs w:val="28"/>
        </w:rPr>
        <w:t>«Сказка о трёх богатырях и волшебном соглашении: дружба и мудрость в действии»</w:t>
      </w:r>
    </w:p>
    <w:p w:rsidR="00B52F75" w:rsidRDefault="00B52F75" w:rsidP="008A6FAA">
      <w:pPr>
        <w:spacing w:after="0"/>
        <w:rPr>
          <w:rFonts w:ascii="Times New Roman" w:hAnsi="Times New Roman" w:cs="Times New Roman"/>
          <w:b/>
          <w:sz w:val="32"/>
          <w:szCs w:val="28"/>
        </w:rPr>
      </w:pPr>
    </w:p>
    <w:p w:rsidR="00B52F75" w:rsidRDefault="00B52F75" w:rsidP="008A6FAA">
      <w:pPr>
        <w:spacing w:after="0"/>
        <w:rPr>
          <w:rFonts w:ascii="Times New Roman" w:hAnsi="Times New Roman" w:cs="Times New Roman"/>
          <w:b/>
          <w:sz w:val="32"/>
          <w:szCs w:val="28"/>
        </w:rPr>
      </w:pPr>
    </w:p>
    <w:p w:rsidR="00DC70B9" w:rsidRDefault="00DC70B9" w:rsidP="008A6FAA">
      <w:pPr>
        <w:spacing w:after="0"/>
        <w:rPr>
          <w:rFonts w:ascii="Times New Roman" w:hAnsi="Times New Roman" w:cs="Times New Roman"/>
          <w:b/>
          <w:sz w:val="32"/>
          <w:szCs w:val="28"/>
        </w:rPr>
      </w:pPr>
    </w:p>
    <w:p w:rsidR="00DC70B9" w:rsidRDefault="00DC70B9" w:rsidP="008A6FAA">
      <w:pPr>
        <w:spacing w:after="0"/>
        <w:rPr>
          <w:rFonts w:ascii="Times New Roman" w:hAnsi="Times New Roman" w:cs="Times New Roman"/>
          <w:b/>
          <w:sz w:val="32"/>
          <w:szCs w:val="28"/>
        </w:rPr>
      </w:pPr>
    </w:p>
    <w:p w:rsidR="00DC70B9" w:rsidRDefault="00DC70B9" w:rsidP="008A6FAA">
      <w:pPr>
        <w:spacing w:after="0"/>
        <w:rPr>
          <w:rFonts w:ascii="Times New Roman" w:hAnsi="Times New Roman" w:cs="Times New Roman"/>
          <w:b/>
          <w:sz w:val="32"/>
          <w:szCs w:val="28"/>
        </w:rPr>
      </w:pPr>
    </w:p>
    <w:p w:rsidR="00DC70B9" w:rsidRDefault="00DC70B9" w:rsidP="008A6FAA">
      <w:pPr>
        <w:spacing w:after="0"/>
        <w:rPr>
          <w:rFonts w:ascii="Times New Roman" w:hAnsi="Times New Roman" w:cs="Times New Roman"/>
          <w:b/>
          <w:sz w:val="32"/>
          <w:szCs w:val="28"/>
        </w:rPr>
      </w:pPr>
    </w:p>
    <w:p w:rsidR="00DC70B9" w:rsidRDefault="00DC70B9" w:rsidP="008A6FAA">
      <w:pPr>
        <w:spacing w:after="0"/>
        <w:rPr>
          <w:rFonts w:ascii="Times New Roman" w:hAnsi="Times New Roman" w:cs="Times New Roman"/>
          <w:b/>
          <w:sz w:val="32"/>
          <w:szCs w:val="28"/>
        </w:rPr>
      </w:pPr>
    </w:p>
    <w:p w:rsidR="00B52F75" w:rsidRDefault="00B52F75" w:rsidP="008A6FAA">
      <w:pPr>
        <w:spacing w:after="0"/>
        <w:rPr>
          <w:rFonts w:ascii="Times New Roman" w:hAnsi="Times New Roman" w:cs="Times New Roman"/>
          <w:b/>
          <w:sz w:val="32"/>
          <w:szCs w:val="28"/>
        </w:rPr>
      </w:pPr>
    </w:p>
    <w:p w:rsidR="00B52F75" w:rsidRDefault="00DC70B9" w:rsidP="00DC70B9">
      <w:pPr>
        <w:spacing w:after="0"/>
        <w:jc w:val="right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Подготовила педагог-психолог </w:t>
      </w:r>
    </w:p>
    <w:p w:rsidR="00DC70B9" w:rsidRDefault="00DC70B9" w:rsidP="00DC70B9">
      <w:pPr>
        <w:spacing w:after="0"/>
        <w:jc w:val="right"/>
        <w:rPr>
          <w:rFonts w:ascii="Times New Roman" w:hAnsi="Times New Roman" w:cs="Times New Roman"/>
          <w:b/>
          <w:sz w:val="32"/>
          <w:szCs w:val="28"/>
        </w:rPr>
      </w:pPr>
      <w:proofErr w:type="spellStart"/>
      <w:r>
        <w:rPr>
          <w:rFonts w:ascii="Times New Roman" w:hAnsi="Times New Roman" w:cs="Times New Roman"/>
          <w:b/>
          <w:sz w:val="32"/>
          <w:szCs w:val="28"/>
        </w:rPr>
        <w:t>Вовчок</w:t>
      </w:r>
      <w:proofErr w:type="spellEnd"/>
      <w:r>
        <w:rPr>
          <w:rFonts w:ascii="Times New Roman" w:hAnsi="Times New Roman" w:cs="Times New Roman"/>
          <w:b/>
          <w:sz w:val="32"/>
          <w:szCs w:val="28"/>
        </w:rPr>
        <w:t xml:space="preserve"> Е.В.</w:t>
      </w:r>
    </w:p>
    <w:p w:rsidR="00B52F75" w:rsidRDefault="00B52F75" w:rsidP="008A6FAA">
      <w:pPr>
        <w:spacing w:after="0"/>
        <w:rPr>
          <w:rFonts w:ascii="Times New Roman" w:hAnsi="Times New Roman" w:cs="Times New Roman"/>
          <w:b/>
          <w:sz w:val="32"/>
          <w:szCs w:val="28"/>
        </w:rPr>
      </w:pPr>
    </w:p>
    <w:p w:rsidR="00B52F75" w:rsidRDefault="00B52F75" w:rsidP="008A6FAA">
      <w:pPr>
        <w:spacing w:after="0"/>
        <w:rPr>
          <w:rFonts w:ascii="Times New Roman" w:hAnsi="Times New Roman" w:cs="Times New Roman"/>
          <w:b/>
          <w:sz w:val="32"/>
          <w:szCs w:val="28"/>
        </w:rPr>
      </w:pPr>
    </w:p>
    <w:p w:rsidR="00B52F75" w:rsidRDefault="00B52F75" w:rsidP="008A6FAA">
      <w:pPr>
        <w:spacing w:after="0"/>
        <w:rPr>
          <w:rFonts w:ascii="Times New Roman" w:hAnsi="Times New Roman" w:cs="Times New Roman"/>
          <w:b/>
          <w:sz w:val="32"/>
          <w:szCs w:val="28"/>
        </w:rPr>
      </w:pPr>
    </w:p>
    <w:p w:rsidR="00B52F75" w:rsidRDefault="00B52F75" w:rsidP="008A6FAA">
      <w:pPr>
        <w:spacing w:after="0"/>
        <w:rPr>
          <w:rFonts w:ascii="Times New Roman" w:hAnsi="Times New Roman" w:cs="Times New Roman"/>
          <w:b/>
          <w:sz w:val="32"/>
          <w:szCs w:val="28"/>
        </w:rPr>
      </w:pPr>
    </w:p>
    <w:p w:rsidR="00B52F75" w:rsidRDefault="00B52F75" w:rsidP="008A6FAA">
      <w:pPr>
        <w:spacing w:after="0"/>
        <w:rPr>
          <w:rFonts w:ascii="Times New Roman" w:hAnsi="Times New Roman" w:cs="Times New Roman"/>
          <w:b/>
          <w:sz w:val="32"/>
          <w:szCs w:val="28"/>
        </w:rPr>
      </w:pPr>
    </w:p>
    <w:p w:rsidR="00B52F75" w:rsidRDefault="00B52F75" w:rsidP="008A6FAA">
      <w:pPr>
        <w:spacing w:after="0"/>
        <w:rPr>
          <w:rFonts w:ascii="Times New Roman" w:hAnsi="Times New Roman" w:cs="Times New Roman"/>
          <w:b/>
          <w:sz w:val="32"/>
          <w:szCs w:val="28"/>
        </w:rPr>
      </w:pPr>
    </w:p>
    <w:p w:rsidR="00B52F75" w:rsidRDefault="00B52F75" w:rsidP="008A6FAA">
      <w:pPr>
        <w:spacing w:after="0"/>
        <w:rPr>
          <w:rFonts w:ascii="Times New Roman" w:hAnsi="Times New Roman" w:cs="Times New Roman"/>
          <w:b/>
          <w:sz w:val="32"/>
          <w:szCs w:val="28"/>
        </w:rPr>
      </w:pPr>
    </w:p>
    <w:p w:rsidR="00B52F75" w:rsidRDefault="00B52F75" w:rsidP="008A6FAA">
      <w:pPr>
        <w:spacing w:after="0"/>
        <w:rPr>
          <w:rFonts w:ascii="Times New Roman" w:hAnsi="Times New Roman" w:cs="Times New Roman"/>
          <w:b/>
          <w:sz w:val="32"/>
          <w:szCs w:val="28"/>
        </w:rPr>
      </w:pPr>
    </w:p>
    <w:p w:rsidR="00B52F75" w:rsidRDefault="00DC70B9" w:rsidP="00DC70B9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DC70B9">
        <w:rPr>
          <w:rFonts w:ascii="Times New Roman" w:hAnsi="Times New Roman" w:cs="Times New Roman"/>
          <w:b/>
          <w:sz w:val="28"/>
          <w:szCs w:val="28"/>
        </w:rPr>
        <w:t>Раздолье,2026 г</w:t>
      </w:r>
      <w:r>
        <w:rPr>
          <w:rFonts w:ascii="Times New Roman" w:hAnsi="Times New Roman" w:cs="Times New Roman"/>
          <w:b/>
          <w:sz w:val="32"/>
          <w:szCs w:val="28"/>
        </w:rPr>
        <w:t>.</w:t>
      </w:r>
    </w:p>
    <w:p w:rsidR="00B52F75" w:rsidRDefault="00B52F75" w:rsidP="008A6FAA">
      <w:pPr>
        <w:spacing w:after="0"/>
        <w:rPr>
          <w:rFonts w:ascii="Times New Roman" w:hAnsi="Times New Roman" w:cs="Times New Roman"/>
          <w:b/>
          <w:sz w:val="32"/>
          <w:szCs w:val="28"/>
        </w:rPr>
      </w:pPr>
    </w:p>
    <w:p w:rsidR="008A6FAA" w:rsidRPr="00B52F75" w:rsidRDefault="008A6FAA" w:rsidP="008A6FAA">
      <w:pPr>
        <w:spacing w:after="0"/>
        <w:rPr>
          <w:rFonts w:ascii="Times New Roman" w:hAnsi="Times New Roman" w:cs="Times New Roman"/>
          <w:b/>
          <w:sz w:val="32"/>
          <w:szCs w:val="28"/>
        </w:rPr>
      </w:pPr>
      <w:r w:rsidRPr="00B52F75">
        <w:rPr>
          <w:rFonts w:ascii="Times New Roman" w:hAnsi="Times New Roman" w:cs="Times New Roman"/>
          <w:b/>
          <w:sz w:val="32"/>
          <w:szCs w:val="28"/>
        </w:rPr>
        <w:t>Конспект занятия педагога‑психолога для подготовительной группы с куклами‑марионетками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2F75">
        <w:rPr>
          <w:rFonts w:ascii="Times New Roman" w:hAnsi="Times New Roman" w:cs="Times New Roman"/>
          <w:sz w:val="28"/>
          <w:szCs w:val="28"/>
          <w:u w:val="single"/>
        </w:rPr>
        <w:t>Тема:</w:t>
      </w:r>
      <w:r w:rsidRPr="008A6FAA">
        <w:rPr>
          <w:rFonts w:ascii="Times New Roman" w:hAnsi="Times New Roman" w:cs="Times New Roman"/>
          <w:sz w:val="28"/>
          <w:szCs w:val="28"/>
        </w:rPr>
        <w:t xml:space="preserve"> «Сказка о трёх богатырях и волшебном соглашении: дружба и мудрость в действии»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2F75">
        <w:rPr>
          <w:rFonts w:ascii="Times New Roman" w:hAnsi="Times New Roman" w:cs="Times New Roman"/>
          <w:sz w:val="28"/>
          <w:szCs w:val="28"/>
          <w:u w:val="single"/>
        </w:rPr>
        <w:t>Возраст:</w:t>
      </w:r>
      <w:r w:rsidRPr="008A6FAA">
        <w:rPr>
          <w:rFonts w:ascii="Times New Roman" w:hAnsi="Times New Roman" w:cs="Times New Roman"/>
          <w:sz w:val="28"/>
          <w:szCs w:val="28"/>
        </w:rPr>
        <w:t xml:space="preserve"> 6–7 лет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2F75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8A6FAA">
        <w:rPr>
          <w:rFonts w:ascii="Times New Roman" w:hAnsi="Times New Roman" w:cs="Times New Roman"/>
          <w:sz w:val="28"/>
          <w:szCs w:val="28"/>
        </w:rPr>
        <w:t xml:space="preserve"> развитие коммуникативных навыков, </w:t>
      </w:r>
      <w:proofErr w:type="spellStart"/>
      <w:r w:rsidRPr="008A6FAA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8A6FAA">
        <w:rPr>
          <w:rFonts w:ascii="Times New Roman" w:hAnsi="Times New Roman" w:cs="Times New Roman"/>
          <w:sz w:val="28"/>
          <w:szCs w:val="28"/>
        </w:rPr>
        <w:t xml:space="preserve"> и умения работать в команде через театрализованн</w:t>
      </w:r>
      <w:r w:rsidR="00B52F75">
        <w:rPr>
          <w:rFonts w:ascii="Times New Roman" w:hAnsi="Times New Roman" w:cs="Times New Roman"/>
          <w:sz w:val="28"/>
          <w:szCs w:val="28"/>
        </w:rPr>
        <w:t>ую деятельность с марионетками.</w:t>
      </w:r>
    </w:p>
    <w:p w:rsidR="008A6FAA" w:rsidRPr="00B52F75" w:rsidRDefault="00B52F75" w:rsidP="008A6FAA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FAA">
        <w:rPr>
          <w:rFonts w:ascii="Times New Roman" w:hAnsi="Times New Roman" w:cs="Times New Roman"/>
          <w:sz w:val="28"/>
          <w:szCs w:val="28"/>
        </w:rPr>
        <w:t>Познавательные: познакомить детей со сказкой, выделить ключевые черты героев (дружба, смелость, мудрость,</w:t>
      </w:r>
      <w:r w:rsidR="00B52F75">
        <w:rPr>
          <w:rFonts w:ascii="Times New Roman" w:hAnsi="Times New Roman" w:cs="Times New Roman"/>
          <w:sz w:val="28"/>
          <w:szCs w:val="28"/>
        </w:rPr>
        <w:t xml:space="preserve"> взаимопомощь).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FAA">
        <w:rPr>
          <w:rFonts w:ascii="Times New Roman" w:hAnsi="Times New Roman" w:cs="Times New Roman"/>
          <w:sz w:val="28"/>
          <w:szCs w:val="28"/>
        </w:rPr>
        <w:t>Развивающие: развивать воображение, мелкую моторику (управление марионетками), логическое мышление, умение ана</w:t>
      </w:r>
      <w:r w:rsidR="00B52F75">
        <w:rPr>
          <w:rFonts w:ascii="Times New Roman" w:hAnsi="Times New Roman" w:cs="Times New Roman"/>
          <w:sz w:val="28"/>
          <w:szCs w:val="28"/>
        </w:rPr>
        <w:t>лизировать поступки персонажей.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FAA">
        <w:rPr>
          <w:rFonts w:ascii="Times New Roman" w:hAnsi="Times New Roman" w:cs="Times New Roman"/>
          <w:sz w:val="28"/>
          <w:szCs w:val="28"/>
        </w:rPr>
        <w:t>Воспитательные: воспитывать уважение к другим культурам, стремление к мирному решению конфликтов</w:t>
      </w:r>
      <w:r w:rsidR="00B52F75">
        <w:rPr>
          <w:rFonts w:ascii="Times New Roman" w:hAnsi="Times New Roman" w:cs="Times New Roman"/>
          <w:sz w:val="28"/>
          <w:szCs w:val="28"/>
        </w:rPr>
        <w:t>, чувство взаимопомощи.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FAA">
        <w:rPr>
          <w:rFonts w:ascii="Times New Roman" w:hAnsi="Times New Roman" w:cs="Times New Roman"/>
          <w:sz w:val="28"/>
          <w:szCs w:val="28"/>
        </w:rPr>
        <w:t>Речевые: обогащать словарный запас (союз, согласие, состязание, благородство, мудрость), развивать связную речь и</w:t>
      </w:r>
      <w:r w:rsidR="00B52F75">
        <w:rPr>
          <w:rFonts w:ascii="Times New Roman" w:hAnsi="Times New Roman" w:cs="Times New Roman"/>
          <w:sz w:val="28"/>
          <w:szCs w:val="28"/>
        </w:rPr>
        <w:t xml:space="preserve"> интонационную выразительность.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FAA">
        <w:rPr>
          <w:rFonts w:ascii="Times New Roman" w:hAnsi="Times New Roman" w:cs="Times New Roman"/>
          <w:sz w:val="28"/>
          <w:szCs w:val="28"/>
        </w:rPr>
        <w:t>Эмоционально‑волевые: способствовать снижению тревожности через идентификацию с куклой</w:t>
      </w:r>
      <w:r w:rsidR="00B52F75">
        <w:rPr>
          <w:rFonts w:ascii="Times New Roman" w:hAnsi="Times New Roman" w:cs="Times New Roman"/>
          <w:sz w:val="28"/>
          <w:szCs w:val="28"/>
        </w:rPr>
        <w:t>, развивать уверенность в себе.</w:t>
      </w:r>
    </w:p>
    <w:p w:rsidR="008A6FAA" w:rsidRPr="00B52F75" w:rsidRDefault="00B52F75" w:rsidP="008A6FAA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Материалы:</w:t>
      </w:r>
    </w:p>
    <w:p w:rsidR="008A6FAA" w:rsidRPr="008A6FAA" w:rsidRDefault="00B52F75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A6FAA" w:rsidRPr="008A6FAA">
        <w:rPr>
          <w:rFonts w:ascii="Times New Roman" w:hAnsi="Times New Roman" w:cs="Times New Roman"/>
          <w:sz w:val="28"/>
          <w:szCs w:val="28"/>
        </w:rPr>
        <w:t xml:space="preserve">Куклы‑марионетки: Илья, Добрыня, Алёша, конь Юлий, Змей Горыныч, </w:t>
      </w:r>
      <w:r>
        <w:rPr>
          <w:rFonts w:ascii="Times New Roman" w:hAnsi="Times New Roman" w:cs="Times New Roman"/>
          <w:sz w:val="28"/>
          <w:szCs w:val="28"/>
        </w:rPr>
        <w:t>принцесса Лейла, князь, султан.</w:t>
      </w:r>
    </w:p>
    <w:p w:rsidR="008A6FAA" w:rsidRPr="008A6FAA" w:rsidRDefault="00B52F75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A6FAA" w:rsidRPr="008A6FAA">
        <w:rPr>
          <w:rFonts w:ascii="Times New Roman" w:hAnsi="Times New Roman" w:cs="Times New Roman"/>
          <w:sz w:val="28"/>
          <w:szCs w:val="28"/>
        </w:rPr>
        <w:t>Аудиозапись спокойной и напряжённой</w:t>
      </w:r>
      <w:r>
        <w:rPr>
          <w:rFonts w:ascii="Times New Roman" w:hAnsi="Times New Roman" w:cs="Times New Roman"/>
          <w:sz w:val="28"/>
          <w:szCs w:val="28"/>
        </w:rPr>
        <w:t xml:space="preserve"> музыки для сопровождения сцен.</w:t>
      </w:r>
    </w:p>
    <w:p w:rsidR="008A6FAA" w:rsidRPr="008A6FAA" w:rsidRDefault="00B52F75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A6FAA" w:rsidRPr="008A6FAA">
        <w:rPr>
          <w:rFonts w:ascii="Times New Roman" w:hAnsi="Times New Roman" w:cs="Times New Roman"/>
          <w:sz w:val="28"/>
          <w:szCs w:val="28"/>
        </w:rPr>
        <w:t>Карточки с эмоциями (радость, грусть, злость</w:t>
      </w:r>
      <w:r>
        <w:rPr>
          <w:rFonts w:ascii="Times New Roman" w:hAnsi="Times New Roman" w:cs="Times New Roman"/>
          <w:sz w:val="28"/>
          <w:szCs w:val="28"/>
        </w:rPr>
        <w:t>, удивление, страх, решимость).</w:t>
      </w:r>
    </w:p>
    <w:p w:rsidR="008A6FAA" w:rsidRPr="008A6FAA" w:rsidRDefault="00B52F75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A6FAA" w:rsidRPr="008A6FAA">
        <w:rPr>
          <w:rFonts w:ascii="Times New Roman" w:hAnsi="Times New Roman" w:cs="Times New Roman"/>
          <w:sz w:val="28"/>
          <w:szCs w:val="28"/>
        </w:rPr>
        <w:t>Бумага, карандаши, фломастеры для творческого задания.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6FAA" w:rsidRPr="008A6FAA" w:rsidRDefault="008A6FAA" w:rsidP="00B52F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6FAA">
        <w:rPr>
          <w:rFonts w:ascii="Times New Roman" w:hAnsi="Times New Roman" w:cs="Times New Roman"/>
          <w:sz w:val="28"/>
          <w:szCs w:val="28"/>
        </w:rPr>
        <w:t>Ход занятия: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FAA">
        <w:rPr>
          <w:rFonts w:ascii="Times New Roman" w:hAnsi="Times New Roman" w:cs="Times New Roman"/>
          <w:sz w:val="28"/>
          <w:szCs w:val="28"/>
        </w:rPr>
        <w:t>1. Вводная часть (5–7 минут)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FAA">
        <w:rPr>
          <w:rFonts w:ascii="Times New Roman" w:hAnsi="Times New Roman" w:cs="Times New Roman"/>
          <w:sz w:val="28"/>
          <w:szCs w:val="28"/>
        </w:rPr>
        <w:t>Ритуал приветствия. Дети встают в круг, передают друг другу «волшебную нить» (клубок ниток) и называют одно хорошее качество своего соседа (наприм</w:t>
      </w:r>
      <w:r w:rsidR="00B52F75">
        <w:rPr>
          <w:rFonts w:ascii="Times New Roman" w:hAnsi="Times New Roman" w:cs="Times New Roman"/>
          <w:sz w:val="28"/>
          <w:szCs w:val="28"/>
        </w:rPr>
        <w:t>ер, «Ты добрый», «Ты весёлый»).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FAA">
        <w:rPr>
          <w:rFonts w:ascii="Times New Roman" w:hAnsi="Times New Roman" w:cs="Times New Roman"/>
          <w:sz w:val="28"/>
          <w:szCs w:val="28"/>
        </w:rPr>
        <w:t>Мотивационный момент. Педагог показывает марионетки и говорит: «Сегодня мы не просто будем слушать сказку, а сыграем её сами! Эти куклы помогут нам понять, к</w:t>
      </w:r>
      <w:r w:rsidR="00B52F75">
        <w:rPr>
          <w:rFonts w:ascii="Times New Roman" w:hAnsi="Times New Roman" w:cs="Times New Roman"/>
          <w:sz w:val="28"/>
          <w:szCs w:val="28"/>
        </w:rPr>
        <w:t>ак дружба и ум побеждают зло».</w:t>
      </w:r>
    </w:p>
    <w:p w:rsidR="008A6FAA" w:rsidRPr="00B52F75" w:rsidRDefault="00B52F75" w:rsidP="008A6FAA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Правила работы с марионетками:</w:t>
      </w:r>
    </w:p>
    <w:p w:rsidR="008A6FAA" w:rsidRPr="008A6FAA" w:rsidRDefault="00B52F75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A6FAA" w:rsidRPr="008A6FAA">
        <w:rPr>
          <w:rFonts w:ascii="Times New Roman" w:hAnsi="Times New Roman" w:cs="Times New Roman"/>
          <w:sz w:val="28"/>
          <w:szCs w:val="28"/>
        </w:rPr>
        <w:t>Держа</w:t>
      </w:r>
      <w:r>
        <w:rPr>
          <w:rFonts w:ascii="Times New Roman" w:hAnsi="Times New Roman" w:cs="Times New Roman"/>
          <w:sz w:val="28"/>
          <w:szCs w:val="28"/>
        </w:rPr>
        <w:t>ть аккуратно, не дёргать резко.</w:t>
      </w:r>
    </w:p>
    <w:p w:rsidR="008A6FAA" w:rsidRPr="008A6FAA" w:rsidRDefault="00B52F75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-Говорить чётко и выразительно.</w:t>
      </w:r>
    </w:p>
    <w:p w:rsidR="008A6FAA" w:rsidRPr="008A6FAA" w:rsidRDefault="00B52F75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8A6FAA" w:rsidRPr="008A6FAA">
        <w:rPr>
          <w:rFonts w:ascii="Times New Roman" w:hAnsi="Times New Roman" w:cs="Times New Roman"/>
          <w:sz w:val="28"/>
          <w:szCs w:val="28"/>
        </w:rPr>
        <w:t>Помогать товарищу, если у него не получается управлять куклой.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FAA">
        <w:rPr>
          <w:rFonts w:ascii="Times New Roman" w:hAnsi="Times New Roman" w:cs="Times New Roman"/>
          <w:sz w:val="28"/>
          <w:szCs w:val="28"/>
        </w:rPr>
        <w:t>2. Основная часть (20–25 минут)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FAA">
        <w:rPr>
          <w:rFonts w:ascii="Times New Roman" w:hAnsi="Times New Roman" w:cs="Times New Roman"/>
          <w:sz w:val="28"/>
          <w:szCs w:val="28"/>
        </w:rPr>
        <w:t xml:space="preserve">Инсценировка сказки с марионетками. Педагог распределяет роли между детьми (по желанию), помогает управлять куклами и озвучивать персонажей. </w:t>
      </w:r>
      <w:r w:rsidRPr="00B52F75">
        <w:rPr>
          <w:rFonts w:ascii="Times New Roman" w:hAnsi="Times New Roman" w:cs="Times New Roman"/>
          <w:sz w:val="28"/>
          <w:szCs w:val="28"/>
          <w:u w:val="single"/>
        </w:rPr>
        <w:t>Ключевые сцены:</w:t>
      </w:r>
    </w:p>
    <w:p w:rsidR="008A6FAA" w:rsidRPr="008A6FAA" w:rsidRDefault="00B52F75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-Совет у князя.</w:t>
      </w:r>
    </w:p>
    <w:p w:rsidR="008A6FAA" w:rsidRPr="008A6FAA" w:rsidRDefault="00B52F75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A6FAA" w:rsidRPr="008A6FAA">
        <w:rPr>
          <w:rFonts w:ascii="Times New Roman" w:hAnsi="Times New Roman" w:cs="Times New Roman"/>
          <w:sz w:val="28"/>
          <w:szCs w:val="28"/>
        </w:rPr>
        <w:t>Путешес</w:t>
      </w:r>
      <w:r>
        <w:rPr>
          <w:rFonts w:ascii="Times New Roman" w:hAnsi="Times New Roman" w:cs="Times New Roman"/>
          <w:sz w:val="28"/>
          <w:szCs w:val="28"/>
        </w:rPr>
        <w:t>твие через туманный лес и горы.</w:t>
      </w:r>
    </w:p>
    <w:p w:rsidR="008A6FAA" w:rsidRPr="008A6FAA" w:rsidRDefault="00B52F75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A6FAA" w:rsidRPr="008A6FAA">
        <w:rPr>
          <w:rFonts w:ascii="Times New Roman" w:hAnsi="Times New Roman" w:cs="Times New Roman"/>
          <w:sz w:val="28"/>
          <w:szCs w:val="28"/>
        </w:rPr>
        <w:t xml:space="preserve">Встреча </w:t>
      </w:r>
      <w:r>
        <w:rPr>
          <w:rFonts w:ascii="Times New Roman" w:hAnsi="Times New Roman" w:cs="Times New Roman"/>
          <w:sz w:val="28"/>
          <w:szCs w:val="28"/>
        </w:rPr>
        <w:t>с Змеем Горынычем и состязание.</w:t>
      </w:r>
    </w:p>
    <w:p w:rsidR="008A6FAA" w:rsidRPr="008A6FAA" w:rsidRDefault="00B52F75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A6FAA" w:rsidRPr="008A6FAA">
        <w:rPr>
          <w:rFonts w:ascii="Times New Roman" w:hAnsi="Times New Roman" w:cs="Times New Roman"/>
          <w:sz w:val="28"/>
          <w:szCs w:val="28"/>
        </w:rPr>
        <w:t>Возвращ</w:t>
      </w:r>
      <w:r>
        <w:rPr>
          <w:rFonts w:ascii="Times New Roman" w:hAnsi="Times New Roman" w:cs="Times New Roman"/>
          <w:sz w:val="28"/>
          <w:szCs w:val="28"/>
        </w:rPr>
        <w:t>ение в Киев и заключение союза.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FAA">
        <w:rPr>
          <w:rFonts w:ascii="Times New Roman" w:hAnsi="Times New Roman" w:cs="Times New Roman"/>
          <w:sz w:val="28"/>
          <w:szCs w:val="28"/>
        </w:rPr>
        <w:t>Музыкальное сопровождение: спокойная музыка для мирных сце</w:t>
      </w:r>
      <w:r w:rsidR="00B52F75">
        <w:rPr>
          <w:rFonts w:ascii="Times New Roman" w:hAnsi="Times New Roman" w:cs="Times New Roman"/>
          <w:sz w:val="28"/>
          <w:szCs w:val="28"/>
        </w:rPr>
        <w:t>н, напряжённая — для испытаний.</w:t>
      </w:r>
    </w:p>
    <w:p w:rsidR="008A6FAA" w:rsidRPr="00B52F75" w:rsidRDefault="00B52F75" w:rsidP="008A6FAA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Беседа по содержанию (вопросы):</w:t>
      </w:r>
    </w:p>
    <w:p w:rsidR="008A6FAA" w:rsidRPr="008A6FAA" w:rsidRDefault="00B52F75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A6FAA" w:rsidRPr="008A6FAA">
        <w:rPr>
          <w:rFonts w:ascii="Times New Roman" w:hAnsi="Times New Roman" w:cs="Times New Roman"/>
          <w:sz w:val="28"/>
          <w:szCs w:val="28"/>
        </w:rPr>
        <w:t xml:space="preserve">Почему Змей Горыныч хотел </w:t>
      </w:r>
      <w:r>
        <w:rPr>
          <w:rFonts w:ascii="Times New Roman" w:hAnsi="Times New Roman" w:cs="Times New Roman"/>
          <w:sz w:val="28"/>
          <w:szCs w:val="28"/>
        </w:rPr>
        <w:t>помешать союзу князя и султана?</w:t>
      </w:r>
    </w:p>
    <w:p w:rsidR="008A6FAA" w:rsidRPr="008A6FAA" w:rsidRDefault="00B52F75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A6FAA" w:rsidRPr="008A6FAA">
        <w:rPr>
          <w:rFonts w:ascii="Times New Roman" w:hAnsi="Times New Roman" w:cs="Times New Roman"/>
          <w:sz w:val="28"/>
          <w:szCs w:val="28"/>
        </w:rPr>
        <w:t xml:space="preserve">Какие качества помогли богатырям </w:t>
      </w:r>
      <w:r>
        <w:rPr>
          <w:rFonts w:ascii="Times New Roman" w:hAnsi="Times New Roman" w:cs="Times New Roman"/>
          <w:sz w:val="28"/>
          <w:szCs w:val="28"/>
        </w:rPr>
        <w:t>преодолеть трудности?</w:t>
      </w:r>
    </w:p>
    <w:p w:rsidR="008A6FAA" w:rsidRPr="008A6FAA" w:rsidRDefault="00B52F75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A6FAA" w:rsidRPr="008A6FAA">
        <w:rPr>
          <w:rFonts w:ascii="Times New Roman" w:hAnsi="Times New Roman" w:cs="Times New Roman"/>
          <w:sz w:val="28"/>
          <w:szCs w:val="28"/>
        </w:rPr>
        <w:t>Как Ю</w:t>
      </w:r>
      <w:r>
        <w:rPr>
          <w:rFonts w:ascii="Times New Roman" w:hAnsi="Times New Roman" w:cs="Times New Roman"/>
          <w:sz w:val="28"/>
          <w:szCs w:val="28"/>
        </w:rPr>
        <w:t>лий помог в состязании с Змеем?</w:t>
      </w:r>
    </w:p>
    <w:p w:rsidR="008A6FAA" w:rsidRPr="008A6FAA" w:rsidRDefault="00B52F75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A6FAA" w:rsidRPr="008A6FAA">
        <w:rPr>
          <w:rFonts w:ascii="Times New Roman" w:hAnsi="Times New Roman" w:cs="Times New Roman"/>
          <w:sz w:val="28"/>
          <w:szCs w:val="28"/>
        </w:rPr>
        <w:t>Почему Гор</w:t>
      </w:r>
      <w:r>
        <w:rPr>
          <w:rFonts w:ascii="Times New Roman" w:hAnsi="Times New Roman" w:cs="Times New Roman"/>
          <w:sz w:val="28"/>
          <w:szCs w:val="28"/>
        </w:rPr>
        <w:t>ыныч в итоге признал поражение?</w:t>
      </w:r>
    </w:p>
    <w:p w:rsidR="008A6FAA" w:rsidRPr="008A6FAA" w:rsidRDefault="00B52F75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A6FAA" w:rsidRPr="008A6FAA">
        <w:rPr>
          <w:rFonts w:ascii="Times New Roman" w:hAnsi="Times New Roman" w:cs="Times New Roman"/>
          <w:sz w:val="28"/>
          <w:szCs w:val="28"/>
        </w:rPr>
        <w:t>Что изменилось в</w:t>
      </w:r>
      <w:r>
        <w:rPr>
          <w:rFonts w:ascii="Times New Roman" w:hAnsi="Times New Roman" w:cs="Times New Roman"/>
          <w:sz w:val="28"/>
          <w:szCs w:val="28"/>
        </w:rPr>
        <w:t xml:space="preserve"> землях после победы богатырей?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2F75">
        <w:rPr>
          <w:rFonts w:ascii="Times New Roman" w:hAnsi="Times New Roman" w:cs="Times New Roman"/>
          <w:sz w:val="28"/>
          <w:szCs w:val="28"/>
          <w:u w:val="single"/>
        </w:rPr>
        <w:t>Игра</w:t>
      </w:r>
      <w:r w:rsidRPr="008A6FAA">
        <w:rPr>
          <w:rFonts w:ascii="Times New Roman" w:hAnsi="Times New Roman" w:cs="Times New Roman"/>
          <w:sz w:val="28"/>
          <w:szCs w:val="28"/>
        </w:rPr>
        <w:t xml:space="preserve"> «Эмоции героев». Дети выбирают карточки с эмоциями и объясняют, в какой момент сказки их испытывали персонажи (например, Змей — злость, принцесса Лейла — страх, богатыри — решимость). Педагог предлагает «оживить» эти эм</w:t>
      </w:r>
      <w:r w:rsidR="00B52F75">
        <w:rPr>
          <w:rFonts w:ascii="Times New Roman" w:hAnsi="Times New Roman" w:cs="Times New Roman"/>
          <w:sz w:val="28"/>
          <w:szCs w:val="28"/>
        </w:rPr>
        <w:t>оции через движения марионетки.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FAA">
        <w:rPr>
          <w:rFonts w:ascii="Times New Roman" w:hAnsi="Times New Roman" w:cs="Times New Roman"/>
          <w:sz w:val="28"/>
          <w:szCs w:val="28"/>
        </w:rPr>
        <w:t>3. Практическая часть (10–15 минут)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FAA">
        <w:rPr>
          <w:rFonts w:ascii="Times New Roman" w:hAnsi="Times New Roman" w:cs="Times New Roman"/>
          <w:sz w:val="28"/>
          <w:szCs w:val="28"/>
        </w:rPr>
        <w:t>Мини‑импровизация «Новый вызов». Дети придумывают новое испытание для богатырей (например, загадочный мост или волшебный туман) и разыгрывают его с марионетками, акцентируя внима</w:t>
      </w:r>
      <w:r w:rsidR="00B52F75">
        <w:rPr>
          <w:rFonts w:ascii="Times New Roman" w:hAnsi="Times New Roman" w:cs="Times New Roman"/>
          <w:sz w:val="28"/>
          <w:szCs w:val="28"/>
        </w:rPr>
        <w:t>ние на взаимопомощи и мудрости.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2F75">
        <w:rPr>
          <w:rFonts w:ascii="Times New Roman" w:hAnsi="Times New Roman" w:cs="Times New Roman"/>
          <w:sz w:val="28"/>
          <w:szCs w:val="28"/>
          <w:u w:val="single"/>
        </w:rPr>
        <w:t>Творческое задание</w:t>
      </w:r>
      <w:r w:rsidRPr="008A6FAA">
        <w:rPr>
          <w:rFonts w:ascii="Times New Roman" w:hAnsi="Times New Roman" w:cs="Times New Roman"/>
          <w:sz w:val="28"/>
          <w:szCs w:val="28"/>
        </w:rPr>
        <w:t xml:space="preserve"> «Подарок для Лейлы». Дети рисуют или придумывают подарок, который они бы подарили принцессе в знак дружбы между народами (например, узор в стиле р</w:t>
      </w:r>
      <w:r w:rsidR="00B52F75">
        <w:rPr>
          <w:rFonts w:ascii="Times New Roman" w:hAnsi="Times New Roman" w:cs="Times New Roman"/>
          <w:sz w:val="28"/>
          <w:szCs w:val="28"/>
        </w:rPr>
        <w:t>усских и восточных орнаментов).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FAA">
        <w:rPr>
          <w:rFonts w:ascii="Times New Roman" w:hAnsi="Times New Roman" w:cs="Times New Roman"/>
          <w:sz w:val="28"/>
          <w:szCs w:val="28"/>
        </w:rPr>
        <w:t>4. Релаксация (3–5 минут)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FAA">
        <w:rPr>
          <w:rFonts w:ascii="Times New Roman" w:hAnsi="Times New Roman" w:cs="Times New Roman"/>
          <w:sz w:val="28"/>
          <w:szCs w:val="28"/>
        </w:rPr>
        <w:t>Под спокойную музыку дети закрывают глаза и представляют, что они — часть дружной команды богатырей. Педагог пр</w:t>
      </w:r>
      <w:r w:rsidR="00B52F75">
        <w:rPr>
          <w:rFonts w:ascii="Times New Roman" w:hAnsi="Times New Roman" w:cs="Times New Roman"/>
          <w:sz w:val="28"/>
          <w:szCs w:val="28"/>
        </w:rPr>
        <w:t>оизносит фразы для закрепления: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FAA">
        <w:rPr>
          <w:rFonts w:ascii="Times New Roman" w:hAnsi="Times New Roman" w:cs="Times New Roman"/>
          <w:sz w:val="28"/>
          <w:szCs w:val="28"/>
        </w:rPr>
        <w:t>«Мы сильные, потому что мы вместе. Мы можем преодолеть любые трудности, е</w:t>
      </w:r>
      <w:r w:rsidR="00B52F75">
        <w:rPr>
          <w:rFonts w:ascii="Times New Roman" w:hAnsi="Times New Roman" w:cs="Times New Roman"/>
          <w:sz w:val="28"/>
          <w:szCs w:val="28"/>
        </w:rPr>
        <w:t>сли будем помогать друг другу».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FAA">
        <w:rPr>
          <w:rFonts w:ascii="Times New Roman" w:hAnsi="Times New Roman" w:cs="Times New Roman"/>
          <w:sz w:val="28"/>
          <w:szCs w:val="28"/>
        </w:rPr>
        <w:t>5. Заключительная часть (5 минут)</w:t>
      </w:r>
    </w:p>
    <w:p w:rsidR="008A6FAA" w:rsidRPr="00B52F75" w:rsidRDefault="008A6FAA" w:rsidP="008A6FAA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B52F75">
        <w:rPr>
          <w:rFonts w:ascii="Times New Roman" w:hAnsi="Times New Roman" w:cs="Times New Roman"/>
          <w:sz w:val="28"/>
          <w:szCs w:val="28"/>
          <w:u w:val="single"/>
        </w:rPr>
        <w:t>Рефлексия. Дет</w:t>
      </w:r>
      <w:r w:rsidR="00B52F75" w:rsidRPr="00B52F75">
        <w:rPr>
          <w:rFonts w:ascii="Times New Roman" w:hAnsi="Times New Roman" w:cs="Times New Roman"/>
          <w:sz w:val="28"/>
          <w:szCs w:val="28"/>
          <w:u w:val="single"/>
        </w:rPr>
        <w:t>и по кругу отвечают на вопросы: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FAA">
        <w:rPr>
          <w:rFonts w:ascii="Times New Roman" w:hAnsi="Times New Roman" w:cs="Times New Roman"/>
          <w:sz w:val="28"/>
          <w:szCs w:val="28"/>
        </w:rPr>
        <w:t xml:space="preserve">Какой момент </w:t>
      </w:r>
      <w:r w:rsidR="00B52F75">
        <w:rPr>
          <w:rFonts w:ascii="Times New Roman" w:hAnsi="Times New Roman" w:cs="Times New Roman"/>
          <w:sz w:val="28"/>
          <w:szCs w:val="28"/>
        </w:rPr>
        <w:t>сказки понравился больше всего?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FAA">
        <w:rPr>
          <w:rFonts w:ascii="Times New Roman" w:hAnsi="Times New Roman" w:cs="Times New Roman"/>
          <w:sz w:val="28"/>
          <w:szCs w:val="28"/>
        </w:rPr>
        <w:t>Кто из героев вам ближ</w:t>
      </w:r>
      <w:r w:rsidR="00B52F75">
        <w:rPr>
          <w:rFonts w:ascii="Times New Roman" w:hAnsi="Times New Roman" w:cs="Times New Roman"/>
          <w:sz w:val="28"/>
          <w:szCs w:val="28"/>
        </w:rPr>
        <w:t>е и почему?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FAA">
        <w:rPr>
          <w:rFonts w:ascii="Times New Roman" w:hAnsi="Times New Roman" w:cs="Times New Roman"/>
          <w:sz w:val="28"/>
          <w:szCs w:val="28"/>
        </w:rPr>
        <w:t>Что</w:t>
      </w:r>
      <w:r w:rsidR="00B52F75">
        <w:rPr>
          <w:rFonts w:ascii="Times New Roman" w:hAnsi="Times New Roman" w:cs="Times New Roman"/>
          <w:sz w:val="28"/>
          <w:szCs w:val="28"/>
        </w:rPr>
        <w:t xml:space="preserve"> вы узнали о дружбе и мудрости?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FAA">
        <w:rPr>
          <w:rFonts w:ascii="Times New Roman" w:hAnsi="Times New Roman" w:cs="Times New Roman"/>
          <w:sz w:val="28"/>
          <w:szCs w:val="28"/>
        </w:rPr>
        <w:t>Было ли сложно управлять марионеткой? Что получилось лучше всего?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FAA">
        <w:rPr>
          <w:rFonts w:ascii="Times New Roman" w:hAnsi="Times New Roman" w:cs="Times New Roman"/>
          <w:sz w:val="28"/>
          <w:szCs w:val="28"/>
        </w:rPr>
        <w:t>Ритуал прощания. Дети снова встают в круг, берутся за руки и хором говорят: «Мы — команда, мы — друзья!» Затем аккуратно убирают марионетки в коробку, прощаясь с каждой куклой («До новых вст</w:t>
      </w:r>
      <w:r w:rsidR="00B52F75">
        <w:rPr>
          <w:rFonts w:ascii="Times New Roman" w:hAnsi="Times New Roman" w:cs="Times New Roman"/>
          <w:sz w:val="28"/>
          <w:szCs w:val="28"/>
        </w:rPr>
        <w:t>реч, Илья!», «Спасибо, Юлий!»).</w:t>
      </w:r>
    </w:p>
    <w:p w:rsidR="008A6FAA" w:rsidRPr="00B52F75" w:rsidRDefault="00B52F75" w:rsidP="008A6FAA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Ожидаемые результаты:</w:t>
      </w:r>
    </w:p>
    <w:p w:rsidR="008A6FAA" w:rsidRPr="008A6FAA" w:rsidRDefault="00B52F75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A6FAA" w:rsidRPr="008A6FAA">
        <w:rPr>
          <w:rFonts w:ascii="Times New Roman" w:hAnsi="Times New Roman" w:cs="Times New Roman"/>
          <w:sz w:val="28"/>
          <w:szCs w:val="28"/>
        </w:rPr>
        <w:t>Дети научатся анализировать поступки героев и соотносить их с р</w:t>
      </w:r>
      <w:r>
        <w:rPr>
          <w:rFonts w:ascii="Times New Roman" w:hAnsi="Times New Roman" w:cs="Times New Roman"/>
          <w:sz w:val="28"/>
          <w:szCs w:val="28"/>
        </w:rPr>
        <w:t>еальными жизненными ситуациями.</w:t>
      </w:r>
    </w:p>
    <w:p w:rsidR="008A6FAA" w:rsidRPr="008A6FAA" w:rsidRDefault="00B52F75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A6FAA" w:rsidRPr="008A6FAA">
        <w:rPr>
          <w:rFonts w:ascii="Times New Roman" w:hAnsi="Times New Roman" w:cs="Times New Roman"/>
          <w:sz w:val="28"/>
          <w:szCs w:val="28"/>
        </w:rPr>
        <w:t xml:space="preserve">У детей разовьётся </w:t>
      </w:r>
      <w:proofErr w:type="spellStart"/>
      <w:r w:rsidR="008A6FAA" w:rsidRPr="008A6FAA">
        <w:rPr>
          <w:rFonts w:ascii="Times New Roman" w:hAnsi="Times New Roman" w:cs="Times New Roman"/>
          <w:sz w:val="28"/>
          <w:szCs w:val="28"/>
        </w:rPr>
        <w:t>эмпатия</w:t>
      </w:r>
      <w:proofErr w:type="spellEnd"/>
      <w:r w:rsidR="008A6FAA" w:rsidRPr="008A6FAA">
        <w:rPr>
          <w:rFonts w:ascii="Times New Roman" w:hAnsi="Times New Roman" w:cs="Times New Roman"/>
          <w:sz w:val="28"/>
          <w:szCs w:val="28"/>
        </w:rPr>
        <w:t>, уверенность в себе и умени</w:t>
      </w:r>
      <w:r>
        <w:rPr>
          <w:rFonts w:ascii="Times New Roman" w:hAnsi="Times New Roman" w:cs="Times New Roman"/>
          <w:sz w:val="28"/>
          <w:szCs w:val="28"/>
        </w:rPr>
        <w:t>е выражать свои эмоции.</w:t>
      </w:r>
    </w:p>
    <w:p w:rsidR="008A6FAA" w:rsidRPr="008A6FAA" w:rsidRDefault="00B52F75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8A6FAA" w:rsidRPr="008A6FAA">
        <w:rPr>
          <w:rFonts w:ascii="Times New Roman" w:hAnsi="Times New Roman" w:cs="Times New Roman"/>
          <w:sz w:val="28"/>
          <w:szCs w:val="28"/>
        </w:rPr>
        <w:t>Закрепится понимание ценности дружбы, взаимопомощи и</w:t>
      </w:r>
      <w:r>
        <w:rPr>
          <w:rFonts w:ascii="Times New Roman" w:hAnsi="Times New Roman" w:cs="Times New Roman"/>
          <w:sz w:val="28"/>
          <w:szCs w:val="28"/>
        </w:rPr>
        <w:t xml:space="preserve"> мирного разрешения конфликтов.</w:t>
      </w:r>
    </w:p>
    <w:p w:rsidR="00B52F75" w:rsidRPr="008A6FAA" w:rsidRDefault="00B52F75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8A6FAA" w:rsidRPr="008A6FAA">
        <w:rPr>
          <w:rFonts w:ascii="Times New Roman" w:hAnsi="Times New Roman" w:cs="Times New Roman"/>
          <w:sz w:val="28"/>
          <w:szCs w:val="28"/>
        </w:rPr>
        <w:t>Улучшится мелкая моторика и координация движений (</w:t>
      </w:r>
      <w:r>
        <w:rPr>
          <w:rFonts w:ascii="Times New Roman" w:hAnsi="Times New Roman" w:cs="Times New Roman"/>
          <w:sz w:val="28"/>
          <w:szCs w:val="28"/>
        </w:rPr>
        <w:t>через управление марионетками).</w:t>
      </w:r>
    </w:p>
    <w:p w:rsidR="008A6FAA" w:rsidRPr="008A6FAA" w:rsidRDefault="00B52F75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8A6FAA" w:rsidRPr="008A6FAA">
        <w:rPr>
          <w:rFonts w:ascii="Times New Roman" w:hAnsi="Times New Roman" w:cs="Times New Roman"/>
          <w:sz w:val="28"/>
          <w:szCs w:val="28"/>
        </w:rPr>
        <w:t>Развивется интонационная выразительность речи и навыки публично</w:t>
      </w:r>
      <w:r>
        <w:rPr>
          <w:rFonts w:ascii="Times New Roman" w:hAnsi="Times New Roman" w:cs="Times New Roman"/>
          <w:sz w:val="28"/>
          <w:szCs w:val="28"/>
        </w:rPr>
        <w:t>го выступления.</w:t>
      </w:r>
    </w:p>
    <w:p w:rsidR="008A6FAA" w:rsidRPr="00B52F75" w:rsidRDefault="00B52F75" w:rsidP="008A6F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Рекомендации: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FAA">
        <w:rPr>
          <w:rFonts w:ascii="Times New Roman" w:hAnsi="Times New Roman" w:cs="Times New Roman"/>
          <w:sz w:val="28"/>
          <w:szCs w:val="28"/>
        </w:rPr>
        <w:t>Для детей, которые стесняются говорить, можно предложить сначала управлять куклой без слов, за</w:t>
      </w:r>
      <w:r w:rsidR="00B52F75">
        <w:rPr>
          <w:rFonts w:ascii="Times New Roman" w:hAnsi="Times New Roman" w:cs="Times New Roman"/>
          <w:sz w:val="28"/>
          <w:szCs w:val="28"/>
        </w:rPr>
        <w:t>тем постепенно подключать речь.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FAA">
        <w:rPr>
          <w:rFonts w:ascii="Times New Roman" w:hAnsi="Times New Roman" w:cs="Times New Roman"/>
          <w:sz w:val="28"/>
          <w:szCs w:val="28"/>
        </w:rPr>
        <w:t xml:space="preserve">После занятия можно организовать выставку рисунков «Подарок для Лейлы» с коротким рассказом </w:t>
      </w:r>
      <w:r w:rsidR="00B52F75">
        <w:rPr>
          <w:rFonts w:ascii="Times New Roman" w:hAnsi="Times New Roman" w:cs="Times New Roman"/>
          <w:sz w:val="28"/>
          <w:szCs w:val="28"/>
        </w:rPr>
        <w:t>каждого ребёнка о своей работе.</w:t>
      </w:r>
    </w:p>
    <w:p w:rsidR="008A6FAA" w:rsidRPr="008A6FAA" w:rsidRDefault="008A6FAA" w:rsidP="008A6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FAA">
        <w:rPr>
          <w:rFonts w:ascii="Times New Roman" w:hAnsi="Times New Roman" w:cs="Times New Roman"/>
          <w:sz w:val="28"/>
          <w:szCs w:val="28"/>
        </w:rPr>
        <w:t>Марионетки можно оставить в группе для свободной игры — это поможет закрепить полученные навыки.</w:t>
      </w:r>
    </w:p>
    <w:p w:rsidR="008A6FAA" w:rsidRDefault="008A6FAA" w:rsidP="00B5337D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B52F75" w:rsidRDefault="00B52F75" w:rsidP="00B5337D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B52F75" w:rsidRDefault="00B52F75" w:rsidP="00B5337D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B52F75" w:rsidRDefault="00B52F75" w:rsidP="00B5337D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B52F75" w:rsidRDefault="00B52F75" w:rsidP="00B5337D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B52F75" w:rsidRDefault="00B52F75" w:rsidP="00B5337D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B52F75" w:rsidRDefault="00B52F75" w:rsidP="00B5337D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B52F75" w:rsidRDefault="00B52F75" w:rsidP="00B5337D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B52F75" w:rsidRDefault="00B52F75" w:rsidP="00B5337D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B52F75" w:rsidRDefault="00B52F75" w:rsidP="00B5337D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B52F75" w:rsidRDefault="00B52F75" w:rsidP="00B5337D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B52F75" w:rsidRDefault="00B52F75" w:rsidP="00B5337D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B52F75" w:rsidRDefault="00B52F75" w:rsidP="00B5337D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B5337D" w:rsidRPr="00B52F75" w:rsidRDefault="00DC70B9" w:rsidP="00B52F75">
      <w:pPr>
        <w:spacing w:after="0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DC70B9">
        <w:rPr>
          <w:rFonts w:ascii="Times New Roman" w:hAnsi="Times New Roman" w:cs="Times New Roman"/>
          <w:b/>
          <w:sz w:val="32"/>
          <w:szCs w:val="28"/>
          <w:u w:val="single"/>
        </w:rPr>
        <w:t>«Сказка о трёх богатырях и волшебном соглашении: дружба и мудрость в действии»</w:t>
      </w:r>
    </w:p>
    <w:p w:rsidR="00B5337D" w:rsidRPr="00B5337D" w:rsidRDefault="00B5337D" w:rsidP="00B52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337D">
        <w:rPr>
          <w:rFonts w:ascii="Times New Roman" w:hAnsi="Times New Roman" w:cs="Times New Roman"/>
          <w:sz w:val="28"/>
          <w:szCs w:val="28"/>
        </w:rPr>
        <w:t>В славном граде Киеве жил мудрый князь, который славился своей справедливостью. Однажды он получил весть: султан далёкой восточной страны хочет заключить союз и предлагает выдать свою прекрасную дочь Лейлу замуж за кого‑то из приближённых князя — в знак вечной дружбы между народами.</w:t>
      </w:r>
    </w:p>
    <w:p w:rsidR="00B5337D" w:rsidRPr="00B5337D" w:rsidRDefault="00B5337D" w:rsidP="00B52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337D">
        <w:rPr>
          <w:rFonts w:ascii="Times New Roman" w:hAnsi="Times New Roman" w:cs="Times New Roman"/>
          <w:sz w:val="28"/>
          <w:szCs w:val="28"/>
        </w:rPr>
        <w:t>Но не всё было гладко: над землями нависла угроза. Змей Горыныч, прослышав о грядущем союзе, решил помешать ему — он ненавидел любые соглашения между людьми и мечтал посеять раздор. Он похитил султанскую дочь прямо по пути в Киев и унёс её в свою пещеру за тридевять земель, у самой огненной реки.</w:t>
      </w:r>
    </w:p>
    <w:p w:rsidR="00B5337D" w:rsidRPr="00B5337D" w:rsidRDefault="00B5337D" w:rsidP="00B52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337D">
        <w:rPr>
          <w:rFonts w:ascii="Times New Roman" w:hAnsi="Times New Roman" w:cs="Times New Roman"/>
          <w:sz w:val="28"/>
          <w:szCs w:val="28"/>
        </w:rPr>
        <w:t>Князь созвал совет. На нём были три могучих богатыря — Илья, Добрыня и Алёша, а также их верный друг — конь Юлий, который знал языки всех народов и был не только скакуном, но и мудрым советником.</w:t>
      </w:r>
    </w:p>
    <w:p w:rsidR="00B5337D" w:rsidRPr="00B5337D" w:rsidRDefault="00B5337D" w:rsidP="00B52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337D">
        <w:rPr>
          <w:rFonts w:ascii="Times New Roman" w:hAnsi="Times New Roman" w:cs="Times New Roman"/>
          <w:sz w:val="28"/>
          <w:szCs w:val="28"/>
        </w:rPr>
        <w:t>— Надо спасать принцессу! — твёрдо сказал Илья.</w:t>
      </w:r>
    </w:p>
    <w:p w:rsidR="00B5337D" w:rsidRPr="00B5337D" w:rsidRDefault="00B5337D" w:rsidP="00B52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337D">
        <w:rPr>
          <w:rFonts w:ascii="Times New Roman" w:hAnsi="Times New Roman" w:cs="Times New Roman"/>
          <w:sz w:val="28"/>
          <w:szCs w:val="28"/>
        </w:rPr>
        <w:t>— И не дать Змею нарушить мир между нашими странами, — добавил Добрыня.</w:t>
      </w:r>
    </w:p>
    <w:p w:rsidR="00B5337D" w:rsidRPr="00B5337D" w:rsidRDefault="00B5337D" w:rsidP="00B52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337D">
        <w:rPr>
          <w:rFonts w:ascii="Times New Roman" w:hAnsi="Times New Roman" w:cs="Times New Roman"/>
          <w:sz w:val="28"/>
          <w:szCs w:val="28"/>
        </w:rPr>
        <w:t>— А я знаю короткий путь к его пещере! — подмигнул Юлий. — Только там испытания ждут непростые.</w:t>
      </w:r>
    </w:p>
    <w:p w:rsidR="00B5337D" w:rsidRPr="00B5337D" w:rsidRDefault="00B5337D" w:rsidP="00B52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337D">
        <w:rPr>
          <w:rFonts w:ascii="Times New Roman" w:hAnsi="Times New Roman" w:cs="Times New Roman"/>
          <w:sz w:val="28"/>
          <w:szCs w:val="28"/>
        </w:rPr>
        <w:t>Отправились они в путь. Сначала преодолели густой туманный лес, где деревья шептали загадки. Юлий, благодаря своей мудрости, отгадал их все, и лес пропустил отряд. Затем перешли они через горы, где каждый шаг мог обернуться падением в пропасть. Богатыри поддерживали друг друга и благополучно добрались до логова Змея.</w:t>
      </w:r>
    </w:p>
    <w:p w:rsidR="00B5337D" w:rsidRPr="00B5337D" w:rsidRDefault="00B5337D" w:rsidP="00B52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337D">
        <w:rPr>
          <w:rFonts w:ascii="Times New Roman" w:hAnsi="Times New Roman" w:cs="Times New Roman"/>
          <w:sz w:val="28"/>
          <w:szCs w:val="28"/>
        </w:rPr>
        <w:t>У входа их ждал сам Горыныч.</w:t>
      </w:r>
    </w:p>
    <w:p w:rsidR="00B5337D" w:rsidRPr="00B5337D" w:rsidRDefault="00B5337D" w:rsidP="00B52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337D">
        <w:rPr>
          <w:rFonts w:ascii="Times New Roman" w:hAnsi="Times New Roman" w:cs="Times New Roman"/>
          <w:sz w:val="28"/>
          <w:szCs w:val="28"/>
        </w:rPr>
        <w:t>— Зачем явились? — грозно спросил он, извергая клубы дыма.</w:t>
      </w:r>
    </w:p>
    <w:p w:rsidR="00B5337D" w:rsidRPr="00B5337D" w:rsidRDefault="00B5337D" w:rsidP="00B52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337D">
        <w:rPr>
          <w:rFonts w:ascii="Times New Roman" w:hAnsi="Times New Roman" w:cs="Times New Roman"/>
          <w:sz w:val="28"/>
          <w:szCs w:val="28"/>
        </w:rPr>
        <w:t>— Верни принцессу, — спокойно ответил Алёша. — Мир между народами важнее твоей злобы.</w:t>
      </w:r>
    </w:p>
    <w:p w:rsidR="00B5337D" w:rsidRPr="00B5337D" w:rsidRDefault="00B5337D" w:rsidP="00B52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337D">
        <w:rPr>
          <w:rFonts w:ascii="Times New Roman" w:hAnsi="Times New Roman" w:cs="Times New Roman"/>
          <w:sz w:val="28"/>
          <w:szCs w:val="28"/>
        </w:rPr>
        <w:t>Змей рассмеялся:</w:t>
      </w:r>
    </w:p>
    <w:p w:rsidR="00B5337D" w:rsidRPr="00B5337D" w:rsidRDefault="00B5337D" w:rsidP="00B52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337D">
        <w:rPr>
          <w:rFonts w:ascii="Times New Roman" w:hAnsi="Times New Roman" w:cs="Times New Roman"/>
          <w:sz w:val="28"/>
          <w:szCs w:val="28"/>
        </w:rPr>
        <w:t>— Ладно, пусть будет состязание. Если кто</w:t>
      </w:r>
      <w:proofErr w:type="gramStart"/>
      <w:r w:rsidRPr="00B5337D">
        <w:rPr>
          <w:rFonts w:ascii="Times New Roman" w:hAnsi="Times New Roman" w:cs="Times New Roman"/>
          <w:sz w:val="28"/>
          <w:szCs w:val="28"/>
        </w:rPr>
        <w:t>‑</w:t>
      </w:r>
      <w:proofErr w:type="gramEnd"/>
      <w:r w:rsidRPr="00B5337D">
        <w:rPr>
          <w:rFonts w:ascii="Times New Roman" w:hAnsi="Times New Roman" w:cs="Times New Roman"/>
          <w:sz w:val="28"/>
          <w:szCs w:val="28"/>
        </w:rPr>
        <w:t>то из вас одолеет меня в честном бою или перехитрит — отдам девушку. А нет — останетесь здесь навсегда!</w:t>
      </w:r>
    </w:p>
    <w:p w:rsidR="00B5337D" w:rsidRPr="00B5337D" w:rsidRDefault="00B5337D" w:rsidP="00B52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337D">
        <w:rPr>
          <w:rFonts w:ascii="Times New Roman" w:hAnsi="Times New Roman" w:cs="Times New Roman"/>
          <w:sz w:val="28"/>
          <w:szCs w:val="28"/>
        </w:rPr>
        <w:t>Илья вышел вперёд и вступил в бой с Горынычем. Могучий богатырь сражался отважно, но Змей был силён. Тогда Добрыня предложил испытание ума: кто больше загадок загадает и отгадает. Горыныч знал тысячи загадок, но Юлий не уступал ему — конь отгадывал всё, а потом и сам загадал такую головоломку, что Змей задумался на целый час.</w:t>
      </w:r>
    </w:p>
    <w:p w:rsidR="00B5337D" w:rsidRPr="00B5337D" w:rsidRDefault="00B5337D" w:rsidP="00B52F7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5337D" w:rsidRPr="00B5337D" w:rsidRDefault="00B5337D" w:rsidP="00B52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337D">
        <w:rPr>
          <w:rFonts w:ascii="Times New Roman" w:hAnsi="Times New Roman" w:cs="Times New Roman"/>
          <w:sz w:val="28"/>
          <w:szCs w:val="28"/>
        </w:rPr>
        <w:t>Видя, что проигрывает, Горыныч вздохнул:</w:t>
      </w:r>
    </w:p>
    <w:p w:rsidR="00B5337D" w:rsidRPr="00B5337D" w:rsidRDefault="00B5337D" w:rsidP="00B52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337D">
        <w:rPr>
          <w:rFonts w:ascii="Times New Roman" w:hAnsi="Times New Roman" w:cs="Times New Roman"/>
          <w:sz w:val="28"/>
          <w:szCs w:val="28"/>
        </w:rPr>
        <w:t>— Вы победили не силой, а дружбой и умом. Я признаю своё поражение.</w:t>
      </w:r>
    </w:p>
    <w:p w:rsidR="00B5337D" w:rsidRPr="00B5337D" w:rsidRDefault="00B5337D" w:rsidP="00B52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337D">
        <w:rPr>
          <w:rFonts w:ascii="Times New Roman" w:hAnsi="Times New Roman" w:cs="Times New Roman"/>
          <w:sz w:val="28"/>
          <w:szCs w:val="28"/>
        </w:rPr>
        <w:lastRenderedPageBreak/>
        <w:t>Он вернул принцессу Лейлу, а заодно пообещал больше не вредить людям и даже согласился стать стражем восточных границ, защищая оба государства от любых врагов.</w:t>
      </w:r>
    </w:p>
    <w:p w:rsidR="00B5337D" w:rsidRPr="00B5337D" w:rsidRDefault="00B5337D" w:rsidP="00B52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337D">
        <w:rPr>
          <w:rFonts w:ascii="Times New Roman" w:hAnsi="Times New Roman" w:cs="Times New Roman"/>
          <w:sz w:val="28"/>
          <w:szCs w:val="28"/>
        </w:rPr>
        <w:t>Вернулись богатыри в Киев с победой. Султан и князь заключили союз, а принцесса Лейла, поражённая благородством русских витязей, решила остаться в этих краях. Она научила местных мастеров восточным ремёслам, а Юлий стал официальным переводчиком при дворе.</w:t>
      </w:r>
    </w:p>
    <w:p w:rsidR="00F43A20" w:rsidRDefault="00B5337D" w:rsidP="00B52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337D">
        <w:rPr>
          <w:rFonts w:ascii="Times New Roman" w:hAnsi="Times New Roman" w:cs="Times New Roman"/>
          <w:sz w:val="28"/>
          <w:szCs w:val="28"/>
        </w:rPr>
        <w:t>С тех пор в землях воцарились мир и процветание, а история о трёх богатырях, коне Юлии, князе, султане и его дочери передавалась из уст в уста как пример того, что добро, дружба и мудрость всегда побеждают.</w:t>
      </w:r>
    </w:p>
    <w:p w:rsidR="00DC70B9" w:rsidRDefault="00DC70B9" w:rsidP="00B52F7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70B9" w:rsidRDefault="00DC70B9" w:rsidP="00B52F7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70B9" w:rsidRDefault="00DC70B9" w:rsidP="00B52F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9790" cy="2607945"/>
            <wp:effectExtent l="0" t="0" r="381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60409_085451_09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607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70B9" w:rsidRDefault="00DC70B9" w:rsidP="00B52F7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70B9" w:rsidRDefault="00DC70B9" w:rsidP="00B52F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9790" cy="2607945"/>
            <wp:effectExtent l="0" t="0" r="381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60409_085844_31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607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70B9" w:rsidRDefault="00DC70B9" w:rsidP="00B52F7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70B9" w:rsidRDefault="00DC70B9" w:rsidP="00B52F75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C70B9" w:rsidRDefault="00DC70B9" w:rsidP="00B52F75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C70B9" w:rsidRDefault="00DC70B9" w:rsidP="00B52F75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C70B9" w:rsidRDefault="00DC70B9" w:rsidP="00B52F7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70B9" w:rsidRDefault="00DC70B9" w:rsidP="00B52F75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9790" cy="2607945"/>
            <wp:effectExtent l="0" t="0" r="3810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60409_090739_67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607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DC70B9" w:rsidRDefault="00DC70B9" w:rsidP="00B52F7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70B9" w:rsidRDefault="00DC70B9" w:rsidP="00B52F7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3355" w:rsidRDefault="00DC70B9" w:rsidP="00B52F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0" b="0"/>
            <wp:docPr id="7" name="IMG_20260409_091614_91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260409_091614_91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3355" w:rsidRPr="00773355" w:rsidRDefault="00773355" w:rsidP="00773355">
      <w:pPr>
        <w:rPr>
          <w:rFonts w:ascii="Times New Roman" w:hAnsi="Times New Roman" w:cs="Times New Roman"/>
          <w:sz w:val="28"/>
          <w:szCs w:val="28"/>
        </w:rPr>
      </w:pPr>
    </w:p>
    <w:p w:rsidR="00773355" w:rsidRDefault="00773355" w:rsidP="00773355">
      <w:pPr>
        <w:rPr>
          <w:rFonts w:ascii="Times New Roman" w:hAnsi="Times New Roman" w:cs="Times New Roman"/>
          <w:sz w:val="28"/>
          <w:szCs w:val="28"/>
        </w:rPr>
      </w:pPr>
    </w:p>
    <w:p w:rsidR="00DC70B9" w:rsidRPr="00773355" w:rsidRDefault="00DC70B9" w:rsidP="00773355">
      <w:pPr>
        <w:rPr>
          <w:rFonts w:ascii="Times New Roman" w:hAnsi="Times New Roman" w:cs="Times New Roman"/>
          <w:sz w:val="28"/>
          <w:szCs w:val="28"/>
        </w:rPr>
      </w:pPr>
    </w:p>
    <w:sectPr w:rsidR="00DC70B9" w:rsidRPr="00773355" w:rsidSect="00DC70B9">
      <w:pgSz w:w="11906" w:h="16838"/>
      <w:pgMar w:top="992" w:right="851" w:bottom="1134" w:left="1701" w:header="709" w:footer="709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37D"/>
    <w:rsid w:val="00773355"/>
    <w:rsid w:val="008A6FAA"/>
    <w:rsid w:val="00B52F75"/>
    <w:rsid w:val="00B5337D"/>
    <w:rsid w:val="00D87931"/>
    <w:rsid w:val="00DC70B9"/>
    <w:rsid w:val="00E14D45"/>
    <w:rsid w:val="00F4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1B025"/>
  <w15:chartTrackingRefBased/>
  <w15:docId w15:val="{E67052E7-3E6D-4B8E-A68A-189E1929F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33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533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mailto:sadik_teremok-razdolie@crimeaedu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3F9053-D3C1-40AB-B477-ED070696F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1228</Words>
  <Characters>7004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2026-04-09T05:40:00Z</cp:lastPrinted>
  <dcterms:created xsi:type="dcterms:W3CDTF">2026-04-14T08:49:00Z</dcterms:created>
  <dcterms:modified xsi:type="dcterms:W3CDTF">2026-04-14T08:49:00Z</dcterms:modified>
</cp:coreProperties>
</file>