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ABC93" w14:textId="5CE9CBC0" w:rsidR="00855773" w:rsidRPr="00855773" w:rsidRDefault="00855773" w:rsidP="00855773">
      <w:pPr>
        <w:pStyle w:val="ac"/>
        <w:contextualSpacing/>
        <w:rPr>
          <w:sz w:val="28"/>
          <w:szCs w:val="28"/>
        </w:rPr>
      </w:pPr>
      <w:r w:rsidRPr="00855773">
        <w:rPr>
          <w:b/>
          <w:bCs/>
          <w:sz w:val="28"/>
          <w:szCs w:val="28"/>
          <w:u w:val="single"/>
        </w:rPr>
        <w:t>Автор:</w:t>
      </w:r>
      <w:r w:rsidRPr="00855773">
        <w:rPr>
          <w:sz w:val="28"/>
          <w:szCs w:val="28"/>
        </w:rPr>
        <w:t xml:space="preserve"> учитель-</w:t>
      </w:r>
      <w:proofErr w:type="gramStart"/>
      <w:r w:rsidRPr="00855773">
        <w:rPr>
          <w:sz w:val="28"/>
          <w:szCs w:val="28"/>
        </w:rPr>
        <w:t xml:space="preserve">логопед </w:t>
      </w:r>
      <w:r w:rsidRPr="00855773">
        <w:rPr>
          <w:sz w:val="28"/>
          <w:szCs w:val="28"/>
        </w:rPr>
        <w:t xml:space="preserve"> Сергеева</w:t>
      </w:r>
      <w:proofErr w:type="gramEnd"/>
      <w:r w:rsidRPr="00855773">
        <w:rPr>
          <w:sz w:val="28"/>
          <w:szCs w:val="28"/>
        </w:rPr>
        <w:t xml:space="preserve"> Мария Валерьевна</w:t>
      </w:r>
      <w:r w:rsidRPr="00855773">
        <w:rPr>
          <w:sz w:val="28"/>
          <w:szCs w:val="28"/>
        </w:rPr>
        <w:br/>
      </w:r>
      <w:r w:rsidRPr="00855773">
        <w:rPr>
          <w:b/>
          <w:bCs/>
          <w:sz w:val="28"/>
          <w:szCs w:val="28"/>
          <w:u w:val="single"/>
        </w:rPr>
        <w:t>Участники:</w:t>
      </w:r>
      <w:r w:rsidRPr="00855773">
        <w:rPr>
          <w:sz w:val="28"/>
          <w:szCs w:val="28"/>
        </w:rPr>
        <w:t xml:space="preserve"> педагоги ДОУ (2-3 команды)</w:t>
      </w:r>
      <w:r w:rsidRPr="00855773">
        <w:rPr>
          <w:sz w:val="28"/>
          <w:szCs w:val="28"/>
        </w:rPr>
        <w:br/>
      </w:r>
      <w:r w:rsidRPr="00855773">
        <w:rPr>
          <w:b/>
          <w:bCs/>
          <w:sz w:val="28"/>
          <w:szCs w:val="28"/>
          <w:u w:val="single"/>
        </w:rPr>
        <w:t>Время:</w:t>
      </w:r>
      <w:r w:rsidRPr="00855773">
        <w:rPr>
          <w:sz w:val="28"/>
          <w:szCs w:val="28"/>
        </w:rPr>
        <w:t xml:space="preserve"> 30–40 минут</w:t>
      </w:r>
      <w:r w:rsidRPr="00855773">
        <w:rPr>
          <w:sz w:val="28"/>
          <w:szCs w:val="28"/>
        </w:rPr>
        <w:br/>
      </w:r>
      <w:r w:rsidRPr="00855773">
        <w:rPr>
          <w:b/>
          <w:bCs/>
          <w:sz w:val="28"/>
          <w:szCs w:val="28"/>
          <w:u w:val="single"/>
        </w:rPr>
        <w:t>Оборудование:</w:t>
      </w:r>
      <w:r w:rsidRPr="00855773">
        <w:rPr>
          <w:sz w:val="28"/>
          <w:szCs w:val="28"/>
        </w:rPr>
        <w:t xml:space="preserve"> проектор, экран, карточки со скороговорками, муляжи или картинки (</w:t>
      </w:r>
      <w:proofErr w:type="spellStart"/>
      <w:r w:rsidRPr="00855773">
        <w:rPr>
          <w:sz w:val="28"/>
          <w:szCs w:val="28"/>
        </w:rPr>
        <w:t>бАнты</w:t>
      </w:r>
      <w:proofErr w:type="spellEnd"/>
      <w:r w:rsidRPr="00855773">
        <w:rPr>
          <w:sz w:val="28"/>
          <w:szCs w:val="28"/>
        </w:rPr>
        <w:t xml:space="preserve">, </w:t>
      </w:r>
      <w:proofErr w:type="spellStart"/>
      <w:r w:rsidRPr="00855773">
        <w:rPr>
          <w:sz w:val="28"/>
          <w:szCs w:val="28"/>
        </w:rPr>
        <w:t>тОрт</w:t>
      </w:r>
      <w:proofErr w:type="spellEnd"/>
      <w:r w:rsidRPr="00855773">
        <w:rPr>
          <w:sz w:val="28"/>
          <w:szCs w:val="28"/>
        </w:rPr>
        <w:t xml:space="preserve"> и др.), листы для записей, ручки, жетоны за правильные ответы.</w:t>
      </w:r>
    </w:p>
    <w:p w14:paraId="022809BE" w14:textId="77777777" w:rsidR="00855773" w:rsidRDefault="00855773" w:rsidP="00855773">
      <w:pPr>
        <w:pStyle w:val="ac"/>
        <w:contextualSpacing/>
        <w:rPr>
          <w:sz w:val="28"/>
          <w:szCs w:val="28"/>
        </w:rPr>
      </w:pPr>
    </w:p>
    <w:p w14:paraId="6D11454A" w14:textId="1C72FB86" w:rsidR="00855773" w:rsidRPr="00855773" w:rsidRDefault="00855773" w:rsidP="00855773">
      <w:pPr>
        <w:pStyle w:val="ac"/>
        <w:contextualSpacing/>
        <w:jc w:val="center"/>
        <w:rPr>
          <w:b/>
          <w:bCs/>
          <w:sz w:val="28"/>
          <w:szCs w:val="28"/>
          <w:u w:val="single"/>
        </w:rPr>
      </w:pPr>
      <w:r w:rsidRPr="00855773">
        <w:rPr>
          <w:b/>
          <w:bCs/>
          <w:sz w:val="28"/>
          <w:szCs w:val="28"/>
          <w:u w:val="single"/>
        </w:rPr>
        <w:t>ХОД ПРАКТИКУМА</w:t>
      </w:r>
    </w:p>
    <w:p w14:paraId="4A9C2BAE" w14:textId="77777777" w:rsidR="00855773" w:rsidRPr="00855773" w:rsidRDefault="00855773" w:rsidP="00855773">
      <w:pPr>
        <w:pStyle w:val="ac"/>
        <w:contextualSpacing/>
        <w:rPr>
          <w:b/>
          <w:bCs/>
          <w:i/>
          <w:iCs/>
          <w:sz w:val="28"/>
          <w:szCs w:val="28"/>
        </w:rPr>
      </w:pPr>
      <w:r w:rsidRPr="00855773">
        <w:rPr>
          <w:b/>
          <w:bCs/>
          <w:i/>
          <w:iCs/>
          <w:sz w:val="28"/>
          <w:szCs w:val="28"/>
        </w:rPr>
        <w:t>Вступление логопеда (1–2 минуты)</w:t>
      </w:r>
    </w:p>
    <w:p w14:paraId="64449F88" w14:textId="77777777" w:rsidR="00855773" w:rsidRPr="00855773" w:rsidRDefault="00855773" w:rsidP="00855773">
      <w:pPr>
        <w:pStyle w:val="ac"/>
        <w:contextualSpacing/>
        <w:jc w:val="both"/>
        <w:rPr>
          <w:sz w:val="28"/>
          <w:szCs w:val="28"/>
        </w:rPr>
      </w:pPr>
      <w:r w:rsidRPr="00855773">
        <w:rPr>
          <w:i/>
          <w:iCs/>
          <w:sz w:val="28"/>
          <w:szCs w:val="28"/>
        </w:rPr>
        <w:t>Логопед:</w:t>
      </w:r>
      <w:r w:rsidRPr="00855773">
        <w:rPr>
          <w:i/>
          <w:iCs/>
          <w:sz w:val="28"/>
          <w:szCs w:val="28"/>
        </w:rPr>
        <w:br/>
      </w:r>
      <w:r w:rsidRPr="00855773">
        <w:rPr>
          <w:sz w:val="28"/>
          <w:szCs w:val="28"/>
        </w:rPr>
        <w:t xml:space="preserve">— Добрый день, уважаемые коллеги! Мы с вами ежедневно выполняем две важнейшие роли: мы педагоги и мы речевые модели для детей. Можно идеально владеть методикой, </w:t>
      </w:r>
      <w:proofErr w:type="gramStart"/>
      <w:r w:rsidRPr="00855773">
        <w:rPr>
          <w:sz w:val="28"/>
          <w:szCs w:val="28"/>
        </w:rPr>
        <w:t>но</w:t>
      </w:r>
      <w:proofErr w:type="gramEnd"/>
      <w:r w:rsidRPr="00855773">
        <w:rPr>
          <w:sz w:val="28"/>
          <w:szCs w:val="28"/>
        </w:rPr>
        <w:t xml:space="preserve"> если в речи проскальзывают «</w:t>
      </w:r>
      <w:proofErr w:type="spellStart"/>
      <w:r w:rsidRPr="00855773">
        <w:rPr>
          <w:sz w:val="28"/>
          <w:szCs w:val="28"/>
        </w:rPr>
        <w:t>ихний</w:t>
      </w:r>
      <w:proofErr w:type="spellEnd"/>
      <w:r w:rsidRPr="00855773">
        <w:rPr>
          <w:sz w:val="28"/>
          <w:szCs w:val="28"/>
        </w:rPr>
        <w:t>», «</w:t>
      </w:r>
      <w:proofErr w:type="spellStart"/>
      <w:r w:rsidRPr="00855773">
        <w:rPr>
          <w:sz w:val="28"/>
          <w:szCs w:val="28"/>
        </w:rPr>
        <w:t>звОнит</w:t>
      </w:r>
      <w:proofErr w:type="spellEnd"/>
      <w:r w:rsidRPr="00855773">
        <w:rPr>
          <w:sz w:val="28"/>
          <w:szCs w:val="28"/>
        </w:rPr>
        <w:t>» или «</w:t>
      </w:r>
      <w:proofErr w:type="spellStart"/>
      <w:r w:rsidRPr="00855773">
        <w:rPr>
          <w:sz w:val="28"/>
          <w:szCs w:val="28"/>
        </w:rPr>
        <w:t>ложить</w:t>
      </w:r>
      <w:proofErr w:type="spellEnd"/>
      <w:r w:rsidRPr="00855773">
        <w:rPr>
          <w:sz w:val="28"/>
          <w:szCs w:val="28"/>
        </w:rPr>
        <w:t>», — ребёнок запомнит именно это.</w:t>
      </w:r>
      <w:r w:rsidRPr="00855773">
        <w:rPr>
          <w:sz w:val="28"/>
          <w:szCs w:val="28"/>
        </w:rPr>
        <w:br/>
        <w:t>Сегодня у нас не лекция и не экзамен. Это игра-практикум «Проверь свою речь». Делимся на команды (или играем каждый за себя, но командой веселее). За правильные ответы вы получаете жетоны. В конце подведём итоги. Главное правило: ошибаться можно и нужно — именно так рождается привычка говорить верно. Поехали!</w:t>
      </w:r>
    </w:p>
    <w:p w14:paraId="37A8FEC5" w14:textId="61F218AB" w:rsidR="00855773" w:rsidRPr="00855773" w:rsidRDefault="00855773" w:rsidP="00855773">
      <w:pPr>
        <w:pStyle w:val="ac"/>
        <w:contextualSpacing/>
        <w:rPr>
          <w:sz w:val="28"/>
          <w:szCs w:val="28"/>
        </w:rPr>
      </w:pPr>
    </w:p>
    <w:p w14:paraId="6942A7A7" w14:textId="77777777" w:rsidR="00855773" w:rsidRPr="00855773" w:rsidRDefault="00855773" w:rsidP="00855773">
      <w:pPr>
        <w:pStyle w:val="ac"/>
        <w:contextualSpacing/>
        <w:jc w:val="center"/>
        <w:rPr>
          <w:b/>
          <w:bCs/>
          <w:i/>
          <w:iCs/>
          <w:sz w:val="28"/>
          <w:szCs w:val="28"/>
        </w:rPr>
      </w:pPr>
      <w:r w:rsidRPr="00855773">
        <w:rPr>
          <w:b/>
          <w:bCs/>
          <w:i/>
          <w:iCs/>
          <w:sz w:val="28"/>
          <w:szCs w:val="28"/>
        </w:rPr>
        <w:t>1. РАЗМИНКА «СКОРОГОВОРНЫЙ МАРАФОН» (5 минут)</w:t>
      </w:r>
    </w:p>
    <w:p w14:paraId="52F0FFB5" w14:textId="77777777" w:rsidR="00855773" w:rsidRDefault="00855773" w:rsidP="00855773">
      <w:pPr>
        <w:pStyle w:val="ac"/>
        <w:contextualSpacing/>
        <w:jc w:val="both"/>
        <w:rPr>
          <w:sz w:val="28"/>
          <w:szCs w:val="28"/>
        </w:rPr>
      </w:pPr>
      <w:r w:rsidRPr="00855773">
        <w:rPr>
          <w:i/>
          <w:iCs/>
          <w:sz w:val="28"/>
          <w:szCs w:val="28"/>
        </w:rPr>
        <w:t>Логопед:</w:t>
      </w:r>
      <w:r w:rsidRPr="00855773">
        <w:rPr>
          <w:sz w:val="28"/>
          <w:szCs w:val="28"/>
        </w:rPr>
        <w:br/>
        <w:t>— Первое испытание — проверка дикции. Воспитатель должен говорить не только грамотно, но и чётко. Представьте: 17 пар глаз смотрят на вас, а вам нужно быстро дать инструкцию или прочитать потешку так, чтобы понял каждый.</w:t>
      </w:r>
    </w:p>
    <w:p w14:paraId="3D269493" w14:textId="3C8EF244" w:rsidR="00855773" w:rsidRPr="00855773" w:rsidRDefault="00855773" w:rsidP="00855773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Сейчас каждая команда вытянет карточку со скороговоркой. Но просто прочитать — скучно. Нужно произнести её с той эмоцией, которая указана на обратной стороне карточки. Команда соперников угадывает эмоцию. Если угадали — жетон получают обе команды: и артисты, и зрители.</w:t>
      </w:r>
    </w:p>
    <w:p w14:paraId="0C1E9C41" w14:textId="77777777" w:rsidR="00855773" w:rsidRPr="00855773" w:rsidRDefault="00855773" w:rsidP="00855773">
      <w:pPr>
        <w:pStyle w:val="ac"/>
        <w:contextualSpacing/>
        <w:rPr>
          <w:sz w:val="28"/>
          <w:szCs w:val="28"/>
        </w:rPr>
      </w:pPr>
      <w:r w:rsidRPr="00855773">
        <w:rPr>
          <w:i/>
          <w:iCs/>
          <w:sz w:val="28"/>
          <w:szCs w:val="28"/>
          <w:u w:val="single"/>
        </w:rPr>
        <w:t>Реквизит:</w:t>
      </w:r>
      <w:r w:rsidRPr="00855773">
        <w:rPr>
          <w:sz w:val="28"/>
          <w:szCs w:val="28"/>
        </w:rPr>
        <w:t xml:space="preserve"> Карточки с текстом и смайликом эмоции (Грусть, Радость, Удивление, Гнев, Шёпот, Робот).</w:t>
      </w:r>
    </w:p>
    <w:p w14:paraId="0D5D1CB8" w14:textId="77777777" w:rsidR="00855773" w:rsidRPr="00855773" w:rsidRDefault="00855773" w:rsidP="00855773">
      <w:pPr>
        <w:pStyle w:val="ac"/>
        <w:contextualSpacing/>
        <w:rPr>
          <w:sz w:val="28"/>
          <w:szCs w:val="28"/>
        </w:rPr>
      </w:pPr>
      <w:r w:rsidRPr="00855773">
        <w:rPr>
          <w:sz w:val="28"/>
          <w:szCs w:val="28"/>
        </w:rPr>
        <w:t>Примеры скороговорок:</w:t>
      </w:r>
    </w:p>
    <w:p w14:paraId="48236DAC" w14:textId="77777777" w:rsidR="00855773" w:rsidRPr="00855773" w:rsidRDefault="00855773" w:rsidP="00855773">
      <w:pPr>
        <w:pStyle w:val="ac"/>
        <w:contextualSpacing/>
        <w:rPr>
          <w:sz w:val="28"/>
          <w:szCs w:val="28"/>
        </w:rPr>
      </w:pPr>
      <w:r w:rsidRPr="00855773">
        <w:rPr>
          <w:sz w:val="28"/>
          <w:szCs w:val="28"/>
        </w:rPr>
        <w:t>1. На дворе трава, на траве дрова. (Эмоция: «Как робот»)</w:t>
      </w:r>
      <w:r w:rsidRPr="00855773">
        <w:rPr>
          <w:sz w:val="28"/>
          <w:szCs w:val="28"/>
        </w:rPr>
        <w:br/>
        <w:t>2. Шла Саша по шоссе и сосала сушку. (Эмоция: «Шёпотом, чтобы не разбудить тихий час»)</w:t>
      </w:r>
      <w:r w:rsidRPr="00855773">
        <w:rPr>
          <w:sz w:val="28"/>
          <w:szCs w:val="28"/>
        </w:rPr>
        <w:br/>
        <w:t xml:space="preserve">3. Расскажите про покупки. Про какие про покупки? Про покупки, про покупки, про </w:t>
      </w:r>
      <w:proofErr w:type="spellStart"/>
      <w:r w:rsidRPr="00855773">
        <w:rPr>
          <w:sz w:val="28"/>
          <w:szCs w:val="28"/>
        </w:rPr>
        <w:t>покупочки</w:t>
      </w:r>
      <w:proofErr w:type="spellEnd"/>
      <w:r w:rsidRPr="00855773">
        <w:rPr>
          <w:sz w:val="28"/>
          <w:szCs w:val="28"/>
        </w:rPr>
        <w:t xml:space="preserve"> мои. (Эмоция: «Как будто вы жалуетесь заведующему»)</w:t>
      </w:r>
      <w:r w:rsidRPr="00855773">
        <w:rPr>
          <w:sz w:val="28"/>
          <w:szCs w:val="28"/>
        </w:rPr>
        <w:br/>
        <w:t>4. Корабли лавировали, лавировали, да не вылавировали. (Эмоция: «Радостно, как будто выиграли грант»)</w:t>
      </w:r>
    </w:p>
    <w:p w14:paraId="12334D7B" w14:textId="77777777" w:rsidR="00855773" w:rsidRPr="00855773" w:rsidRDefault="00855773" w:rsidP="00855773">
      <w:pPr>
        <w:pStyle w:val="ac"/>
        <w:contextualSpacing/>
        <w:rPr>
          <w:sz w:val="28"/>
          <w:szCs w:val="28"/>
        </w:rPr>
      </w:pPr>
      <w:r w:rsidRPr="009A668F">
        <w:rPr>
          <w:i/>
          <w:iCs/>
          <w:sz w:val="28"/>
          <w:szCs w:val="28"/>
          <w:u w:val="single"/>
        </w:rPr>
        <w:t>После выполнения:</w:t>
      </w:r>
      <w:r w:rsidRPr="009A668F">
        <w:rPr>
          <w:i/>
          <w:iCs/>
          <w:sz w:val="28"/>
          <w:szCs w:val="28"/>
          <w:u w:val="single"/>
        </w:rPr>
        <w:br/>
        <w:t>Логопед:</w:t>
      </w:r>
      <w:r w:rsidRPr="009A668F">
        <w:rPr>
          <w:i/>
          <w:iCs/>
          <w:sz w:val="28"/>
          <w:szCs w:val="28"/>
          <w:u w:val="single"/>
        </w:rPr>
        <w:br/>
      </w:r>
      <w:r w:rsidRPr="00855773">
        <w:rPr>
          <w:sz w:val="28"/>
          <w:szCs w:val="28"/>
        </w:rPr>
        <w:t>— Отлично! Чувствуете, как разогрелся речевой аппарат? Берём по жетону за смелость.</w:t>
      </w:r>
    </w:p>
    <w:p w14:paraId="35491AA2" w14:textId="77777777" w:rsidR="00855773" w:rsidRPr="009A668F" w:rsidRDefault="00855773" w:rsidP="009A668F">
      <w:pPr>
        <w:pStyle w:val="ac"/>
        <w:contextualSpacing/>
        <w:jc w:val="center"/>
        <w:rPr>
          <w:b/>
          <w:bCs/>
          <w:i/>
          <w:iCs/>
          <w:sz w:val="28"/>
          <w:szCs w:val="28"/>
        </w:rPr>
      </w:pPr>
      <w:r w:rsidRPr="009A668F">
        <w:rPr>
          <w:b/>
          <w:bCs/>
          <w:i/>
          <w:iCs/>
          <w:sz w:val="28"/>
          <w:szCs w:val="28"/>
        </w:rPr>
        <w:lastRenderedPageBreak/>
        <w:t>2. БЛОК «СПАСАЕМ УДАРЕНИЯ» (7–8 минут)</w:t>
      </w:r>
    </w:p>
    <w:p w14:paraId="4AD954DF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9A668F">
        <w:rPr>
          <w:i/>
          <w:iCs/>
          <w:sz w:val="28"/>
          <w:szCs w:val="28"/>
        </w:rPr>
        <w:t>Логопед:</w:t>
      </w:r>
      <w:r w:rsidRPr="009A668F">
        <w:rPr>
          <w:i/>
          <w:iCs/>
          <w:sz w:val="28"/>
          <w:szCs w:val="28"/>
        </w:rPr>
        <w:br/>
      </w:r>
      <w:r w:rsidRPr="00855773">
        <w:rPr>
          <w:sz w:val="28"/>
          <w:szCs w:val="28"/>
        </w:rPr>
        <w:t>— Уважаемые коллеги, следующее задание — орфоэпическая дуэль. На слайдах будут появляться картинки. Задача команды — хором и дружно произнести слово с правильным ударением. Отвечаем по поднятой руке. Если команда ошибается, слово «переходит» соперникам.</w:t>
      </w:r>
    </w:p>
    <w:p w14:paraId="6E571296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Слайд 1. Изображение бантиков.</w:t>
      </w:r>
    </w:p>
    <w:p w14:paraId="788C042F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— Как называются эти украшения? (</w:t>
      </w:r>
      <w:proofErr w:type="spellStart"/>
      <w:r w:rsidRPr="00855773">
        <w:rPr>
          <w:sz w:val="28"/>
          <w:szCs w:val="28"/>
        </w:rPr>
        <w:t>БАнты</w:t>
      </w:r>
      <w:proofErr w:type="spellEnd"/>
      <w:r w:rsidRPr="00855773">
        <w:rPr>
          <w:sz w:val="28"/>
          <w:szCs w:val="28"/>
        </w:rPr>
        <w:t>). А если девочка их потеряла, у неё нет чего? (</w:t>
      </w:r>
      <w:proofErr w:type="spellStart"/>
      <w:r w:rsidRPr="00855773">
        <w:rPr>
          <w:sz w:val="28"/>
          <w:szCs w:val="28"/>
        </w:rPr>
        <w:t>БАнтов</w:t>
      </w:r>
      <w:proofErr w:type="spellEnd"/>
      <w:r w:rsidRPr="00855773">
        <w:rPr>
          <w:sz w:val="28"/>
          <w:szCs w:val="28"/>
        </w:rPr>
        <w:t>).</w:t>
      </w:r>
    </w:p>
    <w:p w14:paraId="534A25E6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Логопед шепчет</w:t>
      </w:r>
      <w:proofErr w:type="gramStart"/>
      <w:r w:rsidRPr="00855773">
        <w:rPr>
          <w:sz w:val="28"/>
          <w:szCs w:val="28"/>
        </w:rPr>
        <w:t>: Запомните</w:t>
      </w:r>
      <w:proofErr w:type="gramEnd"/>
      <w:r w:rsidRPr="00855773">
        <w:rPr>
          <w:sz w:val="28"/>
          <w:szCs w:val="28"/>
        </w:rPr>
        <w:t xml:space="preserve"> наши профессиональные «бантики» — ударение всегда падает на «А» в корне.</w:t>
      </w:r>
    </w:p>
    <w:p w14:paraId="5CC8BF2C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Слайд 2. Изображение свеклы.</w:t>
      </w:r>
    </w:p>
    <w:p w14:paraId="58E41882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— Что нарисовано на картинке? (</w:t>
      </w:r>
      <w:proofErr w:type="spellStart"/>
      <w:r w:rsidRPr="00855773">
        <w:rPr>
          <w:sz w:val="28"/>
          <w:szCs w:val="28"/>
        </w:rPr>
        <w:t>СвЁкла</w:t>
      </w:r>
      <w:proofErr w:type="spellEnd"/>
      <w:r w:rsidRPr="00855773">
        <w:rPr>
          <w:sz w:val="28"/>
          <w:szCs w:val="28"/>
        </w:rPr>
        <w:t>).</w:t>
      </w:r>
      <w:r w:rsidRPr="00855773">
        <w:rPr>
          <w:sz w:val="28"/>
          <w:szCs w:val="28"/>
        </w:rPr>
        <w:br/>
        <w:t>Шпаргалка на экране: «</w:t>
      </w:r>
      <w:proofErr w:type="spellStart"/>
      <w:r w:rsidRPr="00855773">
        <w:rPr>
          <w:sz w:val="28"/>
          <w:szCs w:val="28"/>
        </w:rPr>
        <w:t>СвЁкла</w:t>
      </w:r>
      <w:proofErr w:type="spellEnd"/>
      <w:r w:rsidRPr="00855773">
        <w:rPr>
          <w:sz w:val="28"/>
          <w:szCs w:val="28"/>
        </w:rPr>
        <w:t xml:space="preserve"> плакать начала, до корней намокла: я, ребята, не </w:t>
      </w:r>
      <w:proofErr w:type="spellStart"/>
      <w:r w:rsidRPr="00855773">
        <w:rPr>
          <w:sz w:val="28"/>
          <w:szCs w:val="28"/>
        </w:rPr>
        <w:t>свеклА</w:t>
      </w:r>
      <w:proofErr w:type="spellEnd"/>
      <w:r w:rsidRPr="00855773">
        <w:rPr>
          <w:sz w:val="28"/>
          <w:szCs w:val="28"/>
        </w:rPr>
        <w:t xml:space="preserve">, я, ребята, </w:t>
      </w:r>
      <w:proofErr w:type="spellStart"/>
      <w:r w:rsidRPr="00855773">
        <w:rPr>
          <w:sz w:val="28"/>
          <w:szCs w:val="28"/>
        </w:rPr>
        <w:t>свЁкла</w:t>
      </w:r>
      <w:proofErr w:type="spellEnd"/>
      <w:r w:rsidRPr="00855773">
        <w:rPr>
          <w:sz w:val="28"/>
          <w:szCs w:val="28"/>
        </w:rPr>
        <w:t>».</w:t>
      </w:r>
    </w:p>
    <w:p w14:paraId="2B4FE35D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Слайд 3. Изображение туфельки Золушки.</w:t>
      </w:r>
    </w:p>
    <w:p w14:paraId="2F14B50D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— Это хрустальная... (</w:t>
      </w:r>
      <w:proofErr w:type="spellStart"/>
      <w:r w:rsidRPr="00855773">
        <w:rPr>
          <w:sz w:val="28"/>
          <w:szCs w:val="28"/>
        </w:rPr>
        <w:t>тУфля</w:t>
      </w:r>
      <w:proofErr w:type="spellEnd"/>
      <w:r w:rsidRPr="00855773">
        <w:rPr>
          <w:sz w:val="28"/>
          <w:szCs w:val="28"/>
        </w:rPr>
        <w:t>). У Золушки нет одной... (</w:t>
      </w:r>
      <w:proofErr w:type="spellStart"/>
      <w:r w:rsidRPr="00855773">
        <w:rPr>
          <w:sz w:val="28"/>
          <w:szCs w:val="28"/>
        </w:rPr>
        <w:t>тУфли</w:t>
      </w:r>
      <w:proofErr w:type="spellEnd"/>
      <w:r w:rsidRPr="00855773">
        <w:rPr>
          <w:sz w:val="28"/>
          <w:szCs w:val="28"/>
        </w:rPr>
        <w:t>). Слово женского рода, ударение неподвижное.</w:t>
      </w:r>
    </w:p>
    <w:p w14:paraId="7FFCB2B1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Слайд 4. Разрезанный торт.</w:t>
      </w:r>
    </w:p>
    <w:p w14:paraId="6C507496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— Что на картинке? (</w:t>
      </w:r>
      <w:proofErr w:type="spellStart"/>
      <w:r w:rsidRPr="00855773">
        <w:rPr>
          <w:sz w:val="28"/>
          <w:szCs w:val="28"/>
        </w:rPr>
        <w:t>ТОрты</w:t>
      </w:r>
      <w:proofErr w:type="spellEnd"/>
      <w:r w:rsidRPr="00855773">
        <w:rPr>
          <w:sz w:val="28"/>
          <w:szCs w:val="28"/>
        </w:rPr>
        <w:t>). А если много? (</w:t>
      </w:r>
      <w:proofErr w:type="spellStart"/>
      <w:r w:rsidRPr="00855773">
        <w:rPr>
          <w:sz w:val="28"/>
          <w:szCs w:val="28"/>
        </w:rPr>
        <w:t>ТОрты</w:t>
      </w:r>
      <w:proofErr w:type="spellEnd"/>
      <w:r w:rsidRPr="00855773">
        <w:rPr>
          <w:sz w:val="28"/>
          <w:szCs w:val="28"/>
        </w:rPr>
        <w:t>).</w:t>
      </w:r>
    </w:p>
    <w:p w14:paraId="7ACD32AD" w14:textId="2FCD26A6" w:rsidR="00855773" w:rsidRPr="00855773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 xml:space="preserve">Шпаргалка: «Долго ели </w:t>
      </w:r>
      <w:proofErr w:type="spellStart"/>
      <w:r w:rsidRPr="00855773">
        <w:rPr>
          <w:sz w:val="28"/>
          <w:szCs w:val="28"/>
        </w:rPr>
        <w:t>тОрты</w:t>
      </w:r>
      <w:proofErr w:type="spellEnd"/>
      <w:r w:rsidRPr="00855773">
        <w:rPr>
          <w:sz w:val="28"/>
          <w:szCs w:val="28"/>
        </w:rPr>
        <w:t xml:space="preserve"> — не налезли </w:t>
      </w:r>
      <w:proofErr w:type="spellStart"/>
      <w:r w:rsidRPr="00855773">
        <w:rPr>
          <w:sz w:val="28"/>
          <w:szCs w:val="28"/>
        </w:rPr>
        <w:t>шОрты</w:t>
      </w:r>
      <w:proofErr w:type="spellEnd"/>
      <w:r w:rsidRPr="00855773">
        <w:rPr>
          <w:sz w:val="28"/>
          <w:szCs w:val="28"/>
        </w:rPr>
        <w:t>».</w:t>
      </w:r>
    </w:p>
    <w:p w14:paraId="73D0E745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Слайд 5. Телефон.</w:t>
      </w:r>
    </w:p>
    <w:p w14:paraId="2D1E10FB" w14:textId="3463CD8A" w:rsidR="00855773" w:rsidRPr="00855773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— Мама кому-то по телефону... (</w:t>
      </w:r>
      <w:proofErr w:type="spellStart"/>
      <w:r w:rsidRPr="00855773">
        <w:rPr>
          <w:sz w:val="28"/>
          <w:szCs w:val="28"/>
        </w:rPr>
        <w:t>звонИт</w:t>
      </w:r>
      <w:proofErr w:type="spellEnd"/>
      <w:r w:rsidRPr="00855773">
        <w:rPr>
          <w:sz w:val="28"/>
          <w:szCs w:val="28"/>
        </w:rPr>
        <w:t>).</w:t>
      </w:r>
    </w:p>
    <w:p w14:paraId="700332C8" w14:textId="41C238FC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 xml:space="preserve">Слайд 6. </w:t>
      </w:r>
      <w:r w:rsidR="00DA6738">
        <w:rPr>
          <w:sz w:val="28"/>
          <w:szCs w:val="28"/>
        </w:rPr>
        <w:t>Сливы</w:t>
      </w:r>
      <w:r w:rsidRPr="00855773">
        <w:rPr>
          <w:sz w:val="28"/>
          <w:szCs w:val="28"/>
        </w:rPr>
        <w:t xml:space="preserve"> и груши.</w:t>
      </w:r>
    </w:p>
    <w:p w14:paraId="5739B2D2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— Компот из груш — это компот какой? (</w:t>
      </w:r>
      <w:proofErr w:type="spellStart"/>
      <w:r w:rsidRPr="00855773">
        <w:rPr>
          <w:sz w:val="28"/>
          <w:szCs w:val="28"/>
        </w:rPr>
        <w:t>грУшевый</w:t>
      </w:r>
      <w:proofErr w:type="spellEnd"/>
      <w:r w:rsidRPr="00855773">
        <w:rPr>
          <w:sz w:val="28"/>
          <w:szCs w:val="28"/>
        </w:rPr>
        <w:t>). А из слив? (</w:t>
      </w:r>
      <w:proofErr w:type="spellStart"/>
      <w:r w:rsidRPr="00855773">
        <w:rPr>
          <w:sz w:val="28"/>
          <w:szCs w:val="28"/>
        </w:rPr>
        <w:t>слИвовый</w:t>
      </w:r>
      <w:proofErr w:type="spellEnd"/>
      <w:r w:rsidRPr="00855773">
        <w:rPr>
          <w:sz w:val="28"/>
          <w:szCs w:val="28"/>
        </w:rPr>
        <w:t>).</w:t>
      </w:r>
    </w:p>
    <w:p w14:paraId="08EA7DAF" w14:textId="771762E4" w:rsidR="00855773" w:rsidRPr="00855773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Раздача жетонов.</w:t>
      </w:r>
    </w:p>
    <w:p w14:paraId="26E44A5D" w14:textId="3330E85F" w:rsidR="00855773" w:rsidRPr="00855773" w:rsidRDefault="00855773" w:rsidP="00855773">
      <w:pPr>
        <w:pStyle w:val="ac"/>
        <w:contextualSpacing/>
        <w:rPr>
          <w:sz w:val="28"/>
          <w:szCs w:val="28"/>
        </w:rPr>
      </w:pPr>
    </w:p>
    <w:p w14:paraId="1F059692" w14:textId="77777777" w:rsidR="00855773" w:rsidRPr="009A668F" w:rsidRDefault="00855773" w:rsidP="009A668F">
      <w:pPr>
        <w:pStyle w:val="ac"/>
        <w:contextualSpacing/>
        <w:jc w:val="center"/>
        <w:rPr>
          <w:b/>
          <w:bCs/>
          <w:sz w:val="28"/>
          <w:szCs w:val="28"/>
          <w:u w:val="single"/>
        </w:rPr>
      </w:pPr>
      <w:r w:rsidRPr="009A668F">
        <w:rPr>
          <w:b/>
          <w:bCs/>
          <w:sz w:val="28"/>
          <w:szCs w:val="28"/>
          <w:u w:val="single"/>
        </w:rPr>
        <w:t>3. БЛОК «ГРАММАТИЧЕСКИЙ ПАТРУЛЬ» (10 минут)</w:t>
      </w:r>
    </w:p>
    <w:p w14:paraId="346E2F23" w14:textId="77777777" w:rsidR="00855773" w:rsidRPr="00855773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9A668F">
        <w:rPr>
          <w:i/>
          <w:iCs/>
          <w:sz w:val="28"/>
          <w:szCs w:val="28"/>
          <w:u w:val="single"/>
        </w:rPr>
        <w:t>Логопед:</w:t>
      </w:r>
      <w:r w:rsidRPr="00855773">
        <w:rPr>
          <w:sz w:val="28"/>
          <w:szCs w:val="28"/>
        </w:rPr>
        <w:br/>
        <w:t>— Переходим к самому больному блоку — «Культура грамматики».</w:t>
      </w:r>
      <w:r w:rsidRPr="00855773">
        <w:rPr>
          <w:sz w:val="28"/>
          <w:szCs w:val="28"/>
        </w:rPr>
        <w:br/>
        <w:t>Представьте ситуацию: ребенок говорит фразу с ошибкой. Наша задача — ответить ему, повторив фразу грамматически верно. Но помним правило «НЕ»: мы не повторяем ошибку малыша, не смеёмся и не дразнимся, а тактично даём правильный образец. Сейчас на слайдах появятся детские фразы. Ваша команда должна дать эталонный ответ. Время на обсуждение — 10 секунд.</w:t>
      </w:r>
    </w:p>
    <w:p w14:paraId="5064337C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Ситуация 1.</w:t>
      </w:r>
    </w:p>
    <w:p w14:paraId="0213323A" w14:textId="74C8A4B9" w:rsidR="00855773" w:rsidRPr="00855773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 xml:space="preserve">Слайд: «У меня один чулок, а у Пети много </w:t>
      </w:r>
      <w:proofErr w:type="spellStart"/>
      <w:r w:rsidRPr="00855773">
        <w:rPr>
          <w:sz w:val="28"/>
          <w:szCs w:val="28"/>
        </w:rPr>
        <w:t>чулков</w:t>
      </w:r>
      <w:proofErr w:type="spellEnd"/>
      <w:r w:rsidRPr="00855773">
        <w:rPr>
          <w:sz w:val="28"/>
          <w:szCs w:val="28"/>
        </w:rPr>
        <w:t>».</w:t>
      </w:r>
      <w:r w:rsidRPr="00855773">
        <w:rPr>
          <w:sz w:val="28"/>
          <w:szCs w:val="28"/>
        </w:rPr>
        <w:br/>
        <w:t xml:space="preserve">Верный ответ: «У меня один чулок, а у Пети много </w:t>
      </w:r>
      <w:proofErr w:type="spellStart"/>
      <w:r w:rsidRPr="00855773">
        <w:rPr>
          <w:sz w:val="28"/>
          <w:szCs w:val="28"/>
        </w:rPr>
        <w:t>чулОк</w:t>
      </w:r>
      <w:proofErr w:type="spellEnd"/>
      <w:r w:rsidRPr="00855773">
        <w:rPr>
          <w:sz w:val="28"/>
          <w:szCs w:val="28"/>
        </w:rPr>
        <w:t xml:space="preserve">. И носок — </w:t>
      </w:r>
      <w:proofErr w:type="spellStart"/>
      <w:r w:rsidRPr="00855773">
        <w:rPr>
          <w:sz w:val="28"/>
          <w:szCs w:val="28"/>
        </w:rPr>
        <w:t>носкОв</w:t>
      </w:r>
      <w:proofErr w:type="spellEnd"/>
      <w:r w:rsidRPr="00855773">
        <w:rPr>
          <w:sz w:val="28"/>
          <w:szCs w:val="28"/>
        </w:rPr>
        <w:t>». Запомнили: Чулки длинные, а слово короткое (</w:t>
      </w:r>
      <w:proofErr w:type="spellStart"/>
      <w:r w:rsidRPr="00855773">
        <w:rPr>
          <w:sz w:val="28"/>
          <w:szCs w:val="28"/>
        </w:rPr>
        <w:t>чулОк</w:t>
      </w:r>
      <w:proofErr w:type="spellEnd"/>
      <w:r w:rsidRPr="00855773">
        <w:rPr>
          <w:sz w:val="28"/>
          <w:szCs w:val="28"/>
        </w:rPr>
        <w:t>). Носки короткие, а слово длинное (</w:t>
      </w:r>
      <w:proofErr w:type="spellStart"/>
      <w:r w:rsidRPr="00855773">
        <w:rPr>
          <w:sz w:val="28"/>
          <w:szCs w:val="28"/>
        </w:rPr>
        <w:t>носкОв</w:t>
      </w:r>
      <w:proofErr w:type="spellEnd"/>
      <w:r w:rsidRPr="00855773">
        <w:rPr>
          <w:sz w:val="28"/>
          <w:szCs w:val="28"/>
        </w:rPr>
        <w:t>).</w:t>
      </w:r>
    </w:p>
    <w:p w14:paraId="7749CA62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Ситуация 2.</w:t>
      </w:r>
    </w:p>
    <w:p w14:paraId="567134B4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Слайд: «Мой мозоль болит».</w:t>
      </w:r>
    </w:p>
    <w:p w14:paraId="357A8CC0" w14:textId="65D9251A" w:rsidR="00855773" w:rsidRPr="00855773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 xml:space="preserve">Верный ответ: «Твоя любимая </w:t>
      </w:r>
      <w:proofErr w:type="spellStart"/>
      <w:r w:rsidRPr="00855773">
        <w:rPr>
          <w:sz w:val="28"/>
          <w:szCs w:val="28"/>
        </w:rPr>
        <w:t>мозОль</w:t>
      </w:r>
      <w:proofErr w:type="spellEnd"/>
      <w:r w:rsidRPr="00855773">
        <w:rPr>
          <w:sz w:val="28"/>
          <w:szCs w:val="28"/>
        </w:rPr>
        <w:t xml:space="preserve"> (она моя)».</w:t>
      </w:r>
    </w:p>
    <w:p w14:paraId="6EDDB0FD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Ситуация 3.</w:t>
      </w:r>
    </w:p>
    <w:p w14:paraId="33D7183B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lastRenderedPageBreak/>
        <w:t xml:space="preserve">Слайд: «Я не могу найти </w:t>
      </w:r>
      <w:proofErr w:type="spellStart"/>
      <w:r w:rsidRPr="00855773">
        <w:rPr>
          <w:sz w:val="28"/>
          <w:szCs w:val="28"/>
        </w:rPr>
        <w:t>ихнюю</w:t>
      </w:r>
      <w:proofErr w:type="spellEnd"/>
      <w:r w:rsidRPr="00855773">
        <w:rPr>
          <w:sz w:val="28"/>
          <w:szCs w:val="28"/>
        </w:rPr>
        <w:t xml:space="preserve"> машинку».</w:t>
      </w:r>
    </w:p>
    <w:p w14:paraId="397665A3" w14:textId="0DCAB038" w:rsidR="00855773" w:rsidRPr="00855773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Верный ответ: «Ты не можешь найти их машинку». (Слов «</w:t>
      </w:r>
      <w:proofErr w:type="spellStart"/>
      <w:r w:rsidRPr="00855773">
        <w:rPr>
          <w:sz w:val="28"/>
          <w:szCs w:val="28"/>
        </w:rPr>
        <w:t>ихняя</w:t>
      </w:r>
      <w:proofErr w:type="spellEnd"/>
      <w:r w:rsidRPr="00855773">
        <w:rPr>
          <w:sz w:val="28"/>
          <w:szCs w:val="28"/>
        </w:rPr>
        <w:t>», «</w:t>
      </w:r>
      <w:proofErr w:type="spellStart"/>
      <w:r w:rsidRPr="00855773">
        <w:rPr>
          <w:sz w:val="28"/>
          <w:szCs w:val="28"/>
        </w:rPr>
        <w:t>ейная</w:t>
      </w:r>
      <w:proofErr w:type="spellEnd"/>
      <w:r w:rsidRPr="00855773">
        <w:rPr>
          <w:sz w:val="28"/>
          <w:szCs w:val="28"/>
        </w:rPr>
        <w:t>», «</w:t>
      </w:r>
      <w:proofErr w:type="spellStart"/>
      <w:r w:rsidRPr="00855773">
        <w:rPr>
          <w:sz w:val="28"/>
          <w:szCs w:val="28"/>
        </w:rPr>
        <w:t>евонная</w:t>
      </w:r>
      <w:proofErr w:type="spellEnd"/>
      <w:r w:rsidRPr="00855773">
        <w:rPr>
          <w:sz w:val="28"/>
          <w:szCs w:val="28"/>
        </w:rPr>
        <w:t>» в литературном языке нет).</w:t>
      </w:r>
    </w:p>
    <w:p w14:paraId="13F36194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Ситуация 4.</w:t>
      </w:r>
    </w:p>
    <w:p w14:paraId="18AB8034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Слайд: «Я сейчас ложу куклу спать».</w:t>
      </w:r>
    </w:p>
    <w:p w14:paraId="0E25FE6D" w14:textId="5A917111" w:rsidR="00855773" w:rsidRPr="00855773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 xml:space="preserve">Верный ответ: «Ты сейчас кладёшь куклу. Или ты сейчас </w:t>
      </w:r>
      <w:proofErr w:type="spellStart"/>
      <w:r w:rsidRPr="00855773">
        <w:rPr>
          <w:sz w:val="28"/>
          <w:szCs w:val="28"/>
        </w:rPr>
        <w:t>полОжишь</w:t>
      </w:r>
      <w:proofErr w:type="spellEnd"/>
      <w:r w:rsidRPr="00855773">
        <w:rPr>
          <w:sz w:val="28"/>
          <w:szCs w:val="28"/>
        </w:rPr>
        <w:t xml:space="preserve"> её в кроватку». (Глагола «</w:t>
      </w:r>
      <w:proofErr w:type="spellStart"/>
      <w:r w:rsidRPr="00855773">
        <w:rPr>
          <w:sz w:val="28"/>
          <w:szCs w:val="28"/>
        </w:rPr>
        <w:t>ложить</w:t>
      </w:r>
      <w:proofErr w:type="spellEnd"/>
      <w:r w:rsidRPr="00855773">
        <w:rPr>
          <w:sz w:val="28"/>
          <w:szCs w:val="28"/>
        </w:rPr>
        <w:t>» нет в русском языке без приставки).</w:t>
      </w:r>
    </w:p>
    <w:p w14:paraId="0424BE5E" w14:textId="77777777" w:rsidR="009A668F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Ситуация 5.</w:t>
      </w:r>
    </w:p>
    <w:p w14:paraId="629E57C3" w14:textId="7E2EF0BF" w:rsidR="00855773" w:rsidRPr="00855773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Слайд: «</w:t>
      </w:r>
      <w:r w:rsidR="004F5CDB">
        <w:rPr>
          <w:sz w:val="28"/>
          <w:szCs w:val="28"/>
        </w:rPr>
        <w:t>Я</w:t>
      </w:r>
      <w:r w:rsidRPr="00855773">
        <w:rPr>
          <w:sz w:val="28"/>
          <w:szCs w:val="28"/>
        </w:rPr>
        <w:t xml:space="preserve"> </w:t>
      </w:r>
      <w:proofErr w:type="spellStart"/>
      <w:r w:rsidRPr="00855773">
        <w:rPr>
          <w:sz w:val="28"/>
          <w:szCs w:val="28"/>
        </w:rPr>
        <w:t>побе</w:t>
      </w:r>
      <w:r w:rsidR="004F5CDB">
        <w:rPr>
          <w:sz w:val="28"/>
          <w:szCs w:val="28"/>
        </w:rPr>
        <w:t>жу</w:t>
      </w:r>
      <w:proofErr w:type="spellEnd"/>
      <w:r w:rsidRPr="00855773">
        <w:rPr>
          <w:sz w:val="28"/>
          <w:szCs w:val="28"/>
        </w:rPr>
        <w:t xml:space="preserve"> на соревнованиях, </w:t>
      </w:r>
      <w:r w:rsidR="004F5CDB">
        <w:rPr>
          <w:sz w:val="28"/>
          <w:szCs w:val="28"/>
        </w:rPr>
        <w:t xml:space="preserve">потому что наша команда </w:t>
      </w:r>
      <w:r w:rsidRPr="00855773">
        <w:rPr>
          <w:sz w:val="28"/>
          <w:szCs w:val="28"/>
        </w:rPr>
        <w:t>сам</w:t>
      </w:r>
      <w:r w:rsidR="004F5CDB">
        <w:rPr>
          <w:sz w:val="28"/>
          <w:szCs w:val="28"/>
        </w:rPr>
        <w:t xml:space="preserve">ая </w:t>
      </w:r>
      <w:r w:rsidRPr="00855773">
        <w:rPr>
          <w:sz w:val="28"/>
          <w:szCs w:val="28"/>
        </w:rPr>
        <w:t>сильн</w:t>
      </w:r>
      <w:r w:rsidR="004F5CDB">
        <w:rPr>
          <w:sz w:val="28"/>
          <w:szCs w:val="28"/>
        </w:rPr>
        <w:t>ая</w:t>
      </w:r>
      <w:r w:rsidRPr="00855773">
        <w:rPr>
          <w:sz w:val="28"/>
          <w:szCs w:val="28"/>
        </w:rPr>
        <w:t>!».</w:t>
      </w:r>
      <w:r w:rsidRPr="00855773">
        <w:rPr>
          <w:sz w:val="28"/>
          <w:szCs w:val="28"/>
        </w:rPr>
        <w:br/>
        <w:t>Верный ответ: Мы победили или мы одержали победу. (Глагол «победить» в 1-м лице единственном числе не имеет формы «</w:t>
      </w:r>
      <w:proofErr w:type="spellStart"/>
      <w:r w:rsidRPr="00855773">
        <w:rPr>
          <w:sz w:val="28"/>
          <w:szCs w:val="28"/>
        </w:rPr>
        <w:t>побежу</w:t>
      </w:r>
      <w:proofErr w:type="spellEnd"/>
      <w:r w:rsidRPr="00855773">
        <w:rPr>
          <w:sz w:val="28"/>
          <w:szCs w:val="28"/>
        </w:rPr>
        <w:t>» или «</w:t>
      </w:r>
      <w:proofErr w:type="spellStart"/>
      <w:r w:rsidRPr="00855773">
        <w:rPr>
          <w:sz w:val="28"/>
          <w:szCs w:val="28"/>
        </w:rPr>
        <w:t>победю</w:t>
      </w:r>
      <w:proofErr w:type="spellEnd"/>
      <w:r w:rsidRPr="00855773">
        <w:rPr>
          <w:sz w:val="28"/>
          <w:szCs w:val="28"/>
        </w:rPr>
        <w:t>», только описательный оборот «я одержу победу»).</w:t>
      </w:r>
    </w:p>
    <w:p w14:paraId="6F99CE92" w14:textId="10A7E1E9" w:rsidR="00855773" w:rsidRPr="00855773" w:rsidRDefault="00855773" w:rsidP="00855773">
      <w:pPr>
        <w:pStyle w:val="ac"/>
        <w:contextualSpacing/>
        <w:rPr>
          <w:sz w:val="28"/>
          <w:szCs w:val="28"/>
        </w:rPr>
      </w:pPr>
    </w:p>
    <w:p w14:paraId="7A96A51B" w14:textId="77777777" w:rsidR="00855773" w:rsidRPr="009A668F" w:rsidRDefault="00855773" w:rsidP="009A668F">
      <w:pPr>
        <w:pStyle w:val="ac"/>
        <w:contextualSpacing/>
        <w:jc w:val="center"/>
        <w:rPr>
          <w:b/>
          <w:bCs/>
          <w:i/>
          <w:iCs/>
          <w:sz w:val="28"/>
          <w:szCs w:val="28"/>
        </w:rPr>
      </w:pPr>
      <w:r w:rsidRPr="009A668F">
        <w:rPr>
          <w:b/>
          <w:bCs/>
          <w:i/>
          <w:iCs/>
          <w:sz w:val="28"/>
          <w:szCs w:val="28"/>
        </w:rPr>
        <w:t>4. БЛОК «СКАЖИ ИНАЧЕ» (5–7 минут)</w:t>
      </w:r>
    </w:p>
    <w:p w14:paraId="0048F692" w14:textId="77777777" w:rsidR="00855773" w:rsidRPr="00855773" w:rsidRDefault="00855773" w:rsidP="009A668F">
      <w:pPr>
        <w:pStyle w:val="ac"/>
        <w:contextualSpacing/>
        <w:jc w:val="both"/>
        <w:rPr>
          <w:sz w:val="28"/>
          <w:szCs w:val="28"/>
        </w:rPr>
      </w:pPr>
      <w:r w:rsidRPr="009A668F">
        <w:rPr>
          <w:i/>
          <w:iCs/>
          <w:sz w:val="28"/>
          <w:szCs w:val="28"/>
          <w:u w:val="single"/>
        </w:rPr>
        <w:t>Логопед:</w:t>
      </w:r>
      <w:r w:rsidRPr="00855773">
        <w:rPr>
          <w:sz w:val="28"/>
          <w:szCs w:val="28"/>
        </w:rPr>
        <w:br/>
        <w:t>— Устали? Немного разомнём правое полушарие. Часто, когда педагоги пишут планы или общаются при проверяющих, в речи появляются тяжеловесные конструкции: «осуществление процесса», «формирование навыка», «в целях предотвращения». Детям нужен живой глагол. Сейчас на экране появятся фразы, вы должны перевести их с «канцелярского» на «человеческий».</w:t>
      </w:r>
    </w:p>
    <w:p w14:paraId="0A27F8F6" w14:textId="77777777" w:rsidR="00855773" w:rsidRPr="00855773" w:rsidRDefault="00855773" w:rsidP="00855773">
      <w:pPr>
        <w:pStyle w:val="ac"/>
        <w:contextualSpacing/>
        <w:rPr>
          <w:sz w:val="28"/>
          <w:szCs w:val="28"/>
        </w:rPr>
      </w:pPr>
      <w:r w:rsidRPr="00855773">
        <w:rPr>
          <w:sz w:val="28"/>
          <w:szCs w:val="28"/>
        </w:rPr>
        <w:t>Слайды:</w:t>
      </w:r>
    </w:p>
    <w:p w14:paraId="6AD4A5CB" w14:textId="7AE95441" w:rsidR="00B645ED" w:rsidRDefault="00855773" w:rsidP="00B645ED">
      <w:pPr>
        <w:pStyle w:val="ac"/>
        <w:numPr>
          <w:ilvl w:val="0"/>
          <w:numId w:val="1"/>
        </w:numPr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Фраза: «Проводится осуществление приёма пищи».</w:t>
      </w:r>
    </w:p>
    <w:p w14:paraId="2F60E3D0" w14:textId="18F1BF12" w:rsidR="00B645ED" w:rsidRDefault="00855773" w:rsidP="00B645ED">
      <w:pPr>
        <w:pStyle w:val="ac"/>
        <w:ind w:left="720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Перевод команды: «Дети кушают / обедают / Завтрак».</w:t>
      </w:r>
    </w:p>
    <w:p w14:paraId="036014C3" w14:textId="77777777" w:rsidR="00B645ED" w:rsidRDefault="00855773" w:rsidP="00B645ED">
      <w:pPr>
        <w:pStyle w:val="ac"/>
        <w:numPr>
          <w:ilvl w:val="0"/>
          <w:numId w:val="1"/>
        </w:numPr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Фраза: «В целях избегания травмоопасных ситуаций на веранде, пребывание спиной к входу запрещается».</w:t>
      </w:r>
    </w:p>
    <w:p w14:paraId="6F08893B" w14:textId="77777777" w:rsidR="00B645ED" w:rsidRDefault="00855773" w:rsidP="00B645ED">
      <w:pPr>
        <w:pStyle w:val="ac"/>
        <w:ind w:left="720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Перевод команды: «Ребята, отойдите от двери / Спиной не стой, ударит».</w:t>
      </w:r>
    </w:p>
    <w:p w14:paraId="318F777D" w14:textId="77777777" w:rsidR="00B645ED" w:rsidRDefault="00855773" w:rsidP="00B645ED">
      <w:pPr>
        <w:pStyle w:val="ac"/>
        <w:numPr>
          <w:ilvl w:val="0"/>
          <w:numId w:val="1"/>
        </w:numPr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Фраза: «По завершении режимного момента осуществляется трансформация одежды в уличный вариант».</w:t>
      </w:r>
    </w:p>
    <w:p w14:paraId="3A86B881" w14:textId="6D5D5B96" w:rsidR="00855773" w:rsidRPr="00855773" w:rsidRDefault="00855773" w:rsidP="00B645ED">
      <w:pPr>
        <w:pStyle w:val="ac"/>
        <w:ind w:left="720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Перевод команды: «Идём одеваться на прогулку».</w:t>
      </w:r>
    </w:p>
    <w:p w14:paraId="41279033" w14:textId="77777777" w:rsidR="00B645ED" w:rsidRDefault="00B645ED" w:rsidP="00855773">
      <w:pPr>
        <w:pStyle w:val="ac"/>
        <w:contextualSpacing/>
        <w:rPr>
          <w:sz w:val="28"/>
          <w:szCs w:val="28"/>
        </w:rPr>
      </w:pPr>
    </w:p>
    <w:p w14:paraId="6F0294C5" w14:textId="67E7C2C3" w:rsidR="00855773" w:rsidRPr="00B645ED" w:rsidRDefault="00855773" w:rsidP="00B645ED">
      <w:pPr>
        <w:pStyle w:val="ac"/>
        <w:contextualSpacing/>
        <w:jc w:val="center"/>
        <w:rPr>
          <w:b/>
          <w:bCs/>
          <w:sz w:val="28"/>
          <w:szCs w:val="28"/>
          <w:u w:val="single"/>
        </w:rPr>
      </w:pPr>
      <w:r w:rsidRPr="00B645ED">
        <w:rPr>
          <w:b/>
          <w:bCs/>
          <w:sz w:val="28"/>
          <w:szCs w:val="28"/>
          <w:u w:val="single"/>
        </w:rPr>
        <w:t>5. ФИНАЛ «ПАРАЗИТЫ, УХОДИТЕ!» (3 минуты)</w:t>
      </w:r>
    </w:p>
    <w:p w14:paraId="51124C04" w14:textId="77777777" w:rsidR="00855773" w:rsidRPr="00855773" w:rsidRDefault="00855773" w:rsidP="00B645ED">
      <w:pPr>
        <w:pStyle w:val="ac"/>
        <w:contextualSpacing/>
        <w:jc w:val="both"/>
        <w:rPr>
          <w:sz w:val="28"/>
          <w:szCs w:val="28"/>
        </w:rPr>
      </w:pPr>
      <w:r w:rsidRPr="00855773">
        <w:rPr>
          <w:sz w:val="28"/>
          <w:szCs w:val="28"/>
        </w:rPr>
        <w:t>Логопед:</w:t>
      </w:r>
      <w:r w:rsidRPr="00855773">
        <w:rPr>
          <w:sz w:val="28"/>
          <w:szCs w:val="28"/>
        </w:rPr>
        <w:br/>
        <w:t>— Коллеги, сейчас самое сложное и смешное. Я раздам вам отрывок из хорошо знакомой сказки, но он заражён вирусом слов-паразитов: «как бы», «типа», «короче», «это самое», «ну». Капитаны команд, выходите. Ваша задача — прочитать текст выразительно, НАЧИСТО ПРОПУСКАЯ подчёркнутые слова. Сбиваться и читать их вслух нельзя. Группа поддержки, внимание на экран. Поехали!</w:t>
      </w:r>
    </w:p>
    <w:p w14:paraId="45FB186F" w14:textId="3847A488" w:rsidR="00855773" w:rsidRPr="00855773" w:rsidRDefault="00855773" w:rsidP="00855773">
      <w:pPr>
        <w:pStyle w:val="ac"/>
        <w:contextualSpacing/>
        <w:rPr>
          <w:sz w:val="28"/>
          <w:szCs w:val="28"/>
        </w:rPr>
      </w:pPr>
      <w:r w:rsidRPr="00855773">
        <w:rPr>
          <w:sz w:val="28"/>
          <w:szCs w:val="28"/>
        </w:rPr>
        <w:t>Текст на слайде (слова-паразиты выделены для ведущего, на экране без выделений):</w:t>
      </w:r>
      <w:r w:rsidRPr="00855773">
        <w:rPr>
          <w:sz w:val="28"/>
          <w:szCs w:val="28"/>
        </w:rPr>
        <w:br/>
        <w:t xml:space="preserve">Жили-были, типа, дед да баба. И была у них, как бы, Курочка Ряба. Снесла курочка, короче, яичко. Не простое, ну, а золотое. Дед, это самое, бил-бил — типа, не разбил. Баба, как бы, била-била — ну, не разбила. Мышка бежала, </w:t>
      </w:r>
      <w:r w:rsidRPr="00855773">
        <w:rPr>
          <w:sz w:val="28"/>
          <w:szCs w:val="28"/>
        </w:rPr>
        <w:lastRenderedPageBreak/>
        <w:t xml:space="preserve">хвостиком, короче, махнула... яичко, это самое, упало </w:t>
      </w:r>
      <w:proofErr w:type="gramStart"/>
      <w:r w:rsidRPr="00855773">
        <w:rPr>
          <w:sz w:val="28"/>
          <w:szCs w:val="28"/>
        </w:rPr>
        <w:t>и...</w:t>
      </w:r>
      <w:proofErr w:type="gramEnd"/>
      <w:r w:rsidRPr="00855773">
        <w:rPr>
          <w:sz w:val="28"/>
          <w:szCs w:val="28"/>
        </w:rPr>
        <w:t xml:space="preserve"> сами знаете</w:t>
      </w:r>
      <w:r w:rsidR="00B645ED">
        <w:rPr>
          <w:sz w:val="28"/>
          <w:szCs w:val="28"/>
        </w:rPr>
        <w:t xml:space="preserve">, </w:t>
      </w:r>
      <w:r w:rsidRPr="00855773">
        <w:rPr>
          <w:sz w:val="28"/>
          <w:szCs w:val="28"/>
        </w:rPr>
        <w:t>типа, разбилось.</w:t>
      </w:r>
    </w:p>
    <w:p w14:paraId="4CE53224" w14:textId="77777777" w:rsidR="00855773" w:rsidRPr="00855773" w:rsidRDefault="00855773" w:rsidP="00855773">
      <w:pPr>
        <w:pStyle w:val="ac"/>
        <w:contextualSpacing/>
        <w:rPr>
          <w:sz w:val="28"/>
          <w:szCs w:val="28"/>
        </w:rPr>
      </w:pPr>
      <w:r w:rsidRPr="00855773">
        <w:rPr>
          <w:sz w:val="28"/>
          <w:szCs w:val="28"/>
        </w:rPr>
        <w:t>(Педагог читает версию без подчеркнутых слов)</w:t>
      </w:r>
    </w:p>
    <w:p w14:paraId="0FC1646D" w14:textId="77777777" w:rsidR="00855773" w:rsidRPr="00855773" w:rsidRDefault="00855773" w:rsidP="00855773">
      <w:pPr>
        <w:pStyle w:val="ac"/>
        <w:contextualSpacing/>
        <w:rPr>
          <w:sz w:val="28"/>
          <w:szCs w:val="28"/>
        </w:rPr>
      </w:pPr>
      <w:r w:rsidRPr="00855773">
        <w:rPr>
          <w:sz w:val="28"/>
          <w:szCs w:val="28"/>
        </w:rPr>
        <w:t>---</w:t>
      </w:r>
    </w:p>
    <w:p w14:paraId="093658CE" w14:textId="77777777" w:rsidR="00855773" w:rsidRPr="00855773" w:rsidRDefault="00855773" w:rsidP="00855773">
      <w:pPr>
        <w:pStyle w:val="ac"/>
        <w:contextualSpacing/>
        <w:rPr>
          <w:sz w:val="28"/>
          <w:szCs w:val="28"/>
        </w:rPr>
      </w:pPr>
      <w:r w:rsidRPr="00855773">
        <w:rPr>
          <w:sz w:val="28"/>
          <w:szCs w:val="28"/>
        </w:rPr>
        <w:t>ЗАКЛЮЧЕНИЕ</w:t>
      </w:r>
    </w:p>
    <w:p w14:paraId="04F99AF3" w14:textId="77777777" w:rsidR="00855773" w:rsidRPr="00855773" w:rsidRDefault="00855773" w:rsidP="00855773">
      <w:pPr>
        <w:pStyle w:val="ac"/>
        <w:contextualSpacing/>
        <w:rPr>
          <w:sz w:val="28"/>
          <w:szCs w:val="28"/>
        </w:rPr>
      </w:pPr>
      <w:r w:rsidRPr="00855773">
        <w:rPr>
          <w:sz w:val="28"/>
          <w:szCs w:val="28"/>
        </w:rPr>
        <w:t>Логопед:</w:t>
      </w:r>
      <w:r w:rsidRPr="00855773">
        <w:rPr>
          <w:sz w:val="28"/>
          <w:szCs w:val="28"/>
        </w:rPr>
        <w:br/>
        <w:t>— Коллеги, вы великолепны! Посчитаем жетоны. (Награждение победителей аплодисментами, возможно, шуточными медалями «Блюститель чистоты речи»).</w:t>
      </w:r>
    </w:p>
    <w:p w14:paraId="76BA1405" w14:textId="77777777" w:rsidR="00855773" w:rsidRPr="00855773" w:rsidRDefault="00855773" w:rsidP="00855773">
      <w:pPr>
        <w:pStyle w:val="ac"/>
        <w:contextualSpacing/>
        <w:rPr>
          <w:sz w:val="28"/>
          <w:szCs w:val="28"/>
        </w:rPr>
      </w:pPr>
      <w:r w:rsidRPr="00855773">
        <w:rPr>
          <w:sz w:val="28"/>
          <w:szCs w:val="28"/>
        </w:rPr>
        <w:t>Помните: наша речь — это не просто передача информации. Это инструмент воспитания. Если вы сегодня хотя бы раз остановились перед словом «</w:t>
      </w:r>
      <w:proofErr w:type="spellStart"/>
      <w:r w:rsidRPr="00855773">
        <w:rPr>
          <w:sz w:val="28"/>
          <w:szCs w:val="28"/>
        </w:rPr>
        <w:t>звОнит</w:t>
      </w:r>
      <w:proofErr w:type="spellEnd"/>
      <w:r w:rsidRPr="00855773">
        <w:rPr>
          <w:sz w:val="28"/>
          <w:szCs w:val="28"/>
        </w:rPr>
        <w:t>» или «</w:t>
      </w:r>
      <w:proofErr w:type="spellStart"/>
      <w:r w:rsidRPr="00855773">
        <w:rPr>
          <w:sz w:val="28"/>
          <w:szCs w:val="28"/>
        </w:rPr>
        <w:t>лОжит</w:t>
      </w:r>
      <w:proofErr w:type="spellEnd"/>
      <w:r w:rsidRPr="00855773">
        <w:rPr>
          <w:sz w:val="28"/>
          <w:szCs w:val="28"/>
        </w:rPr>
        <w:t>», мы уже победили. Говорите красиво, говорите верно! Спасибо за игру.</w:t>
      </w:r>
    </w:p>
    <w:p w14:paraId="1397D111" w14:textId="77777777" w:rsidR="00855773" w:rsidRDefault="00855773" w:rsidP="006C0B77">
      <w:pPr>
        <w:spacing w:after="0"/>
        <w:ind w:firstLine="709"/>
        <w:contextualSpacing/>
        <w:jc w:val="both"/>
        <w:rPr>
          <w:szCs w:val="28"/>
        </w:rPr>
        <w:sectPr w:rsidR="00855773" w:rsidSect="00502CA3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Style w:val="ad"/>
        <w:tblW w:w="14175" w:type="dxa"/>
        <w:tblInd w:w="675" w:type="dxa"/>
        <w:tblLook w:val="04A0" w:firstRow="1" w:lastRow="0" w:firstColumn="1" w:lastColumn="0" w:noHBand="0" w:noVBand="1"/>
      </w:tblPr>
      <w:tblGrid>
        <w:gridCol w:w="7655"/>
        <w:gridCol w:w="6520"/>
      </w:tblGrid>
      <w:tr w:rsidR="00855773" w14:paraId="3A923743" w14:textId="77777777" w:rsidTr="009A668F">
        <w:tc>
          <w:tcPr>
            <w:tcW w:w="7655" w:type="dxa"/>
          </w:tcPr>
          <w:p w14:paraId="32BD71FA" w14:textId="77777777" w:rsidR="009A668F" w:rsidRDefault="009A668F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</w:p>
          <w:p w14:paraId="75587AFF" w14:textId="77777777" w:rsidR="00855773" w:rsidRDefault="00855773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  <w:r w:rsidRPr="00855773">
              <w:rPr>
                <w:sz w:val="28"/>
                <w:szCs w:val="28"/>
              </w:rPr>
              <w:t>На дворе трава, на траве дрова</w:t>
            </w:r>
          </w:p>
          <w:p w14:paraId="348D9599" w14:textId="6B9448E5" w:rsidR="009A668F" w:rsidRDefault="009A668F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14:paraId="0CBE9415" w14:textId="77777777" w:rsidR="009A668F" w:rsidRDefault="009A668F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</w:p>
          <w:p w14:paraId="36B0E01B" w14:textId="57A269B8" w:rsidR="00855773" w:rsidRDefault="00855773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  <w:r w:rsidRPr="00855773">
              <w:rPr>
                <w:sz w:val="28"/>
                <w:szCs w:val="28"/>
              </w:rPr>
              <w:t>Эмоция: «Как робот»</w:t>
            </w:r>
          </w:p>
        </w:tc>
      </w:tr>
      <w:tr w:rsidR="00855773" w14:paraId="780820E8" w14:textId="77777777" w:rsidTr="009A668F">
        <w:tc>
          <w:tcPr>
            <w:tcW w:w="7655" w:type="dxa"/>
          </w:tcPr>
          <w:p w14:paraId="75AF0DB5" w14:textId="77777777" w:rsidR="009A668F" w:rsidRDefault="009A668F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</w:p>
          <w:p w14:paraId="0FC8C3B4" w14:textId="240883A5" w:rsidR="00855773" w:rsidRDefault="00855773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  <w:r w:rsidRPr="00855773">
              <w:rPr>
                <w:sz w:val="28"/>
                <w:szCs w:val="28"/>
              </w:rPr>
              <w:t>Шла Саша по шоссе и сосала сушку.</w:t>
            </w:r>
          </w:p>
          <w:p w14:paraId="165EDBCF" w14:textId="19C0D41A" w:rsidR="009A668F" w:rsidRDefault="009A668F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14:paraId="6E615EC6" w14:textId="77777777" w:rsidR="009A668F" w:rsidRDefault="009A668F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</w:p>
          <w:p w14:paraId="50235F34" w14:textId="0643B41D" w:rsidR="00855773" w:rsidRDefault="00855773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  <w:r w:rsidRPr="00855773">
              <w:rPr>
                <w:sz w:val="28"/>
                <w:szCs w:val="28"/>
              </w:rPr>
              <w:t>Эмоция: «Шёпотом, чтобы не разбудить тихий час»</w:t>
            </w:r>
          </w:p>
        </w:tc>
      </w:tr>
      <w:tr w:rsidR="00855773" w14:paraId="3D4012CA" w14:textId="77777777" w:rsidTr="009A668F">
        <w:tc>
          <w:tcPr>
            <w:tcW w:w="7655" w:type="dxa"/>
          </w:tcPr>
          <w:p w14:paraId="3F724E7A" w14:textId="77777777" w:rsidR="009A668F" w:rsidRDefault="009A668F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</w:p>
          <w:p w14:paraId="7C531C96" w14:textId="77777777" w:rsidR="00855773" w:rsidRDefault="00855773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  <w:r w:rsidRPr="00855773">
              <w:rPr>
                <w:sz w:val="28"/>
                <w:szCs w:val="28"/>
              </w:rPr>
              <w:t xml:space="preserve">Расскажите про покупки. Про какие про покупки? Про покупки, про покупки, про </w:t>
            </w:r>
            <w:proofErr w:type="spellStart"/>
            <w:r w:rsidRPr="00855773">
              <w:rPr>
                <w:sz w:val="28"/>
                <w:szCs w:val="28"/>
              </w:rPr>
              <w:t>покупочки</w:t>
            </w:r>
            <w:proofErr w:type="spellEnd"/>
            <w:r w:rsidRPr="00855773">
              <w:rPr>
                <w:sz w:val="28"/>
                <w:szCs w:val="28"/>
              </w:rPr>
              <w:t xml:space="preserve"> мои.</w:t>
            </w:r>
          </w:p>
          <w:p w14:paraId="56FB902A" w14:textId="57ADBE81" w:rsidR="009A668F" w:rsidRPr="00855773" w:rsidRDefault="009A668F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14:paraId="7E019360" w14:textId="77777777" w:rsidR="009A668F" w:rsidRDefault="009A668F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</w:p>
          <w:p w14:paraId="0BD67480" w14:textId="287DD282" w:rsidR="00855773" w:rsidRPr="00855773" w:rsidRDefault="009A668F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  <w:r w:rsidRPr="00855773">
              <w:rPr>
                <w:sz w:val="28"/>
                <w:szCs w:val="28"/>
              </w:rPr>
              <w:t>Эмоция: «Как будто вы жалуетесь заведующему»</w:t>
            </w:r>
          </w:p>
        </w:tc>
      </w:tr>
      <w:tr w:rsidR="009A668F" w14:paraId="238CB3FA" w14:textId="77777777" w:rsidTr="009A668F">
        <w:tc>
          <w:tcPr>
            <w:tcW w:w="7655" w:type="dxa"/>
          </w:tcPr>
          <w:p w14:paraId="5E32A2F5" w14:textId="77777777" w:rsidR="009A668F" w:rsidRDefault="009A668F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</w:p>
          <w:p w14:paraId="18672897" w14:textId="488CD776" w:rsidR="009A668F" w:rsidRDefault="009A668F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  <w:r w:rsidRPr="00855773">
              <w:rPr>
                <w:sz w:val="28"/>
                <w:szCs w:val="28"/>
              </w:rPr>
              <w:t>Корабли лавировали, лавировали, да не вылавировали.</w:t>
            </w:r>
          </w:p>
          <w:p w14:paraId="57741122" w14:textId="67E139B0" w:rsidR="009A668F" w:rsidRPr="00855773" w:rsidRDefault="009A668F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14:paraId="4750776E" w14:textId="77777777" w:rsidR="009A668F" w:rsidRDefault="009A668F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</w:p>
          <w:p w14:paraId="1AC21AD9" w14:textId="1D7FB506" w:rsidR="009A668F" w:rsidRPr="00855773" w:rsidRDefault="009A668F" w:rsidP="00855773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  <w:r w:rsidRPr="00855773">
              <w:rPr>
                <w:sz w:val="28"/>
                <w:szCs w:val="28"/>
              </w:rPr>
              <w:t>Эмоция: «Радостно, как будто выиграли грант»</w:t>
            </w:r>
          </w:p>
        </w:tc>
      </w:tr>
    </w:tbl>
    <w:p w14:paraId="423C4561" w14:textId="7BD098CB" w:rsidR="00855773" w:rsidRPr="00855773" w:rsidRDefault="00855773" w:rsidP="00855773">
      <w:pPr>
        <w:pStyle w:val="ac"/>
        <w:contextualSpacing/>
        <w:rPr>
          <w:sz w:val="28"/>
          <w:szCs w:val="28"/>
        </w:rPr>
      </w:pPr>
    </w:p>
    <w:p w14:paraId="02326C80" w14:textId="77777777" w:rsidR="00B645ED" w:rsidRDefault="00B645ED" w:rsidP="006C0B77">
      <w:pPr>
        <w:spacing w:after="0"/>
        <w:ind w:firstLine="709"/>
        <w:contextualSpacing/>
        <w:jc w:val="both"/>
        <w:rPr>
          <w:szCs w:val="28"/>
        </w:rPr>
        <w:sectPr w:rsidR="00B645ED" w:rsidSect="00855773">
          <w:pgSz w:w="16838" w:h="11906" w:orient="landscape" w:code="9"/>
          <w:pgMar w:top="1701" w:right="1134" w:bottom="851" w:left="1134" w:header="709" w:footer="709" w:gutter="0"/>
          <w:cols w:space="708"/>
          <w:docGrid w:linePitch="381"/>
        </w:sect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104"/>
        <w:gridCol w:w="6456"/>
      </w:tblGrid>
      <w:tr w:rsidR="00B645ED" w14:paraId="728E67FE" w14:textId="77777777" w:rsidTr="00B645ED">
        <w:tc>
          <w:tcPr>
            <w:tcW w:w="8188" w:type="dxa"/>
          </w:tcPr>
          <w:p w14:paraId="184CF72A" w14:textId="77777777" w:rsidR="00B645ED" w:rsidRDefault="00B645ED" w:rsidP="00B645ED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</w:p>
          <w:p w14:paraId="76B982DB" w14:textId="0387E62C" w:rsidR="00B645ED" w:rsidRDefault="00B645ED" w:rsidP="00B645ED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  <w:r w:rsidRPr="00855773">
              <w:rPr>
                <w:sz w:val="28"/>
                <w:szCs w:val="28"/>
              </w:rPr>
              <w:t>Жили-были, типа, дед да баба.</w:t>
            </w:r>
          </w:p>
          <w:p w14:paraId="218BFA4B" w14:textId="248B8A7F" w:rsidR="00B645ED" w:rsidRPr="00B645ED" w:rsidRDefault="00B645ED" w:rsidP="00B645ED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14:paraId="2DFFAB85" w14:textId="77777777" w:rsidR="00B645ED" w:rsidRDefault="00B645ED" w:rsidP="00B645ED">
            <w:pPr>
              <w:contextualSpacing/>
              <w:jc w:val="center"/>
              <w:rPr>
                <w:szCs w:val="28"/>
              </w:rPr>
            </w:pPr>
          </w:p>
          <w:p w14:paraId="120DCFD6" w14:textId="0F95E29B" w:rsidR="00B645ED" w:rsidRDefault="00B645ED" w:rsidP="00B645ED">
            <w:pPr>
              <w:contextualSpacing/>
              <w:jc w:val="center"/>
              <w:rPr>
                <w:szCs w:val="28"/>
              </w:rPr>
            </w:pPr>
            <w:r w:rsidRPr="00855773">
              <w:rPr>
                <w:szCs w:val="28"/>
              </w:rPr>
              <w:t>И была у них, как бы, Курочка Ряба.</w:t>
            </w:r>
          </w:p>
        </w:tc>
      </w:tr>
      <w:tr w:rsidR="00B645ED" w14:paraId="73A534FE" w14:textId="77777777" w:rsidTr="00B645ED">
        <w:tc>
          <w:tcPr>
            <w:tcW w:w="8188" w:type="dxa"/>
          </w:tcPr>
          <w:p w14:paraId="729E47C6" w14:textId="77777777" w:rsidR="00B645ED" w:rsidRDefault="00B645ED" w:rsidP="00B645ED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</w:p>
          <w:p w14:paraId="1EDF9B24" w14:textId="77777777" w:rsidR="00B645ED" w:rsidRDefault="00B645ED" w:rsidP="00B645ED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  <w:r w:rsidRPr="00B645ED">
              <w:rPr>
                <w:sz w:val="28"/>
                <w:szCs w:val="28"/>
              </w:rPr>
              <w:t>Снесла курочка, короче, яичко.</w:t>
            </w:r>
          </w:p>
          <w:p w14:paraId="5BDC455D" w14:textId="45DE0CCF" w:rsidR="00B645ED" w:rsidRPr="00855773" w:rsidRDefault="00B645ED" w:rsidP="00B645ED">
            <w:pPr>
              <w:pStyle w:val="ac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14:paraId="471801AB" w14:textId="77777777" w:rsidR="00B645ED" w:rsidRDefault="00B645ED" w:rsidP="00B645ED">
            <w:pPr>
              <w:contextualSpacing/>
              <w:jc w:val="center"/>
              <w:rPr>
                <w:szCs w:val="28"/>
              </w:rPr>
            </w:pPr>
          </w:p>
          <w:p w14:paraId="2C5DF453" w14:textId="4463E369" w:rsidR="00B645ED" w:rsidRPr="00855773" w:rsidRDefault="00B645ED" w:rsidP="00B645ED">
            <w:pPr>
              <w:contextualSpacing/>
              <w:jc w:val="center"/>
              <w:rPr>
                <w:szCs w:val="28"/>
              </w:rPr>
            </w:pPr>
            <w:r w:rsidRPr="00855773">
              <w:rPr>
                <w:szCs w:val="28"/>
              </w:rPr>
              <w:t>Баба, как бы, била-била — ну, не разбила.</w:t>
            </w:r>
          </w:p>
        </w:tc>
      </w:tr>
      <w:tr w:rsidR="00B645ED" w14:paraId="44F42162" w14:textId="77777777" w:rsidTr="00B645ED">
        <w:tc>
          <w:tcPr>
            <w:tcW w:w="8188" w:type="dxa"/>
          </w:tcPr>
          <w:p w14:paraId="1A528C98" w14:textId="77777777" w:rsidR="00B645ED" w:rsidRDefault="00B645ED" w:rsidP="00B645ED">
            <w:pPr>
              <w:contextualSpacing/>
              <w:jc w:val="center"/>
              <w:rPr>
                <w:szCs w:val="28"/>
              </w:rPr>
            </w:pPr>
          </w:p>
          <w:p w14:paraId="4D389D7B" w14:textId="042305C4" w:rsidR="00B645ED" w:rsidRDefault="00B645ED" w:rsidP="00B645ED">
            <w:pPr>
              <w:contextualSpacing/>
              <w:jc w:val="center"/>
              <w:rPr>
                <w:szCs w:val="28"/>
              </w:rPr>
            </w:pPr>
            <w:r w:rsidRPr="00855773">
              <w:rPr>
                <w:szCs w:val="28"/>
              </w:rPr>
              <w:t>Не простое, ну, а золотое.</w:t>
            </w:r>
          </w:p>
          <w:p w14:paraId="5C3864B2" w14:textId="034F7545" w:rsidR="00B645ED" w:rsidRDefault="00B645ED" w:rsidP="00B645ED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6521" w:type="dxa"/>
          </w:tcPr>
          <w:p w14:paraId="79C8553D" w14:textId="77777777" w:rsidR="00B645ED" w:rsidRDefault="00B645ED" w:rsidP="00B645ED">
            <w:pPr>
              <w:contextualSpacing/>
              <w:jc w:val="center"/>
              <w:rPr>
                <w:szCs w:val="28"/>
              </w:rPr>
            </w:pPr>
          </w:p>
          <w:p w14:paraId="7A7BF061" w14:textId="4EA0DF2F" w:rsidR="00B645ED" w:rsidRDefault="00B645ED" w:rsidP="00B645ED">
            <w:pPr>
              <w:contextualSpacing/>
              <w:jc w:val="center"/>
              <w:rPr>
                <w:szCs w:val="28"/>
              </w:rPr>
            </w:pPr>
            <w:r w:rsidRPr="00855773">
              <w:rPr>
                <w:szCs w:val="28"/>
              </w:rPr>
              <w:t>Дед, это самое, бил-бил — типа, не разбил.</w:t>
            </w:r>
          </w:p>
        </w:tc>
      </w:tr>
      <w:tr w:rsidR="00B645ED" w14:paraId="4B27CFB2" w14:textId="77777777" w:rsidTr="00997094">
        <w:tc>
          <w:tcPr>
            <w:tcW w:w="14709" w:type="dxa"/>
            <w:gridSpan w:val="2"/>
          </w:tcPr>
          <w:p w14:paraId="2CD70388" w14:textId="77777777" w:rsidR="00B645ED" w:rsidRDefault="00B645ED" w:rsidP="00B645ED">
            <w:pPr>
              <w:contextualSpacing/>
              <w:jc w:val="center"/>
              <w:rPr>
                <w:szCs w:val="28"/>
              </w:rPr>
            </w:pPr>
          </w:p>
          <w:p w14:paraId="1246BFD5" w14:textId="77777777" w:rsidR="00B645ED" w:rsidRDefault="00B645ED" w:rsidP="00B645ED">
            <w:pPr>
              <w:contextualSpacing/>
              <w:jc w:val="center"/>
              <w:rPr>
                <w:szCs w:val="28"/>
              </w:rPr>
            </w:pPr>
            <w:r w:rsidRPr="00855773">
              <w:rPr>
                <w:szCs w:val="28"/>
              </w:rPr>
              <w:t xml:space="preserve">Мышка бежала, хвостиком, короче, махнула... яичко, это самое, упало </w:t>
            </w:r>
            <w:proofErr w:type="gramStart"/>
            <w:r w:rsidRPr="00855773">
              <w:rPr>
                <w:szCs w:val="28"/>
              </w:rPr>
              <w:t>и...</w:t>
            </w:r>
            <w:proofErr w:type="gramEnd"/>
            <w:r w:rsidRPr="00855773">
              <w:rPr>
                <w:szCs w:val="28"/>
              </w:rPr>
              <w:t xml:space="preserve"> сами знаете</w:t>
            </w:r>
            <w:r>
              <w:rPr>
                <w:szCs w:val="28"/>
              </w:rPr>
              <w:t xml:space="preserve">, </w:t>
            </w:r>
            <w:r w:rsidRPr="00855773">
              <w:rPr>
                <w:szCs w:val="28"/>
              </w:rPr>
              <w:t>типа, разбилось.</w:t>
            </w:r>
          </w:p>
          <w:p w14:paraId="19729136" w14:textId="157B0E0F" w:rsidR="00B645ED" w:rsidRPr="00855773" w:rsidRDefault="00B645ED" w:rsidP="00B645ED">
            <w:pPr>
              <w:contextualSpacing/>
              <w:jc w:val="center"/>
              <w:rPr>
                <w:szCs w:val="28"/>
              </w:rPr>
            </w:pPr>
          </w:p>
        </w:tc>
      </w:tr>
    </w:tbl>
    <w:p w14:paraId="6B3A0BB0" w14:textId="77777777" w:rsidR="00F12C76" w:rsidRPr="00855773" w:rsidRDefault="00F12C76" w:rsidP="006C0B77">
      <w:pPr>
        <w:spacing w:after="0"/>
        <w:ind w:firstLine="709"/>
        <w:contextualSpacing/>
        <w:jc w:val="both"/>
        <w:rPr>
          <w:szCs w:val="28"/>
        </w:rPr>
      </w:pPr>
    </w:p>
    <w:sectPr w:rsidR="00F12C76" w:rsidRPr="00855773" w:rsidSect="00855773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514115"/>
    <w:multiLevelType w:val="hybridMultilevel"/>
    <w:tmpl w:val="0BD43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4165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773"/>
    <w:rsid w:val="003758BC"/>
    <w:rsid w:val="004C401F"/>
    <w:rsid w:val="004C61A9"/>
    <w:rsid w:val="004F5CDB"/>
    <w:rsid w:val="00502CA3"/>
    <w:rsid w:val="006C0B77"/>
    <w:rsid w:val="00715274"/>
    <w:rsid w:val="008242FF"/>
    <w:rsid w:val="00855773"/>
    <w:rsid w:val="00870751"/>
    <w:rsid w:val="00922C48"/>
    <w:rsid w:val="009A668F"/>
    <w:rsid w:val="00B645ED"/>
    <w:rsid w:val="00B915B7"/>
    <w:rsid w:val="00DA673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32AD1"/>
  <w15:chartTrackingRefBased/>
  <w15:docId w15:val="{9E0C662D-9A93-49DB-BCA5-32CD77CF1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557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57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577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577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577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577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577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577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577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57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557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557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55773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55773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5577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5577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5577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5577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557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55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577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55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557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5577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5577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5577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557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55773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55773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855773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</w:rPr>
  </w:style>
  <w:style w:type="table" w:styleId="ad">
    <w:name w:val="Table Grid"/>
    <w:basedOn w:val="a1"/>
    <w:uiPriority w:val="39"/>
    <w:rsid w:val="00855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90B15-8CE8-4171-A91A-E47D7BAA9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1100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Сергеева</dc:creator>
  <cp:keywords/>
  <dc:description/>
  <cp:lastModifiedBy>Мария Сергеева</cp:lastModifiedBy>
  <cp:revision>3</cp:revision>
  <cp:lastPrinted>2026-05-11T17:06:00Z</cp:lastPrinted>
  <dcterms:created xsi:type="dcterms:W3CDTF">2026-05-11T16:36:00Z</dcterms:created>
  <dcterms:modified xsi:type="dcterms:W3CDTF">2026-05-11T18:00:00Z</dcterms:modified>
</cp:coreProperties>
</file>