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DFE92">
      <w:pPr>
        <w:pStyle w:val="17"/>
        <w:spacing w:line="276" w:lineRule="auto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092ADF77">
      <w:pPr>
        <w:pStyle w:val="17"/>
        <w:spacing w:line="360" w:lineRule="auto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4B6BBFDB">
      <w:pPr>
        <w:pStyle w:val="17"/>
        <w:spacing w:line="360" w:lineRule="auto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095ADB92">
      <w:pPr>
        <w:pStyle w:val="17"/>
        <w:spacing w:line="360" w:lineRule="auto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«Новоандреевская школа им. В. А. Осипова»)</w:t>
      </w:r>
    </w:p>
    <w:p w14:paraId="4AAC46E7">
      <w:pPr>
        <w:pStyle w:val="8"/>
        <w:spacing w:before="10" w:after="0"/>
      </w:pPr>
    </w:p>
    <w:tbl>
      <w:tblPr>
        <w:tblStyle w:val="4"/>
        <w:tblW w:w="9746" w:type="dxa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2"/>
        <w:gridCol w:w="3459"/>
        <w:gridCol w:w="2725"/>
      </w:tblGrid>
      <w:tr w14:paraId="49041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562" w:type="dxa"/>
          </w:tcPr>
          <w:p w14:paraId="52D16068">
            <w:pPr>
              <w:pStyle w:val="16"/>
              <w:widowControl w:val="0"/>
              <w:spacing w:line="266" w:lineRule="exact"/>
              <w:ind w:left="200" w:firstLine="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14:paraId="4EE982C4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14:paraId="6A4E6425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</w:rPr>
            </w:pPr>
          </w:p>
          <w:p w14:paraId="5A413B23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14:paraId="7D857598">
            <w:pPr>
              <w:pStyle w:val="16"/>
              <w:widowControl w:val="0"/>
              <w:spacing w:line="276" w:lineRule="auto"/>
              <w:ind w:left="200" w:firstLine="0"/>
              <w:rPr>
                <w:color w:val="FF0000"/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 w14:paraId="37F6F40E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</w:rPr>
            </w:pPr>
          </w:p>
          <w:p w14:paraId="6028B2F8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</w:rPr>
            </w:pPr>
            <w:r>
              <w:rPr>
                <w:sz w:val="24"/>
              </w:rPr>
              <w:t>Протокол № 03</w:t>
            </w:r>
          </w:p>
          <w:p w14:paraId="2A614C92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 « 27 » августа 2025 г.</w:t>
            </w:r>
          </w:p>
          <w:p w14:paraId="18F69CA4">
            <w:pPr>
              <w:pStyle w:val="16"/>
              <w:widowControl w:val="0"/>
              <w:spacing w:line="276" w:lineRule="auto"/>
              <w:ind w:left="200" w:firstLine="0"/>
              <w:rPr>
                <w:sz w:val="24"/>
                <w:lang w:val="en-US"/>
              </w:rPr>
            </w:pPr>
          </w:p>
        </w:tc>
        <w:tc>
          <w:tcPr>
            <w:tcW w:w="3459" w:type="dxa"/>
          </w:tcPr>
          <w:p w14:paraId="7EB61287">
            <w:pPr>
              <w:pStyle w:val="16"/>
              <w:widowControl w:val="0"/>
              <w:spacing w:line="266" w:lineRule="exact"/>
              <w:ind w:left="113" w:firstLine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14:paraId="15EAD96A">
            <w:pPr>
              <w:pStyle w:val="16"/>
              <w:widowControl w:val="0"/>
              <w:spacing w:line="276" w:lineRule="auto"/>
              <w:ind w:left="113" w:right="191" w:firstLine="0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14:paraId="45211391">
            <w:pPr>
              <w:pStyle w:val="16"/>
              <w:widowControl w:val="0"/>
              <w:tabs>
                <w:tab w:val="left" w:pos="1128"/>
                <w:tab w:val="left" w:pos="3408"/>
              </w:tabs>
              <w:spacing w:line="276" w:lineRule="auto"/>
              <w:ind w:left="113" w:firstLine="0"/>
              <w:rPr>
                <w:sz w:val="24"/>
              </w:rPr>
            </w:pPr>
            <w:r>
              <w:rPr>
                <w:sz w:val="24"/>
              </w:rPr>
              <w:t>________  Л. Н. Кравец</w:t>
            </w:r>
          </w:p>
          <w:p w14:paraId="0FC3E376">
            <w:pPr>
              <w:pStyle w:val="16"/>
              <w:widowControl w:val="0"/>
              <w:spacing w:line="276" w:lineRule="auto"/>
              <w:rPr>
                <w:sz w:val="24"/>
              </w:rPr>
            </w:pPr>
          </w:p>
          <w:p w14:paraId="1F5B597A">
            <w:pPr>
              <w:pStyle w:val="16"/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от «29 » августа 2025 г.</w:t>
            </w:r>
          </w:p>
          <w:p w14:paraId="005906B5">
            <w:pPr>
              <w:pStyle w:val="16"/>
              <w:widowControl w:val="0"/>
              <w:tabs>
                <w:tab w:val="left" w:pos="473"/>
                <w:tab w:val="left" w:pos="1013"/>
              </w:tabs>
              <w:spacing w:line="256" w:lineRule="exact"/>
              <w:ind w:left="113" w:firstLine="0"/>
              <w:rPr>
                <w:sz w:val="24"/>
              </w:rPr>
            </w:pPr>
          </w:p>
        </w:tc>
        <w:tc>
          <w:tcPr>
            <w:tcW w:w="2725" w:type="dxa"/>
          </w:tcPr>
          <w:p w14:paraId="5FBFBF9E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6F7125EE">
            <w:pPr>
              <w:pStyle w:val="16"/>
              <w:widowControl w:val="0"/>
              <w:tabs>
                <w:tab w:val="left" w:pos="1362"/>
              </w:tabs>
              <w:spacing w:line="276" w:lineRule="auto"/>
              <w:ind w:left="116"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305</w:t>
            </w:r>
          </w:p>
          <w:p w14:paraId="28126D00">
            <w:pPr>
              <w:pStyle w:val="16"/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от «29 » августа 2025 г.</w:t>
            </w:r>
          </w:p>
        </w:tc>
      </w:tr>
    </w:tbl>
    <w:p w14:paraId="7B6E385D">
      <w:pPr>
        <w:pStyle w:val="8"/>
        <w:spacing w:line="20" w:lineRule="exact"/>
        <w:ind w:left="308" w:firstLine="180"/>
        <w:rPr>
          <w:sz w:val="2"/>
        </w:rPr>
      </w:pPr>
    </w:p>
    <w:p w14:paraId="4D14D87E">
      <w:pPr>
        <w:pStyle w:val="8"/>
        <w:rPr>
          <w:sz w:val="26"/>
        </w:rPr>
      </w:pPr>
    </w:p>
    <w:p w14:paraId="2436E7A1">
      <w:pPr>
        <w:pStyle w:val="8"/>
        <w:rPr>
          <w:sz w:val="26"/>
        </w:rPr>
      </w:pPr>
    </w:p>
    <w:p w14:paraId="55F230DC">
      <w:pPr>
        <w:pStyle w:val="8"/>
        <w:rPr>
          <w:sz w:val="26"/>
        </w:rPr>
      </w:pPr>
    </w:p>
    <w:p w14:paraId="14A68707">
      <w:pPr>
        <w:pStyle w:val="8"/>
        <w:rPr>
          <w:sz w:val="26"/>
        </w:rPr>
      </w:pPr>
    </w:p>
    <w:p w14:paraId="29E21150">
      <w:pPr>
        <w:pStyle w:val="8"/>
        <w:rPr>
          <w:sz w:val="26"/>
        </w:rPr>
      </w:pPr>
    </w:p>
    <w:p w14:paraId="39CD355A">
      <w:pPr>
        <w:pStyle w:val="2"/>
        <w:spacing w:line="0" w:lineRule="atLeast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КАЛЕНДАРНО-ТЕМАТИЧЕСКОЕ ПЛАНИРОВАНИЕ</w:t>
      </w:r>
    </w:p>
    <w:p w14:paraId="1F9091CA">
      <w:pPr>
        <w:tabs>
          <w:tab w:val="left" w:pos="6043"/>
        </w:tabs>
        <w:spacing w:before="0" w:after="0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«Физическая культура»</w:t>
      </w:r>
    </w:p>
    <w:p w14:paraId="4EB8414B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 1  класса</w:t>
      </w:r>
    </w:p>
    <w:p w14:paraId="59206E35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14:paraId="10234454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на 2025/2026 учебный год</w:t>
      </w:r>
    </w:p>
    <w:p w14:paraId="348F7C16">
      <w:pPr>
        <w:tabs>
          <w:tab w:val="left" w:pos="5818"/>
        </w:tabs>
        <w:spacing w:before="0"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образования: начальное общее образование</w:t>
      </w:r>
    </w:p>
    <w:p w14:paraId="3CD0C478">
      <w:pPr>
        <w:tabs>
          <w:tab w:val="left" w:pos="5818"/>
        </w:tabs>
        <w:spacing w:before="0"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6BE7D56D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Учитель: Сарышева Л.И.</w:t>
      </w:r>
    </w:p>
    <w:p w14:paraId="3A286FC4">
      <w:pPr>
        <w:pStyle w:val="8"/>
        <w:rPr>
          <w:b/>
          <w:sz w:val="30"/>
        </w:rPr>
      </w:pPr>
    </w:p>
    <w:p w14:paraId="11303A09">
      <w:pPr>
        <w:pStyle w:val="8"/>
        <w:rPr>
          <w:b/>
          <w:sz w:val="30"/>
        </w:rPr>
      </w:pPr>
    </w:p>
    <w:p w14:paraId="38699B02">
      <w:pPr>
        <w:pStyle w:val="8"/>
        <w:rPr>
          <w:b/>
          <w:sz w:val="30"/>
        </w:rPr>
      </w:pPr>
    </w:p>
    <w:p w14:paraId="49695E8C">
      <w:pPr>
        <w:pStyle w:val="8"/>
        <w:rPr>
          <w:b/>
          <w:sz w:val="30"/>
        </w:rPr>
      </w:pPr>
    </w:p>
    <w:p w14:paraId="2F215D69">
      <w:pPr>
        <w:pStyle w:val="8"/>
        <w:ind w:left="106" w:right="615" w:firstLine="180"/>
      </w:pPr>
    </w:p>
    <w:p w14:paraId="5DBD2657">
      <w:pPr>
        <w:pStyle w:val="8"/>
        <w:ind w:left="106" w:right="615" w:firstLine="180"/>
      </w:pPr>
    </w:p>
    <w:p w14:paraId="088AEE13">
      <w:pPr>
        <w:pStyle w:val="8"/>
        <w:ind w:left="106" w:right="615" w:firstLine="180"/>
      </w:pPr>
    </w:p>
    <w:p w14:paraId="10C7FF3A">
      <w:pPr>
        <w:pStyle w:val="8"/>
        <w:ind w:left="106" w:right="615" w:firstLine="180"/>
      </w:pPr>
    </w:p>
    <w:p w14:paraId="34F257DA">
      <w:pPr>
        <w:pStyle w:val="8"/>
        <w:ind w:left="106" w:right="615" w:firstLine="180"/>
      </w:pPr>
    </w:p>
    <w:p w14:paraId="7096BA74">
      <w:pPr>
        <w:pStyle w:val="8"/>
        <w:ind w:left="106" w:right="615" w:firstLine="180"/>
      </w:pPr>
    </w:p>
    <w:p w14:paraId="4EEABDEA">
      <w:pPr>
        <w:pStyle w:val="8"/>
        <w:ind w:left="106" w:right="615" w:firstLine="180"/>
      </w:pPr>
    </w:p>
    <w:p w14:paraId="0D429A95">
      <w:pPr>
        <w:pStyle w:val="8"/>
        <w:ind w:left="106" w:right="615" w:firstLine="180"/>
      </w:pPr>
    </w:p>
    <w:p w14:paraId="4177EE0D">
      <w:pPr>
        <w:pStyle w:val="8"/>
        <w:ind w:left="106" w:right="615" w:firstLine="180"/>
      </w:pPr>
    </w:p>
    <w:p w14:paraId="764008B8">
      <w:pPr>
        <w:pStyle w:val="8"/>
        <w:ind w:left="106" w:right="615" w:firstLine="180"/>
        <w:jc w:val="center"/>
        <w:sectPr>
          <w:pgSz w:w="11906" w:h="16838"/>
          <w:pgMar w:top="1134" w:right="1134" w:bottom="1134" w:left="1701" w:header="0" w:footer="0" w:gutter="0"/>
          <w:pgNumType w:fmt="decimal"/>
          <w:cols w:space="720" w:num="1"/>
          <w:formProt w:val="0"/>
          <w:docGrid w:linePitch="360" w:charSpace="4096"/>
        </w:sectPr>
      </w:pPr>
      <w:r>
        <w:t>с. Новоандреевка, 2025 г.</w:t>
      </w:r>
    </w:p>
    <w:p w14:paraId="47EF7CB9">
      <w:pPr>
        <w:rPr>
          <w:rFonts w:ascii="Times New Roman" w:hAnsi="Times New Roman" w:cs="Times New Roman"/>
          <w:sz w:val="24"/>
          <w:szCs w:val="24"/>
        </w:rPr>
      </w:pPr>
    </w:p>
    <w:p w14:paraId="41950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физической культуре 1  класса</w:t>
      </w:r>
    </w:p>
    <w:tbl>
      <w:tblPr>
        <w:tblStyle w:val="10"/>
        <w:tblW w:w="14743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71"/>
        <w:gridCol w:w="5810"/>
        <w:gridCol w:w="1561"/>
        <w:gridCol w:w="1274"/>
        <w:gridCol w:w="1135"/>
        <w:gridCol w:w="4110"/>
      </w:tblGrid>
      <w:tr w14:paraId="614AB2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81" w:type="dxa"/>
            <w:vMerge w:val="restart"/>
            <w:vAlign w:val="center"/>
          </w:tcPr>
          <w:p w14:paraId="27D8927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5881" w:type="dxa"/>
            <w:gridSpan w:val="2"/>
            <w:vMerge w:val="restart"/>
            <w:vAlign w:val="center"/>
          </w:tcPr>
          <w:p w14:paraId="2DBC37DD">
            <w:pPr>
              <w:widowControl w:val="0"/>
              <w:suppressAutoHyphens/>
              <w:spacing w:before="0" w:after="0" w:line="240" w:lineRule="auto"/>
              <w:ind w:left="13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Раздел, тема урока</w:t>
            </w:r>
          </w:p>
          <w:p w14:paraId="49AC163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095FBE6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Количество часов</w:t>
            </w:r>
          </w:p>
          <w:p w14:paraId="00A96AD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073D47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Дата проведения</w:t>
            </w:r>
          </w:p>
        </w:tc>
        <w:tc>
          <w:tcPr>
            <w:tcW w:w="4110" w:type="dxa"/>
            <w:vMerge w:val="restart"/>
            <w:vAlign w:val="center"/>
          </w:tcPr>
          <w:p w14:paraId="03DFFCA4">
            <w:pPr>
              <w:widowControl w:val="0"/>
              <w:suppressAutoHyphens/>
              <w:spacing w:before="0" w:after="0" w:line="240" w:lineRule="auto"/>
              <w:ind w:left="13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Электронные цифровые образовательные ресурсы</w:t>
            </w:r>
          </w:p>
          <w:p w14:paraId="35A766B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AB83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81" w:type="dxa"/>
            <w:vMerge w:val="continue"/>
          </w:tcPr>
          <w:p w14:paraId="4DC9E1C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81" w:type="dxa"/>
            <w:gridSpan w:val="2"/>
            <w:vMerge w:val="continue"/>
          </w:tcPr>
          <w:p w14:paraId="719FEAB9">
            <w:pPr>
              <w:widowControl w:val="0"/>
              <w:suppressAutoHyphens/>
              <w:spacing w:before="0" w:after="0" w:line="240" w:lineRule="auto"/>
              <w:ind w:left="135"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Merge w:val="continue"/>
          </w:tcPr>
          <w:p w14:paraId="6D75045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EE8E29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план</w:t>
            </w:r>
          </w:p>
        </w:tc>
        <w:tc>
          <w:tcPr>
            <w:tcW w:w="1135" w:type="dxa"/>
            <w:vAlign w:val="center"/>
          </w:tcPr>
          <w:p w14:paraId="25F9121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факт</w:t>
            </w:r>
          </w:p>
        </w:tc>
        <w:tc>
          <w:tcPr>
            <w:tcW w:w="4110" w:type="dxa"/>
            <w:vMerge w:val="continue"/>
          </w:tcPr>
          <w:p w14:paraId="7BF2A54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BCFD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7"/>
          </w:tcPr>
          <w:p w14:paraId="1440D4F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Модуль «Лёгкая атлетика» (9 ч)</w:t>
            </w:r>
          </w:p>
        </w:tc>
      </w:tr>
      <w:tr w14:paraId="14D08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A6F3DF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881" w:type="dxa"/>
            <w:gridSpan w:val="2"/>
          </w:tcPr>
          <w:p w14:paraId="4141035E">
            <w:pPr>
              <w:pStyle w:val="17"/>
              <w:widowControl w:val="0"/>
              <w:suppressAutoHyphens/>
              <w:spacing w:before="0" w:after="0"/>
              <w:jc w:val="left"/>
              <w:rPr>
                <w:spacing w:val="2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Первичный инструктаж. ОТ «Лёгкая атлетика».</w:t>
            </w:r>
            <w:r>
              <w:rPr>
                <w:spacing w:val="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История лёгкой атлетики. Виды </w:t>
            </w:r>
            <w:r>
              <w:rPr>
                <w:spacing w:val="-1"/>
                <w:kern w:val="0"/>
                <w:sz w:val="24"/>
                <w:szCs w:val="24"/>
                <w:lang w:val="ru-RU" w:bidi="ar-SA"/>
              </w:rPr>
              <w:t>легкой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4"/>
                <w:lang w:val="ru-RU" w:bidi="ar-SA"/>
              </w:rPr>
              <w:t>атлетики.</w:t>
            </w:r>
          </w:p>
          <w:p w14:paraId="12C99F4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>Бег на короткие дистанции.</w:t>
            </w:r>
          </w:p>
        </w:tc>
        <w:tc>
          <w:tcPr>
            <w:tcW w:w="1561" w:type="dxa"/>
            <w:vAlign w:val="center"/>
          </w:tcPr>
          <w:p w14:paraId="71CA447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15123B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01.09</w:t>
            </w:r>
          </w:p>
        </w:tc>
        <w:tc>
          <w:tcPr>
            <w:tcW w:w="1135" w:type="dxa"/>
          </w:tcPr>
          <w:p w14:paraId="74BF0C9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65D57F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6FA4F59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732ED5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7B5F91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81" w:type="dxa"/>
            <w:gridSpan w:val="2"/>
          </w:tcPr>
          <w:p w14:paraId="5817BCF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Общие знания о здоровом образе жизни. Виды легкой атлетики</w:t>
            </w:r>
          </w:p>
        </w:tc>
        <w:tc>
          <w:tcPr>
            <w:tcW w:w="1561" w:type="dxa"/>
            <w:vAlign w:val="center"/>
          </w:tcPr>
          <w:p w14:paraId="06FB5A9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5B4880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02.09</w:t>
            </w:r>
          </w:p>
        </w:tc>
        <w:tc>
          <w:tcPr>
            <w:tcW w:w="1135" w:type="dxa"/>
          </w:tcPr>
          <w:p w14:paraId="7CD16F8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0E30011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2CC211B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010D8B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DF5FE2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881" w:type="dxa"/>
            <w:gridSpan w:val="2"/>
          </w:tcPr>
          <w:p w14:paraId="0DC6C9A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Специальные беговые, прыжковые упражнения, упражнения для метаний. Эстафеты с прыжками</w:t>
            </w:r>
          </w:p>
        </w:tc>
        <w:tc>
          <w:tcPr>
            <w:tcW w:w="1561" w:type="dxa"/>
            <w:vAlign w:val="center"/>
          </w:tcPr>
          <w:p w14:paraId="1B80330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E46B9A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05.09</w:t>
            </w:r>
          </w:p>
        </w:tc>
        <w:tc>
          <w:tcPr>
            <w:tcW w:w="1135" w:type="dxa"/>
          </w:tcPr>
          <w:p w14:paraId="66B4EC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9AF9C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04ACEB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22851D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874609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881" w:type="dxa"/>
            <w:gridSpan w:val="2"/>
          </w:tcPr>
          <w:p w14:paraId="349943A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Прыжки в длину с места. Правила техники безопасности</w:t>
            </w:r>
          </w:p>
        </w:tc>
        <w:tc>
          <w:tcPr>
            <w:tcW w:w="1561" w:type="dxa"/>
            <w:vAlign w:val="center"/>
          </w:tcPr>
          <w:p w14:paraId="5DBCCB8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7DE8871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08.09</w:t>
            </w:r>
          </w:p>
        </w:tc>
        <w:tc>
          <w:tcPr>
            <w:tcW w:w="1135" w:type="dxa"/>
          </w:tcPr>
          <w:p w14:paraId="78B655C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60FBF7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46AF764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0FD04A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0FC3A60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881" w:type="dxa"/>
            <w:gridSpan w:val="2"/>
          </w:tcPr>
          <w:p w14:paraId="3BEA42B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Прыжки в длину с места; согласованное движение рук и ног при отталкивании, мягкое приземление. Игра «Удочка»</w:t>
            </w:r>
          </w:p>
        </w:tc>
        <w:tc>
          <w:tcPr>
            <w:tcW w:w="1561" w:type="dxa"/>
            <w:vAlign w:val="center"/>
          </w:tcPr>
          <w:p w14:paraId="19B95A0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260F9C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09.09</w:t>
            </w:r>
          </w:p>
        </w:tc>
        <w:tc>
          <w:tcPr>
            <w:tcW w:w="1135" w:type="dxa"/>
          </w:tcPr>
          <w:p w14:paraId="65DD62C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DB6550D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52E8C62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72C471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E99CA5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881" w:type="dxa"/>
            <w:gridSpan w:val="2"/>
          </w:tcPr>
          <w:p w14:paraId="12D218F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Прыжок в длину с места на заданное расстояние</w:t>
            </w:r>
          </w:p>
        </w:tc>
        <w:tc>
          <w:tcPr>
            <w:tcW w:w="1561" w:type="dxa"/>
            <w:vAlign w:val="center"/>
          </w:tcPr>
          <w:p w14:paraId="01FC7A8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A8D3EE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12.09</w:t>
            </w:r>
          </w:p>
        </w:tc>
        <w:tc>
          <w:tcPr>
            <w:tcW w:w="1135" w:type="dxa"/>
          </w:tcPr>
          <w:p w14:paraId="2029CB5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78CCB7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3AC1407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218239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7924A40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881" w:type="dxa"/>
            <w:gridSpan w:val="2"/>
          </w:tcPr>
          <w:p w14:paraId="4A6DD64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 Прыжок в длину с места на заданное расстояние. Прыжок на результат</w:t>
            </w:r>
          </w:p>
        </w:tc>
        <w:tc>
          <w:tcPr>
            <w:tcW w:w="1561" w:type="dxa"/>
            <w:vAlign w:val="center"/>
          </w:tcPr>
          <w:p w14:paraId="24D9C0D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B97A75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15.09</w:t>
            </w:r>
          </w:p>
        </w:tc>
        <w:tc>
          <w:tcPr>
            <w:tcW w:w="1135" w:type="dxa"/>
          </w:tcPr>
          <w:p w14:paraId="473D293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B81675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410C64C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6DAD0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1" w:type="dxa"/>
            <w:vAlign w:val="center"/>
          </w:tcPr>
          <w:p w14:paraId="3699327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881" w:type="dxa"/>
            <w:gridSpan w:val="2"/>
          </w:tcPr>
          <w:p w14:paraId="5240392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Держание малого мяча, метание в вертикальную цель  (9 м)</w:t>
            </w:r>
          </w:p>
        </w:tc>
        <w:tc>
          <w:tcPr>
            <w:tcW w:w="1561" w:type="dxa"/>
            <w:vAlign w:val="center"/>
          </w:tcPr>
          <w:p w14:paraId="4FF5776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CC52D0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16.09</w:t>
            </w:r>
          </w:p>
        </w:tc>
        <w:tc>
          <w:tcPr>
            <w:tcW w:w="1135" w:type="dxa"/>
          </w:tcPr>
          <w:p w14:paraId="7F3E6C7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7518D2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268FC55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3165E8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61D3867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5881" w:type="dxa"/>
            <w:gridSpan w:val="2"/>
          </w:tcPr>
          <w:p w14:paraId="0D268A9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Держание малого мяча, метание в  горизонтальную цель  (9 м). Игра «Точно в мишень»</w:t>
            </w:r>
          </w:p>
        </w:tc>
        <w:tc>
          <w:tcPr>
            <w:tcW w:w="1561" w:type="dxa"/>
            <w:vAlign w:val="center"/>
          </w:tcPr>
          <w:p w14:paraId="6C6569A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142AD3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19.09</w:t>
            </w:r>
          </w:p>
        </w:tc>
        <w:tc>
          <w:tcPr>
            <w:tcW w:w="1135" w:type="dxa"/>
          </w:tcPr>
          <w:p w14:paraId="5EE15BC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E1B546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 w:eastAsiaTheme="minorEastAsia"/>
                <w:color w:val="3465A4"/>
                <w:kern w:val="0"/>
                <w:sz w:val="24"/>
                <w:szCs w:val="24"/>
                <w:u w:val="single"/>
                <w:shd w:val="clear" w:fill="auto"/>
                <w:lang w:val="ru-RU" w:eastAsia="ru-RU" w:bidi="ar-SA"/>
              </w:rPr>
              <w:fldChar w:fldCharType="end"/>
            </w:r>
          </w:p>
          <w:p w14:paraId="3C85680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 w:eastAsiaTheme="minorEastAsia"/>
                <w:color w:val="3465A4"/>
                <w:sz w:val="22"/>
                <w:szCs w:val="24"/>
                <w:highlight w:val="none"/>
                <w:u w:val="single"/>
                <w:shd w:val="clear" w:fill="auto"/>
              </w:rPr>
            </w:pPr>
          </w:p>
        </w:tc>
      </w:tr>
      <w:tr w14:paraId="7A53C3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7"/>
          </w:tcPr>
          <w:p w14:paraId="19D4542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Модуль «Гимнастика с основами акробатики» (18 ч)</w:t>
            </w:r>
          </w:p>
        </w:tc>
      </w:tr>
      <w:tr w14:paraId="5B70D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6CC92B3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881" w:type="dxa"/>
            <w:gridSpan w:val="2"/>
          </w:tcPr>
          <w:p w14:paraId="00518D8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>Первичный инструктаж ОТ «Гимнастика с основами акробатики». Основная стойка. Построение в колонну по одному. Группировка. Перекаты в группировке, лежа на животе. Игра «Пройти бесшумно».</w:t>
            </w:r>
          </w:p>
        </w:tc>
        <w:tc>
          <w:tcPr>
            <w:tcW w:w="1561" w:type="dxa"/>
            <w:vAlign w:val="center"/>
          </w:tcPr>
          <w:p w14:paraId="78A4DF7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03E3206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.09</w:t>
            </w:r>
          </w:p>
        </w:tc>
        <w:tc>
          <w:tcPr>
            <w:tcW w:w="1135" w:type="dxa"/>
            <w:tcBorders>
              <w:top w:val="nil"/>
            </w:tcBorders>
          </w:tcPr>
          <w:p w14:paraId="35E7F50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B3D2B2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4E02468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35BF3A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730A03E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881" w:type="dxa"/>
            <w:gridSpan w:val="2"/>
          </w:tcPr>
          <w:p w14:paraId="40EB4D8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>ОТ «Гимнастика с основами акробатики».  Размыкание на вытянутые руки в сторону. Повороты направо, налево. ОРУ с обручами. Стойка на носках на одной ноге на г/скамейке.</w:t>
            </w:r>
          </w:p>
        </w:tc>
        <w:tc>
          <w:tcPr>
            <w:tcW w:w="1561" w:type="dxa"/>
            <w:vAlign w:val="center"/>
          </w:tcPr>
          <w:p w14:paraId="2E3C02E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6DA267D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.09</w:t>
            </w:r>
          </w:p>
        </w:tc>
        <w:tc>
          <w:tcPr>
            <w:tcW w:w="1135" w:type="dxa"/>
            <w:tcBorders>
              <w:top w:val="nil"/>
            </w:tcBorders>
          </w:tcPr>
          <w:p w14:paraId="6AE039E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337C39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"https://resh.edu.ru/subject/lesson/4316/"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https://resh.edu.ru/subject/lesson/4316/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79215D4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50D48D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93D0BA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881" w:type="dxa"/>
            <w:gridSpan w:val="2"/>
          </w:tcPr>
          <w:p w14:paraId="4B325EE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Одежда и обувь для занятий.</w:t>
            </w:r>
          </w:p>
        </w:tc>
        <w:tc>
          <w:tcPr>
            <w:tcW w:w="1561" w:type="dxa"/>
            <w:vAlign w:val="center"/>
          </w:tcPr>
          <w:p w14:paraId="2E52814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18284A8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09</w:t>
            </w:r>
          </w:p>
        </w:tc>
        <w:tc>
          <w:tcPr>
            <w:tcW w:w="1135" w:type="dxa"/>
            <w:tcBorders>
              <w:top w:val="nil"/>
            </w:tcBorders>
          </w:tcPr>
          <w:p w14:paraId="1FC0F1B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F8A5FAA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61A468E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4628D3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D994E8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5881" w:type="dxa"/>
            <w:gridSpan w:val="2"/>
          </w:tcPr>
          <w:p w14:paraId="5C49559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Упоры (присев, лежа, согнувшись, лежа сзади); седы (на пятках, углом). Игра «Два Мороза»</w:t>
            </w:r>
          </w:p>
        </w:tc>
        <w:tc>
          <w:tcPr>
            <w:tcW w:w="1561" w:type="dxa"/>
            <w:vAlign w:val="center"/>
          </w:tcPr>
          <w:p w14:paraId="5EFE923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2C713031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135" w:type="dxa"/>
          </w:tcPr>
          <w:p w14:paraId="5F96194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6C14D0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14719AC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270A5A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EC9C78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881" w:type="dxa"/>
            <w:gridSpan w:val="2"/>
          </w:tcPr>
          <w:p w14:paraId="631F61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Группировка из положения, лежа; перекаты назад из седа в группировке и обратно. Игра «Два Мороза»</w:t>
            </w:r>
          </w:p>
        </w:tc>
        <w:tc>
          <w:tcPr>
            <w:tcW w:w="1561" w:type="dxa"/>
            <w:vAlign w:val="center"/>
          </w:tcPr>
          <w:p w14:paraId="3897532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FA35D44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135" w:type="dxa"/>
          </w:tcPr>
          <w:p w14:paraId="42E8345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B49AF95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6A6014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580B4C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5881" w:type="dxa"/>
            <w:gridSpan w:val="2"/>
          </w:tcPr>
          <w:p w14:paraId="6C0268C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Упражнения в висе стоя и лежа, висе спиной к гимнастической стенке, поднимание согнутых и прямых ног. Игра «Охотники и обезьяны»</w:t>
            </w:r>
          </w:p>
        </w:tc>
        <w:tc>
          <w:tcPr>
            <w:tcW w:w="1561" w:type="dxa"/>
            <w:vAlign w:val="center"/>
          </w:tcPr>
          <w:p w14:paraId="048ACE6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A6C010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7B861D0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60CFCEB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2E12DC0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0C9E6B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4398A9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5881" w:type="dxa"/>
            <w:gridSpan w:val="2"/>
          </w:tcPr>
          <w:p w14:paraId="52FE927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Вис на согнутых руках, подтягивание, в висе лежа согнувшись. Игра «Вороны и воробьи»</w:t>
            </w:r>
          </w:p>
        </w:tc>
        <w:tc>
          <w:tcPr>
            <w:tcW w:w="1561" w:type="dxa"/>
            <w:vAlign w:val="center"/>
          </w:tcPr>
          <w:p w14:paraId="41E5659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FFF910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5D403E2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43243ED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6DC0A5E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64732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4FEADE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5881" w:type="dxa"/>
            <w:gridSpan w:val="2"/>
          </w:tcPr>
          <w:p w14:paraId="6C383C22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Передвижение по гимнастической стенке вверх и вниз, горизонтально лицом и спиной к опоре, по наклонной скамейке в упоре присев и стоя на коленях</w:t>
            </w:r>
          </w:p>
        </w:tc>
        <w:tc>
          <w:tcPr>
            <w:tcW w:w="1561" w:type="dxa"/>
            <w:vAlign w:val="center"/>
          </w:tcPr>
          <w:p w14:paraId="32373AA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6092B53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7CF1A14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F5BFDC6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57BA92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E46F9B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5881" w:type="dxa"/>
            <w:gridSpan w:val="2"/>
          </w:tcPr>
          <w:p w14:paraId="01F122D2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Подтягивание, лежа на животе по горизонтальной скамейке; перелазанье через горку матов и гимнастическую скамейку</w:t>
            </w:r>
          </w:p>
        </w:tc>
        <w:tc>
          <w:tcPr>
            <w:tcW w:w="1561" w:type="dxa"/>
            <w:vAlign w:val="center"/>
          </w:tcPr>
          <w:p w14:paraId="49F1D84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2522822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6ABAB9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087BC6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14482C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4B90D7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5881" w:type="dxa"/>
            <w:gridSpan w:val="2"/>
          </w:tcPr>
          <w:p w14:paraId="2A94937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Подтягивание, лежа на животе по горизонтальной скамейке; перелазанье через горку матов и гимнастическую скамейку</w:t>
            </w:r>
          </w:p>
        </w:tc>
        <w:tc>
          <w:tcPr>
            <w:tcW w:w="1561" w:type="dxa"/>
            <w:vAlign w:val="center"/>
          </w:tcPr>
          <w:p w14:paraId="583A3B5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4C9CD6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60A1BA2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35D9DC3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23622B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BAD982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5881" w:type="dxa"/>
            <w:gridSpan w:val="2"/>
          </w:tcPr>
          <w:p w14:paraId="4DD91EE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Танцевальные упражнения и развитие координационных способностей. Шаг с прискоком; приставные шаги; шаг галопа в сторону</w:t>
            </w:r>
          </w:p>
        </w:tc>
        <w:tc>
          <w:tcPr>
            <w:tcW w:w="1561" w:type="dxa"/>
            <w:vAlign w:val="center"/>
          </w:tcPr>
          <w:p w14:paraId="032B01E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589345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6AC9B98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01F3B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68D14E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907A03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5881" w:type="dxa"/>
            <w:gridSpan w:val="2"/>
          </w:tcPr>
          <w:p w14:paraId="0DCD70F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Стойка, на лопатках согнув ноги. Игра «Удочка»</w:t>
            </w:r>
          </w:p>
        </w:tc>
        <w:tc>
          <w:tcPr>
            <w:tcW w:w="1561" w:type="dxa"/>
            <w:vAlign w:val="center"/>
          </w:tcPr>
          <w:p w14:paraId="1DBB9A4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1ED40E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.10</w:t>
            </w:r>
          </w:p>
        </w:tc>
        <w:tc>
          <w:tcPr>
            <w:tcW w:w="1135" w:type="dxa"/>
          </w:tcPr>
          <w:p w14:paraId="29F70A2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CA9B04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41DAA9E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0B347B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64F5578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5881" w:type="dxa"/>
            <w:gridSpan w:val="2"/>
          </w:tcPr>
          <w:p w14:paraId="3E529F8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Мост из положения, лежа на спине</w:t>
            </w:r>
          </w:p>
        </w:tc>
        <w:tc>
          <w:tcPr>
            <w:tcW w:w="1561" w:type="dxa"/>
            <w:vAlign w:val="center"/>
          </w:tcPr>
          <w:p w14:paraId="6329839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D041C23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</w:p>
        </w:tc>
        <w:tc>
          <w:tcPr>
            <w:tcW w:w="1135" w:type="dxa"/>
          </w:tcPr>
          <w:p w14:paraId="4122489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F3EF7A1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E8FD53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6EB63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740F61D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5881" w:type="dxa"/>
            <w:gridSpan w:val="2"/>
          </w:tcPr>
          <w:p w14:paraId="7E9E895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Прыжки через скакалку. Эстафеты со скакалкой</w:t>
            </w:r>
          </w:p>
        </w:tc>
        <w:tc>
          <w:tcPr>
            <w:tcW w:w="1561" w:type="dxa"/>
            <w:vAlign w:val="center"/>
          </w:tcPr>
          <w:p w14:paraId="0BCD783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A6D4C76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135" w:type="dxa"/>
          </w:tcPr>
          <w:p w14:paraId="555D8D2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2CEAF25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769FA5C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120382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F22EA5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5881" w:type="dxa"/>
            <w:gridSpan w:val="2"/>
          </w:tcPr>
          <w:p w14:paraId="05EF49B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Упражнения в упоре лежа и стоя на коленях на гимнастической скамейке. Игра «К своим флажкам»</w:t>
            </w:r>
          </w:p>
        </w:tc>
        <w:tc>
          <w:tcPr>
            <w:tcW w:w="1561" w:type="dxa"/>
            <w:vAlign w:val="center"/>
          </w:tcPr>
          <w:p w14:paraId="5BB2EB2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664FCCF9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135" w:type="dxa"/>
          </w:tcPr>
          <w:p w14:paraId="181A9D7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365CA47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0BBC40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04877C9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5881" w:type="dxa"/>
            <w:gridSpan w:val="2"/>
          </w:tcPr>
          <w:p w14:paraId="6EDBD4F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Перешагивание через мячи; повороты на 90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о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 ходьба по рейке гимнастической скамейке. Эстафеты со скакалкой</w:t>
            </w:r>
          </w:p>
        </w:tc>
        <w:tc>
          <w:tcPr>
            <w:tcW w:w="1561" w:type="dxa"/>
            <w:vAlign w:val="center"/>
          </w:tcPr>
          <w:p w14:paraId="6FD84BE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3E62FF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135" w:type="dxa"/>
          </w:tcPr>
          <w:p w14:paraId="5058D49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F430CA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1BDDF7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7C3DDC9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5881" w:type="dxa"/>
            <w:gridSpan w:val="2"/>
          </w:tcPr>
          <w:p w14:paraId="2279057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Перешагивание через набивные мячи и их переноска; повороты  кругом стоя и при ходьбе; на носках и на рейке гимнастической скамейке. Игра «Бой петухов»</w:t>
            </w:r>
          </w:p>
        </w:tc>
        <w:tc>
          <w:tcPr>
            <w:tcW w:w="1561" w:type="dxa"/>
            <w:vAlign w:val="center"/>
          </w:tcPr>
          <w:p w14:paraId="2FBD0D4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78F2554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.11</w:t>
            </w:r>
          </w:p>
        </w:tc>
        <w:tc>
          <w:tcPr>
            <w:tcW w:w="1135" w:type="dxa"/>
          </w:tcPr>
          <w:p w14:paraId="5D5114A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969585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6F4CD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90BC26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5881" w:type="dxa"/>
            <w:gridSpan w:val="2"/>
          </w:tcPr>
          <w:p w14:paraId="5004CBF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 xml:space="preserve">ОТ «Гимнастика с основами акробатики».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строевых команд. Прыжки через скакалку</w:t>
            </w:r>
          </w:p>
        </w:tc>
        <w:tc>
          <w:tcPr>
            <w:tcW w:w="1561" w:type="dxa"/>
            <w:vAlign w:val="center"/>
          </w:tcPr>
          <w:p w14:paraId="3D67321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E1CC8B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.11</w:t>
            </w:r>
          </w:p>
        </w:tc>
        <w:tc>
          <w:tcPr>
            <w:tcW w:w="1135" w:type="dxa"/>
          </w:tcPr>
          <w:p w14:paraId="0FCA9F5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D385D3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5ADDA55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708228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7"/>
            <w:vAlign w:val="center"/>
          </w:tcPr>
          <w:p w14:paraId="7001526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Модуль «Подвижные игры»  (19 ч)</w:t>
            </w:r>
          </w:p>
        </w:tc>
      </w:tr>
      <w:tr w14:paraId="640108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954D91D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5881" w:type="dxa"/>
            <w:gridSpan w:val="2"/>
          </w:tcPr>
          <w:p w14:paraId="2F18AFD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Первичный инструктаж  ОТ «Подвижные игры».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Название и правила подвижных, народных и спортивных игр, инвентарь, оборудование, организация, правила поведения и безопасности</w:t>
            </w:r>
          </w:p>
        </w:tc>
        <w:tc>
          <w:tcPr>
            <w:tcW w:w="1561" w:type="dxa"/>
            <w:vAlign w:val="center"/>
          </w:tcPr>
          <w:p w14:paraId="34D8621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0CA3BD8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.11</w:t>
            </w:r>
          </w:p>
        </w:tc>
        <w:tc>
          <w:tcPr>
            <w:tcW w:w="1135" w:type="dxa"/>
          </w:tcPr>
          <w:p w14:paraId="353A6A8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AA88045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4535F6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0ACBBD7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2ADDE3A6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«Подвижные игры».Разучивание игровых действий и правил подвижных игр.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5F3878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68DB83B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5" w:type="dxa"/>
            <w:tcBorders>
              <w:top w:val="nil"/>
            </w:tcBorders>
          </w:tcPr>
          <w:p w14:paraId="2C66F9C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39C7622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3166B7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81" w:type="dxa"/>
            <w:vAlign w:val="center"/>
          </w:tcPr>
          <w:p w14:paraId="08F14AD5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5881" w:type="dxa"/>
            <w:gridSpan w:val="2"/>
          </w:tcPr>
          <w:p w14:paraId="2F2CEC0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игры». Игра «У медведя во бору», «Бой петухов»</w:t>
            </w:r>
          </w:p>
        </w:tc>
        <w:tc>
          <w:tcPr>
            <w:tcW w:w="1561" w:type="dxa"/>
            <w:vAlign w:val="center"/>
          </w:tcPr>
          <w:p w14:paraId="1E0C233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759DC00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.11</w:t>
            </w:r>
          </w:p>
        </w:tc>
        <w:tc>
          <w:tcPr>
            <w:tcW w:w="1135" w:type="dxa"/>
          </w:tcPr>
          <w:p w14:paraId="7FDD043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B99A54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5781341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262D0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509DDE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5881" w:type="dxa"/>
            <w:gridSpan w:val="2"/>
          </w:tcPr>
          <w:p w14:paraId="12DE9F8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игры».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Считалки для самостоятельной организации подвижных игр. Игра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«Совушка»,  «Салки – догонялки»</w:t>
            </w:r>
          </w:p>
        </w:tc>
        <w:tc>
          <w:tcPr>
            <w:tcW w:w="1561" w:type="dxa"/>
            <w:vAlign w:val="center"/>
          </w:tcPr>
          <w:p w14:paraId="25A7EDA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E0267B1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.11</w:t>
            </w:r>
          </w:p>
        </w:tc>
        <w:tc>
          <w:tcPr>
            <w:tcW w:w="1135" w:type="dxa"/>
          </w:tcPr>
          <w:p w14:paraId="122BB18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5D271F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500C398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3456C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909D81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5881" w:type="dxa"/>
            <w:gridSpan w:val="2"/>
          </w:tcPr>
          <w:p w14:paraId="5A8499C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игры».  Игровые задания с использование строевых упражнений: «Становись – разойдись», «Смена мест»</w:t>
            </w:r>
          </w:p>
        </w:tc>
        <w:tc>
          <w:tcPr>
            <w:tcW w:w="1561" w:type="dxa"/>
            <w:vAlign w:val="center"/>
          </w:tcPr>
          <w:p w14:paraId="439088B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5BADC4B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</w:p>
        </w:tc>
        <w:tc>
          <w:tcPr>
            <w:tcW w:w="1135" w:type="dxa"/>
          </w:tcPr>
          <w:p w14:paraId="6771A4D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EB9A7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7F0755E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0F8DA3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7A677E49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5881" w:type="dxa"/>
            <w:gridSpan w:val="2"/>
          </w:tcPr>
          <w:p w14:paraId="4062ED2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игры».  Игровые задания с использование строевых упражнений: «К своим флажкам», «Запрещенное движение», «Класс, смирно!»</w:t>
            </w:r>
          </w:p>
        </w:tc>
        <w:tc>
          <w:tcPr>
            <w:tcW w:w="1561" w:type="dxa"/>
            <w:vAlign w:val="center"/>
          </w:tcPr>
          <w:p w14:paraId="6907DF63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B6C68D3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135" w:type="dxa"/>
          </w:tcPr>
          <w:p w14:paraId="6165E91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A78AC16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2D6EF01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2013FA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0A1A4F4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5881" w:type="dxa"/>
            <w:gridSpan w:val="2"/>
          </w:tcPr>
          <w:p w14:paraId="01D97E7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игры».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Разучивание считалок.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Игры «Пятнашки»,  «Волк во рву»</w:t>
            </w:r>
          </w:p>
        </w:tc>
        <w:tc>
          <w:tcPr>
            <w:tcW w:w="1561" w:type="dxa"/>
            <w:vAlign w:val="center"/>
          </w:tcPr>
          <w:p w14:paraId="73AB1CDD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7BF7DA5D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135" w:type="dxa"/>
          </w:tcPr>
          <w:p w14:paraId="1F34EF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BC7C41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90936B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7E5806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C382E71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5881" w:type="dxa"/>
            <w:gridSpan w:val="2"/>
          </w:tcPr>
          <w:p w14:paraId="032D140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игры».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Игры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«Кто дальше бросит», «Зайцы в огороде»</w:t>
            </w:r>
          </w:p>
        </w:tc>
        <w:tc>
          <w:tcPr>
            <w:tcW w:w="1561" w:type="dxa"/>
            <w:vAlign w:val="center"/>
          </w:tcPr>
          <w:p w14:paraId="5606D4D7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84B738E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.12</w:t>
            </w:r>
          </w:p>
        </w:tc>
        <w:tc>
          <w:tcPr>
            <w:tcW w:w="1135" w:type="dxa"/>
          </w:tcPr>
          <w:p w14:paraId="3C53328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0B67C6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0A4D41D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15BCA3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37371AD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5881" w:type="dxa"/>
            <w:gridSpan w:val="2"/>
          </w:tcPr>
          <w:p w14:paraId="68D6CB1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игры».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Игры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«Точно в мишень», «Метатели»</w:t>
            </w:r>
          </w:p>
        </w:tc>
        <w:tc>
          <w:tcPr>
            <w:tcW w:w="1561" w:type="dxa"/>
            <w:vAlign w:val="center"/>
          </w:tcPr>
          <w:p w14:paraId="4E33804E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053C086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.12</w:t>
            </w:r>
          </w:p>
        </w:tc>
        <w:tc>
          <w:tcPr>
            <w:tcW w:w="1135" w:type="dxa"/>
          </w:tcPr>
          <w:p w14:paraId="7F93726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83896B3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6C57F4A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59DD9C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8686D3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37</w:t>
            </w:r>
          </w:p>
        </w:tc>
        <w:tc>
          <w:tcPr>
            <w:tcW w:w="5881" w:type="dxa"/>
            <w:gridSpan w:val="2"/>
          </w:tcPr>
          <w:p w14:paraId="2240DFC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игры».  </w:t>
            </w: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>Игры: «Метко в цель», «Удочка»</w:t>
            </w:r>
          </w:p>
        </w:tc>
        <w:tc>
          <w:tcPr>
            <w:tcW w:w="1561" w:type="dxa"/>
            <w:vAlign w:val="center"/>
          </w:tcPr>
          <w:p w14:paraId="5EA5CFF7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DC5EAFB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05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.12</w:t>
            </w:r>
          </w:p>
        </w:tc>
        <w:tc>
          <w:tcPr>
            <w:tcW w:w="1135" w:type="dxa"/>
          </w:tcPr>
          <w:p w14:paraId="4BD14CF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3AA5C4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0525384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0CAEC0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02892EC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5881" w:type="dxa"/>
            <w:gridSpan w:val="2"/>
          </w:tcPr>
          <w:p w14:paraId="3FC33E9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игры».  </w:t>
            </w: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fill="FFFFFF"/>
                <w:lang w:val="ru-RU" w:eastAsia="ru-RU" w:bidi="ar-SA"/>
              </w:rPr>
              <w:t>Игры: «Через кочки и пенечки», «Кто дальше бросит».</w:t>
            </w:r>
          </w:p>
        </w:tc>
        <w:tc>
          <w:tcPr>
            <w:tcW w:w="1561" w:type="dxa"/>
            <w:vAlign w:val="center"/>
          </w:tcPr>
          <w:p w14:paraId="540B9A0D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2E7BA36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.12</w:t>
            </w:r>
          </w:p>
        </w:tc>
        <w:tc>
          <w:tcPr>
            <w:tcW w:w="1135" w:type="dxa"/>
          </w:tcPr>
          <w:p w14:paraId="21402C0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A0E3B6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2865C90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</w:p>
        </w:tc>
      </w:tr>
      <w:tr w14:paraId="0884B3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04CA0A3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4C90A139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B8A226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157BBC2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0B22F27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5DBA60F5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00FEE6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7F74D1A1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057E946C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7510BDD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2193B95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54FEBD4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01429E5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0697EB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75A332FE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33425E15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F7F521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09938DE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005B0FA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33DC4F75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12892F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2F725C0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540BD470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8CA5C2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65C3FE5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1427C17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73C4F7CA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15B10A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60F7C921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5EA29047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4053D3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11338B2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4730704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CAA465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401C0A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19F356E1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3617AE30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3DD7B5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10A5540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3CE9EBA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4176D7A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35DD4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3201A2C7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12A56FF2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организация и проведение подвижных игр.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AC46EB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33B6CDE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nil"/>
            </w:tcBorders>
          </w:tcPr>
          <w:p w14:paraId="17D1D07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DCCC97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131666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6AC6360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1DD91689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 «Подвижные игры».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организация и проведение подвижных игр.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DA8A51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425B4C17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5" w:type="dxa"/>
            <w:tcBorders>
              <w:top w:val="nil"/>
            </w:tcBorders>
          </w:tcPr>
          <w:p w14:paraId="7561810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1DD2233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5084C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7"/>
            <w:vAlign w:val="center"/>
          </w:tcPr>
          <w:p w14:paraId="1390B5A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Модуль «Лыжная подготовка»( 12 ч.)</w:t>
            </w:r>
          </w:p>
        </w:tc>
      </w:tr>
      <w:tr w14:paraId="6C9AB8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vAlign w:val="center"/>
          </w:tcPr>
          <w:p w14:paraId="271BF504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47</w:t>
            </w:r>
          </w:p>
        </w:tc>
        <w:tc>
          <w:tcPr>
            <w:tcW w:w="5810" w:type="dxa"/>
            <w:vAlign w:val="center"/>
          </w:tcPr>
          <w:p w14:paraId="5BCED5D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Первичный инструктаж ОТ «</w:t>
            </w:r>
            <w:r>
              <w:rPr>
                <w:rFonts w:ascii="Times New Roman" w:hAnsi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Лыжная подготовка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». Одежда и обувь для занятий. Имитационные упражнения</w:t>
            </w:r>
          </w:p>
        </w:tc>
        <w:tc>
          <w:tcPr>
            <w:tcW w:w="1561" w:type="dxa"/>
            <w:vAlign w:val="center"/>
          </w:tcPr>
          <w:p w14:paraId="7C4362F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  <w:vAlign w:val="center"/>
          </w:tcPr>
          <w:p w14:paraId="52766BAC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.01</w:t>
            </w:r>
          </w:p>
        </w:tc>
        <w:tc>
          <w:tcPr>
            <w:tcW w:w="1135" w:type="dxa"/>
            <w:vAlign w:val="center"/>
          </w:tcPr>
          <w:p w14:paraId="426D077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21F364C7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521127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vAlign w:val="center"/>
          </w:tcPr>
          <w:p w14:paraId="64A0A5A3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5810" w:type="dxa"/>
            <w:vAlign w:val="center"/>
          </w:tcPr>
          <w:p w14:paraId="25BC078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ОТ «Лыжная подготовка». Лыжная подготовка. Обучение сгибанию коленей при ходьбе на лыжах.</w:t>
            </w:r>
          </w:p>
        </w:tc>
        <w:tc>
          <w:tcPr>
            <w:tcW w:w="1561" w:type="dxa"/>
            <w:vAlign w:val="center"/>
          </w:tcPr>
          <w:p w14:paraId="2650A27A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  <w:vAlign w:val="center"/>
          </w:tcPr>
          <w:p w14:paraId="0F82D74C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.01</w:t>
            </w:r>
          </w:p>
        </w:tc>
        <w:tc>
          <w:tcPr>
            <w:tcW w:w="1135" w:type="dxa"/>
            <w:vAlign w:val="center"/>
          </w:tcPr>
          <w:p w14:paraId="1C38F5B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425736F1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75EFF8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7E48142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2301F0E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.Имитация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поворота переступанием на выкате со склона</w:t>
            </w:r>
            <w:r>
              <w:rPr>
                <w:rFonts w:ascii="Times New Roman" w:hAnsi="Times New Roman"/>
                <w:b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1F1F1F"/>
                <w:spacing w:val="0"/>
                <w:sz w:val="24"/>
                <w:szCs w:val="24"/>
                <w:lang w:val="ru-RU"/>
              </w:rPr>
              <w:t>торможения «плугом» и «упором».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470E70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5F06BDE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6638D7D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77579F4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0B820D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2E2FC03C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37A8FD8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.Имитация п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1F1F1F"/>
                <w:spacing w:val="0"/>
                <w:sz w:val="24"/>
                <w:szCs w:val="24"/>
                <w:lang w:val="ru-RU"/>
              </w:rPr>
              <w:t>опеременно-двухшажного хода, спуска в средней и низкой  стойке, подъём «ёлочкой»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1E6BBC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47A5A14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5308D8A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5E1F774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5D3989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773C15A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35B9CD1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.Имитация п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1F1F1F"/>
                <w:spacing w:val="0"/>
                <w:sz w:val="24"/>
                <w:szCs w:val="24"/>
                <w:lang w:val="ru-RU"/>
              </w:rPr>
              <w:t>опеременно-двухшажного хода, спуска в средней и низкой  стойке, подъём «ёлочкой».Закрепление.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2A68349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737FDE1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273C909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81D144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3EE515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631892F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23BC9F58">
            <w:pPr>
              <w:pStyle w:val="8"/>
              <w:widowControl w:val="0"/>
              <w:suppressAutoHyphens/>
              <w:spacing w:before="0" w:after="0" w:line="240" w:lineRule="auto"/>
              <w:ind w:left="106" w:firstLine="0"/>
              <w:jc w:val="left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color w:val="1F1F1F"/>
                <w:spacing w:val="0"/>
                <w:sz w:val="24"/>
                <w:szCs w:val="24"/>
                <w:lang w:val="ru-RU"/>
              </w:rPr>
            </w:pPr>
            <w:r>
              <w:rPr>
                <w:rFonts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ОТ</w:t>
            </w:r>
            <w:r>
              <w:rPr>
                <w:rFonts w:cs="Times New Roman"/>
                <w:b w:val="0"/>
                <w:i w:val="0"/>
                <w:caps w:val="0"/>
                <w:smallCaps w:val="0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ru-RU"/>
              </w:rPr>
              <w:t>.Имитация строевых упражнений с лыжами,</w:t>
            </w:r>
          </w:p>
          <w:p w14:paraId="3BE371F4">
            <w:pPr>
              <w:pStyle w:val="8"/>
              <w:widowControl w:val="0"/>
              <w:spacing w:before="0" w:after="0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0"/>
                <w:i w:val="0"/>
                <w:caps w:val="0"/>
                <w:smallCaps w:val="0"/>
                <w:color w:val="1F1F1F"/>
                <w:spacing w:val="0"/>
                <w:sz w:val="24"/>
                <w:szCs w:val="24"/>
                <w:lang w:val="ru-RU"/>
              </w:rPr>
              <w:t>Скользящий  шаг без палок,повороты на месте переступанием.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57BA81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4A7D8A2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3EDED89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A222B06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591615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7F055DB4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0EF565CF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.Имитационные упражнения техники передвижения на лыжах.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D87A89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7EF7B55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5F08530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1049E841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4CDF79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1D19B99D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6E56C52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ступающего шага во время передвижения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7518A4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73FCEBA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2B90347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B33FE60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6B761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190AD42C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08FE07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.Имитационные упражнения техники передвижения на лыжах скользящим шагом.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B3C6B0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01687406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3DF8948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3479E7D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13F81A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3E4C8FF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6091365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.Имитационные упражнения техники передвижения на лыжах скользящим шагом.Закрепление.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2087524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1B7DDDC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35371E6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0D65BACA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3E1E6F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76666B8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538C6C6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.Техника передвижения скользящим шагом в полной координации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2FFD329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47BF2EFD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5F50F66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3C4129D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73CC7A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gridSpan w:val="2"/>
            <w:tcBorders>
              <w:top w:val="nil"/>
            </w:tcBorders>
            <w:vAlign w:val="center"/>
          </w:tcPr>
          <w:p w14:paraId="2E2B7245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0" w:type="dxa"/>
            <w:tcBorders>
              <w:top w:val="nil"/>
            </w:tcBorders>
            <w:vAlign w:val="center"/>
          </w:tcPr>
          <w:p w14:paraId="19031E4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«Лыжная подготовка»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с равномерной скоростью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625053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440D3B7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614759B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3C2B0E0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/>
                <w:color w:val="3465A4"/>
                <w:kern w:val="0"/>
                <w:sz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63674C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7"/>
            <w:vAlign w:val="center"/>
          </w:tcPr>
          <w:p w14:paraId="7D2F702A">
            <w:pPr>
              <w:widowControl w:val="0"/>
              <w:suppressAutoHyphens/>
              <w:spacing w:before="0" w:after="0" w:line="240" w:lineRule="auto"/>
              <w:ind w:left="599" w:hanging="5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Модуль «Подвижные игры с элементами спортивных игр» (18 ч)</w:t>
            </w:r>
          </w:p>
        </w:tc>
      </w:tr>
      <w:tr w14:paraId="56488A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460A41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59</w:t>
            </w:r>
          </w:p>
        </w:tc>
        <w:tc>
          <w:tcPr>
            <w:tcW w:w="5881" w:type="dxa"/>
            <w:gridSpan w:val="2"/>
          </w:tcPr>
          <w:p w14:paraId="3738AEC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Первичный инструктаж ОТ «Подвижные игры с элементами спортивных игр». Футбол.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Правила игры. Удары по мячу</w:t>
            </w:r>
          </w:p>
        </w:tc>
        <w:tc>
          <w:tcPr>
            <w:tcW w:w="1561" w:type="dxa"/>
            <w:vAlign w:val="center"/>
          </w:tcPr>
          <w:p w14:paraId="46AB0D8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E5427FA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1135" w:type="dxa"/>
          </w:tcPr>
          <w:p w14:paraId="0FE3EA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7E2E80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0A41489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02500C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F3BFCC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5881" w:type="dxa"/>
            <w:gridSpan w:val="2"/>
          </w:tcPr>
          <w:p w14:paraId="10BA9B6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Удар внутренней стороной стопы («щечкой») по не подвижному мячу с места, с 1-2 шагов</w:t>
            </w:r>
          </w:p>
        </w:tc>
        <w:tc>
          <w:tcPr>
            <w:tcW w:w="1561" w:type="dxa"/>
            <w:vAlign w:val="center"/>
          </w:tcPr>
          <w:p w14:paraId="1E88488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6CB9D87E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.02</w:t>
            </w:r>
          </w:p>
        </w:tc>
        <w:tc>
          <w:tcPr>
            <w:tcW w:w="1135" w:type="dxa"/>
          </w:tcPr>
          <w:p w14:paraId="664D70A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4610CD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D8A151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43588B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ED4697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61</w:t>
            </w:r>
          </w:p>
        </w:tc>
        <w:tc>
          <w:tcPr>
            <w:tcW w:w="5881" w:type="dxa"/>
            <w:gridSpan w:val="2"/>
          </w:tcPr>
          <w:p w14:paraId="4482E6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Удар внутренней стороной стопы («щечкой») по не подвижному мячу с места, с 1-2 шагов по мячу, катящемуся на встречу</w:t>
            </w:r>
          </w:p>
        </w:tc>
        <w:tc>
          <w:tcPr>
            <w:tcW w:w="1561" w:type="dxa"/>
            <w:vAlign w:val="center"/>
          </w:tcPr>
          <w:p w14:paraId="538FA47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93671A2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.02</w:t>
            </w:r>
          </w:p>
        </w:tc>
        <w:tc>
          <w:tcPr>
            <w:tcW w:w="1135" w:type="dxa"/>
          </w:tcPr>
          <w:p w14:paraId="54AE812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AEDA783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77A6D60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57B447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A15B73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5881" w:type="dxa"/>
            <w:gridSpan w:val="2"/>
          </w:tcPr>
          <w:p w14:paraId="0A958C8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Удар ногой с разбега по неподвижному и катящемуся мячу</w:t>
            </w:r>
          </w:p>
        </w:tc>
        <w:tc>
          <w:tcPr>
            <w:tcW w:w="1561" w:type="dxa"/>
            <w:vAlign w:val="center"/>
          </w:tcPr>
          <w:p w14:paraId="0F09D74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0EE8FEE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.02</w:t>
            </w:r>
          </w:p>
        </w:tc>
        <w:tc>
          <w:tcPr>
            <w:tcW w:w="1135" w:type="dxa"/>
          </w:tcPr>
          <w:p w14:paraId="5E1550D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BD49A6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42FB32E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40EA70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F2B972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5881" w:type="dxa"/>
            <w:gridSpan w:val="2"/>
          </w:tcPr>
          <w:p w14:paraId="3004742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Ведение мяча между предметами и с обводкой предметов</w:t>
            </w:r>
          </w:p>
        </w:tc>
        <w:tc>
          <w:tcPr>
            <w:tcW w:w="1561" w:type="dxa"/>
            <w:vAlign w:val="center"/>
          </w:tcPr>
          <w:p w14:paraId="6A23C11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2269D1F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135" w:type="dxa"/>
          </w:tcPr>
          <w:p w14:paraId="0378891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04566A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42D8544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0E22DE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A165CD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64</w:t>
            </w:r>
          </w:p>
        </w:tc>
        <w:tc>
          <w:tcPr>
            <w:tcW w:w="5881" w:type="dxa"/>
            <w:gridSpan w:val="2"/>
          </w:tcPr>
          <w:p w14:paraId="36B9740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Передача  мяча партнеру</w:t>
            </w:r>
          </w:p>
        </w:tc>
        <w:tc>
          <w:tcPr>
            <w:tcW w:w="1561" w:type="dxa"/>
            <w:vAlign w:val="center"/>
          </w:tcPr>
          <w:p w14:paraId="3F67AD9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21FC82D4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33661CD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5A2C37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"https://resh.edu.ru/subject/lesson/4315/"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https://resh.edu.ru/subject/lesson/4315/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4B8523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5D8095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043B4ED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65</w:t>
            </w:r>
          </w:p>
        </w:tc>
        <w:tc>
          <w:tcPr>
            <w:tcW w:w="5881" w:type="dxa"/>
            <w:gridSpan w:val="2"/>
          </w:tcPr>
          <w:p w14:paraId="3738FC4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Подвижные игры «Точная передача», «Передал – садись»</w:t>
            </w:r>
          </w:p>
        </w:tc>
        <w:tc>
          <w:tcPr>
            <w:tcW w:w="1561" w:type="dxa"/>
            <w:vAlign w:val="center"/>
          </w:tcPr>
          <w:p w14:paraId="2F01409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0973573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16B1EF5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F716ED0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2E48062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072A14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04269D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5881" w:type="dxa"/>
            <w:gridSpan w:val="2"/>
          </w:tcPr>
          <w:p w14:paraId="5D81769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Игра в футбол по упрощённым правила «Мини-футбол»</w:t>
            </w:r>
          </w:p>
        </w:tc>
        <w:tc>
          <w:tcPr>
            <w:tcW w:w="1561" w:type="dxa"/>
            <w:vAlign w:val="center"/>
          </w:tcPr>
          <w:p w14:paraId="034D609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B57E563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6148154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8FA8892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6E0C5DD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46AAB7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42546D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67</w:t>
            </w:r>
          </w:p>
        </w:tc>
        <w:tc>
          <w:tcPr>
            <w:tcW w:w="5881" w:type="dxa"/>
            <w:gridSpan w:val="2"/>
          </w:tcPr>
          <w:p w14:paraId="67A73E1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 с элементами спортивных игр».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Баскетбол.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Ловля мяча на месте, бросок мяча снизу на месте. Игра «Передал, садись»</w:t>
            </w:r>
          </w:p>
        </w:tc>
        <w:tc>
          <w:tcPr>
            <w:tcW w:w="1561" w:type="dxa"/>
            <w:vAlign w:val="center"/>
          </w:tcPr>
          <w:p w14:paraId="08E4187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FA22708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0A4312B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D8826C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5EC2AB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075D7C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6AFEA9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68</w:t>
            </w:r>
          </w:p>
        </w:tc>
        <w:tc>
          <w:tcPr>
            <w:tcW w:w="5881" w:type="dxa"/>
            <w:gridSpan w:val="2"/>
          </w:tcPr>
          <w:p w14:paraId="52FE7CF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Ловля мяча на месте; бросок мяча снизу на месте; передача мяча снизу на месте. Игра «Охотник и утки»</w:t>
            </w:r>
          </w:p>
        </w:tc>
        <w:tc>
          <w:tcPr>
            <w:tcW w:w="1561" w:type="dxa"/>
            <w:vAlign w:val="center"/>
          </w:tcPr>
          <w:p w14:paraId="6583F4C2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D34BD15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4662B24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1C5E15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6B64A90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2D5752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B3CEEF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69</w:t>
            </w:r>
          </w:p>
        </w:tc>
        <w:tc>
          <w:tcPr>
            <w:tcW w:w="5881" w:type="dxa"/>
            <w:gridSpan w:val="2"/>
          </w:tcPr>
          <w:p w14:paraId="3C327F8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Бросок мяча в цель. Эстафеты с мячом</w:t>
            </w:r>
          </w:p>
        </w:tc>
        <w:tc>
          <w:tcPr>
            <w:tcW w:w="1561" w:type="dxa"/>
            <w:vAlign w:val="center"/>
          </w:tcPr>
          <w:p w14:paraId="55AE79F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B7AB738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3569105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5C8BA3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621867E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31007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7337A7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70</w:t>
            </w:r>
          </w:p>
        </w:tc>
        <w:tc>
          <w:tcPr>
            <w:tcW w:w="5881" w:type="dxa"/>
            <w:gridSpan w:val="2"/>
          </w:tcPr>
          <w:p w14:paraId="44D70E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Ведение мяча на месте</w:t>
            </w:r>
          </w:p>
        </w:tc>
        <w:tc>
          <w:tcPr>
            <w:tcW w:w="1561" w:type="dxa"/>
            <w:vAlign w:val="center"/>
          </w:tcPr>
          <w:p w14:paraId="5746F527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F7984A5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30CCC22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F65304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"https://resh.edu.ru/subject/lesson/5730/"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https://resh.edu.ru/subject/lesson/5730/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70A2EF0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1C3455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8887CB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71</w:t>
            </w:r>
          </w:p>
        </w:tc>
        <w:tc>
          <w:tcPr>
            <w:tcW w:w="5881" w:type="dxa"/>
            <w:gridSpan w:val="2"/>
          </w:tcPr>
          <w:p w14:paraId="3D54CAB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Бросок мяча в цель. Ведение мяча на месте. Игра «Гонка мячей»</w:t>
            </w:r>
          </w:p>
        </w:tc>
        <w:tc>
          <w:tcPr>
            <w:tcW w:w="1561" w:type="dxa"/>
            <w:vAlign w:val="center"/>
          </w:tcPr>
          <w:p w14:paraId="2FB1BA3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74B92E2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5A2AB18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90DB90D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32A871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A147C2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72</w:t>
            </w:r>
          </w:p>
        </w:tc>
        <w:tc>
          <w:tcPr>
            <w:tcW w:w="5881" w:type="dxa"/>
            <w:gridSpan w:val="2"/>
          </w:tcPr>
          <w:p w14:paraId="17909C0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 с элементами спортивных игр».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мяча на месте. Эстафеты с бегом и мячом</w:t>
            </w:r>
          </w:p>
        </w:tc>
        <w:tc>
          <w:tcPr>
            <w:tcW w:w="1561" w:type="dxa"/>
            <w:vAlign w:val="center"/>
          </w:tcPr>
          <w:p w14:paraId="698CD35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F59960D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.03</w:t>
            </w:r>
          </w:p>
        </w:tc>
        <w:tc>
          <w:tcPr>
            <w:tcW w:w="1135" w:type="dxa"/>
          </w:tcPr>
          <w:p w14:paraId="0896AA5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DB230E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5BE952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92ECB9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73</w:t>
            </w:r>
          </w:p>
        </w:tc>
        <w:tc>
          <w:tcPr>
            <w:tcW w:w="5881" w:type="dxa"/>
            <w:gridSpan w:val="2"/>
          </w:tcPr>
          <w:p w14:paraId="0B778CE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 «Подвижные игры с элементами спортивных игр».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Волейбол.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Подбрасывание и подача мяча;     2-мя руками</w:t>
            </w:r>
          </w:p>
        </w:tc>
        <w:tc>
          <w:tcPr>
            <w:tcW w:w="1561" w:type="dxa"/>
            <w:vAlign w:val="center"/>
          </w:tcPr>
          <w:p w14:paraId="3F30054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604C80E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135" w:type="dxa"/>
          </w:tcPr>
          <w:p w14:paraId="0A75EA9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49F6159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2212A6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F52CDC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74</w:t>
            </w:r>
          </w:p>
        </w:tc>
        <w:tc>
          <w:tcPr>
            <w:tcW w:w="5881" w:type="dxa"/>
            <w:gridSpan w:val="2"/>
          </w:tcPr>
          <w:p w14:paraId="5629790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Передача мяча в парах, на месте; броски мяча из различных исходных положений (сидя, стоя, 1-2-мя руками). Эстафеты с мячом</w:t>
            </w:r>
          </w:p>
        </w:tc>
        <w:tc>
          <w:tcPr>
            <w:tcW w:w="1561" w:type="dxa"/>
            <w:vAlign w:val="center"/>
          </w:tcPr>
          <w:p w14:paraId="766093C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7151A80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</w:tcPr>
          <w:p w14:paraId="1606890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62D46AD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3B670B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3CAE4C3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5881" w:type="dxa"/>
            <w:gridSpan w:val="2"/>
          </w:tcPr>
          <w:p w14:paraId="4152318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Передача мяча сверху 2-мя руками из-за головы. Игра «Снайперы»</w:t>
            </w:r>
          </w:p>
        </w:tc>
        <w:tc>
          <w:tcPr>
            <w:tcW w:w="1561" w:type="dxa"/>
            <w:vAlign w:val="center"/>
          </w:tcPr>
          <w:p w14:paraId="20BC188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9E577D2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</w:tcPr>
          <w:p w14:paraId="2B17849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AF7033A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243C66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BF2327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76</w:t>
            </w:r>
          </w:p>
        </w:tc>
        <w:tc>
          <w:tcPr>
            <w:tcW w:w="5881" w:type="dxa"/>
            <w:gridSpan w:val="2"/>
          </w:tcPr>
          <w:p w14:paraId="29390C5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«Подвижные игры с элементами спортивных игр». Передача мяча передача мяча через сетку (передача 2-мя руками сверху) . Игра в «Пионербол 2-мя мячами»</w:t>
            </w:r>
          </w:p>
        </w:tc>
        <w:tc>
          <w:tcPr>
            <w:tcW w:w="1561" w:type="dxa"/>
            <w:vAlign w:val="center"/>
          </w:tcPr>
          <w:p w14:paraId="4AFBBDC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8AC8450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</w:tcPr>
          <w:p w14:paraId="27017B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C0EAB39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"https://resh.edu.ru/subject/lesson/6130/"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https://resh.edu.ru/subject/lesson/6130/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</w:tc>
      </w:tr>
      <w:tr w14:paraId="3BAE08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5"/>
            <w:vAlign w:val="center"/>
          </w:tcPr>
          <w:p w14:paraId="28588D6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                                                                                          Модуль «Лёгкая атлетика» (9 ч)</w:t>
            </w:r>
          </w:p>
        </w:tc>
        <w:tc>
          <w:tcPr>
            <w:tcW w:w="5245" w:type="dxa"/>
            <w:gridSpan w:val="2"/>
          </w:tcPr>
          <w:p w14:paraId="7E89C17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0A48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F8D181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77</w:t>
            </w:r>
          </w:p>
        </w:tc>
        <w:tc>
          <w:tcPr>
            <w:tcW w:w="5881" w:type="dxa"/>
            <w:gridSpan w:val="2"/>
          </w:tcPr>
          <w:p w14:paraId="241887A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Повторный инструктаж ОТ «Легкая атлетика».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знания о здоровом образе жизни. Игра «Пятнашки»</w:t>
            </w:r>
          </w:p>
        </w:tc>
        <w:tc>
          <w:tcPr>
            <w:tcW w:w="1561" w:type="dxa"/>
            <w:vAlign w:val="center"/>
          </w:tcPr>
          <w:p w14:paraId="1E764F7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75367368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  <w:tcBorders>
              <w:top w:val="nil"/>
            </w:tcBorders>
          </w:tcPr>
          <w:p w14:paraId="471B783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EFD0906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42E6E87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3ABD22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249D333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78</w:t>
            </w:r>
          </w:p>
        </w:tc>
        <w:tc>
          <w:tcPr>
            <w:tcW w:w="5881" w:type="dxa"/>
            <w:gridSpan w:val="2"/>
          </w:tcPr>
          <w:p w14:paraId="4674781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Прыжок в длину с места. Эстафета с прыжками</w:t>
            </w:r>
          </w:p>
        </w:tc>
        <w:tc>
          <w:tcPr>
            <w:tcW w:w="1561" w:type="dxa"/>
            <w:vAlign w:val="center"/>
          </w:tcPr>
          <w:p w14:paraId="58AE6FE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4647BF02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</w:tcPr>
          <w:p w14:paraId="0546D73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15ABD5F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0BCA637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351B44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15E195E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79</w:t>
            </w:r>
          </w:p>
        </w:tc>
        <w:tc>
          <w:tcPr>
            <w:tcW w:w="5881" w:type="dxa"/>
            <w:gridSpan w:val="2"/>
          </w:tcPr>
          <w:p w14:paraId="17E3D48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Прыжок в длину с разбега. Эстафета с прыжками</w:t>
            </w:r>
          </w:p>
        </w:tc>
        <w:tc>
          <w:tcPr>
            <w:tcW w:w="1561" w:type="dxa"/>
            <w:vAlign w:val="center"/>
          </w:tcPr>
          <w:p w14:paraId="638CA8C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7BB2CC42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</w:tcPr>
          <w:p w14:paraId="06CB575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40FE6F0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5B962D3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1DAEF5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67F4207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80</w:t>
            </w:r>
          </w:p>
        </w:tc>
        <w:tc>
          <w:tcPr>
            <w:tcW w:w="5881" w:type="dxa"/>
            <w:gridSpan w:val="2"/>
          </w:tcPr>
          <w:p w14:paraId="40036D3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Прыжок в высоту способом «перешагивание». Игра «Третий лишний»</w:t>
            </w:r>
          </w:p>
        </w:tc>
        <w:tc>
          <w:tcPr>
            <w:tcW w:w="1561" w:type="dxa"/>
            <w:vAlign w:val="center"/>
          </w:tcPr>
          <w:p w14:paraId="6944F47D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186AA3E">
            <w:pPr>
              <w:widowControl w:val="0"/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.04</w:t>
            </w:r>
          </w:p>
        </w:tc>
        <w:tc>
          <w:tcPr>
            <w:tcW w:w="1135" w:type="dxa"/>
          </w:tcPr>
          <w:p w14:paraId="591F38F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9E5230C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DD49B7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558015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5CAF494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81</w:t>
            </w:r>
          </w:p>
        </w:tc>
        <w:tc>
          <w:tcPr>
            <w:tcW w:w="5881" w:type="dxa"/>
            <w:gridSpan w:val="2"/>
          </w:tcPr>
          <w:p w14:paraId="20BADFF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Держание малого мяча, метание в вертикальную цель. Эстафета с метанием</w:t>
            </w:r>
          </w:p>
        </w:tc>
        <w:tc>
          <w:tcPr>
            <w:tcW w:w="1561" w:type="dxa"/>
            <w:vAlign w:val="center"/>
          </w:tcPr>
          <w:p w14:paraId="2926276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E2983C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14:paraId="17BCA29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E3B8C73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159F0B9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32ADD4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05F3BC7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82</w:t>
            </w:r>
          </w:p>
        </w:tc>
        <w:tc>
          <w:tcPr>
            <w:tcW w:w="5881" w:type="dxa"/>
            <w:gridSpan w:val="2"/>
          </w:tcPr>
          <w:p w14:paraId="0D9EA2D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Метание  на дальность. Эстафета с метанием</w:t>
            </w:r>
          </w:p>
        </w:tc>
        <w:tc>
          <w:tcPr>
            <w:tcW w:w="1561" w:type="dxa"/>
            <w:vAlign w:val="center"/>
          </w:tcPr>
          <w:p w14:paraId="5FB47383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50C10AE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</w:tcPr>
          <w:p w14:paraId="43CBCB6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AEF4AB8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3C85B4D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150C31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FB49BF1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83</w:t>
            </w:r>
          </w:p>
        </w:tc>
        <w:tc>
          <w:tcPr>
            <w:tcW w:w="5881" w:type="dxa"/>
            <w:gridSpan w:val="2"/>
          </w:tcPr>
          <w:p w14:paraId="2E1D633E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Равномерный бег 1000 м</w:t>
            </w:r>
          </w:p>
        </w:tc>
        <w:tc>
          <w:tcPr>
            <w:tcW w:w="1561" w:type="dxa"/>
            <w:vAlign w:val="center"/>
          </w:tcPr>
          <w:p w14:paraId="30FA453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06C888C8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135" w:type="dxa"/>
          </w:tcPr>
          <w:p w14:paraId="20C367A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8FA6D6D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0734061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1C2F9E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BDD671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84</w:t>
            </w:r>
          </w:p>
        </w:tc>
        <w:tc>
          <w:tcPr>
            <w:tcW w:w="5881" w:type="dxa"/>
            <w:gridSpan w:val="2"/>
          </w:tcPr>
          <w:p w14:paraId="249BE2D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Челночный бег 3х10 м; 4х9 м</w:t>
            </w:r>
          </w:p>
        </w:tc>
        <w:tc>
          <w:tcPr>
            <w:tcW w:w="1561" w:type="dxa"/>
            <w:vAlign w:val="center"/>
          </w:tcPr>
          <w:p w14:paraId="487D993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36CF5DA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</w:tcPr>
          <w:p w14:paraId="6732B18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B3696F6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79BB879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44D2DE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vAlign w:val="center"/>
          </w:tcPr>
          <w:p w14:paraId="4B08A1E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85</w:t>
            </w:r>
          </w:p>
        </w:tc>
        <w:tc>
          <w:tcPr>
            <w:tcW w:w="5881" w:type="dxa"/>
            <w:gridSpan w:val="2"/>
          </w:tcPr>
          <w:p w14:paraId="0EFB3BC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ОТ «Лёгкая атлетика». Итоговый урок. Эстафеты и игры.</w:t>
            </w:r>
          </w:p>
        </w:tc>
        <w:tc>
          <w:tcPr>
            <w:tcW w:w="1561" w:type="dxa"/>
            <w:vAlign w:val="center"/>
          </w:tcPr>
          <w:p w14:paraId="7B7447B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4" w:type="dxa"/>
          </w:tcPr>
          <w:p w14:paraId="17091CE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</w:tcPr>
          <w:p w14:paraId="521FE80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5482391">
            <w:pPr>
              <w:widowControl w:val="0"/>
              <w:suppressAutoHyphens/>
              <w:spacing w:before="0" w:after="0" w:line="240" w:lineRule="auto"/>
              <w:jc w:val="left"/>
            </w:pPr>
            <w:r>
              <w:fldChar w:fldCharType="begin"/>
            </w:r>
            <w:r>
              <w:instrText xml:space="preserve"> HYPERLINK "https://resh.edu.ru/subject/lesson/5129/"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t>https://resh.edu.ru/subject/lesson/5129/</w:t>
            </w:r>
            <w:r>
              <w:rPr>
                <w:rFonts w:ascii="Times New Roman" w:hAnsi="Times New Roman" w:cs="Times New Roman"/>
                <w:color w:val="3465A4"/>
                <w:kern w:val="0"/>
                <w:sz w:val="24"/>
                <w:szCs w:val="24"/>
                <w:u w:val="single"/>
                <w:lang w:val="ru-RU" w:eastAsia="ru-RU" w:bidi="ar-SA"/>
              </w:rPr>
              <w:fldChar w:fldCharType="end"/>
            </w:r>
          </w:p>
          <w:p w14:paraId="0BDE8E9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2"/>
                <w:szCs w:val="24"/>
                <w:u w:val="single"/>
              </w:rPr>
            </w:pPr>
          </w:p>
        </w:tc>
      </w:tr>
      <w:tr w14:paraId="5D314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2" w:type="dxa"/>
            <w:gridSpan w:val="7"/>
            <w:tcBorders>
              <w:top w:val="nil"/>
            </w:tcBorders>
            <w:vAlign w:val="center"/>
          </w:tcPr>
          <w:p w14:paraId="59E93CA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 «Подготовка к выполнению нормативных требований комплекса ГТО» (14 ч)</w:t>
            </w:r>
          </w:p>
        </w:tc>
      </w:tr>
      <w:tr w14:paraId="56ABAF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721FECC6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56CF79A8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Повторный инструктаж ОТ 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ГТО – что это такое? История ГТО. Спортивные нормативы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B6E041C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0883D00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nil"/>
            </w:tcBorders>
          </w:tcPr>
          <w:p w14:paraId="317D9D4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10AA96F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39B151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3F9CB1E9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04DD115D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ОТ.Основные правила, ТБ на уроках, особенности проведения испытаний (тестов) ВФСК ГТО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8BFD6EF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014ECCC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nil"/>
            </w:tcBorders>
          </w:tcPr>
          <w:p w14:paraId="60B06B8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3CA29C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6A38EB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79D2140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3B4BC678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2840D20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250E4DE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nil"/>
            </w:tcBorders>
          </w:tcPr>
          <w:p w14:paraId="62F2944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31EDAA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0983AC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583A091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050114B2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256F366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2E27B50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nil"/>
            </w:tcBorders>
          </w:tcPr>
          <w:p w14:paraId="1AFA6A1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E2E8FD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0360B8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EF9EADD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7C163956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63E196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0B4E266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25.05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nil"/>
            </w:tcBorders>
          </w:tcPr>
          <w:p w14:paraId="1245B2D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2FD16C8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4E9914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0018A3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7281CC78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CF0D07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1FEB983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5997AD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2467E6A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7B6D17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65DD64EF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43D4B88B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6C3778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7F983D6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9B3312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587A1C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307F0F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2DC6521E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2051A5B3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23944675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6F96962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1F8F53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51EA1E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6CE02B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3BB9ADB1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7E34B6E3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7390244A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6B34441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5E110D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F146FD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1F00C1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20CE96A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583EA460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A368C5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4E6D239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BC0716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BBF53D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590A55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1A072022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0C90F3E6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7C6EEE9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0C7AEC0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874E40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579D45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3B0BE7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67203DE3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62AB7A6F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0044FE4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18804B6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EE34F3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679FB98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2E9CF5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F7F45B0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427D4BCB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22C45F6B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43ECB43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AA0753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420D445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  <w:u w:val="single"/>
              </w:rPr>
              <w:t>https://www.gto.ru/</w:t>
            </w:r>
          </w:p>
        </w:tc>
      </w:tr>
      <w:tr w14:paraId="2E846F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nil"/>
            </w:tcBorders>
            <w:vAlign w:val="center"/>
          </w:tcPr>
          <w:p w14:paraId="4F876EB7">
            <w:pPr>
              <w:widowControl w:val="0"/>
              <w:suppressAutoHyphens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81" w:type="dxa"/>
            <w:gridSpan w:val="2"/>
            <w:tcBorders>
              <w:top w:val="nil"/>
            </w:tcBorders>
          </w:tcPr>
          <w:p w14:paraId="19AF3356">
            <w:pPr>
              <w:widowControl w:val="0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ОТ.Пробное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68B677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14:paraId="6D667E5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2F5F1C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14:paraId="15B0494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color w:val="3465A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65A4"/>
                <w:sz w:val="24"/>
                <w:szCs w:val="24"/>
              </w:rPr>
              <w:t>https://www.gto.ru/</w:t>
            </w:r>
          </w:p>
        </w:tc>
      </w:tr>
    </w:tbl>
    <w:p w14:paraId="6E561BA7">
      <w:pPr>
        <w:spacing w:before="0" w:after="200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134" w:right="1134" w:bottom="1701" w:left="1134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Propisi">
    <w:panose1 w:val="02000508030000020003"/>
    <w:charset w:val="00"/>
    <w:family w:val="auto"/>
    <w:pitch w:val="default"/>
    <w:sig w:usb0="80000203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1FED6C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val="en-US"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8">
    <w:name w:val="Body Text"/>
    <w:basedOn w:val="1"/>
    <w:link w:val="12"/>
    <w:qFormat/>
    <w:uiPriority w:val="1"/>
    <w:pPr>
      <w:widowControl w:val="0"/>
      <w:spacing w:before="0" w:after="0" w:line="240" w:lineRule="auto"/>
      <w:ind w:left="106" w:firstLine="18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9">
    <w:name w:val="List"/>
    <w:basedOn w:val="8"/>
    <w:uiPriority w:val="0"/>
    <w:rPr>
      <w:rFonts w:cs="Lucida Sans"/>
    </w:rPr>
  </w:style>
  <w:style w:type="table" w:styleId="10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Заголовок 1 Знак"/>
    <w:basedOn w:val="3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val="en-US" w:eastAsia="en-US"/>
    </w:rPr>
  </w:style>
  <w:style w:type="character" w:customStyle="1" w:styleId="12">
    <w:name w:val="Основной текст Знак"/>
    <w:basedOn w:val="3"/>
    <w:link w:val="8"/>
    <w:qFormat/>
    <w:uiPriority w:val="1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4">
    <w:name w:val="Заголовок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Указатель1"/>
    <w:basedOn w:val="1"/>
    <w:qFormat/>
    <w:uiPriority w:val="0"/>
    <w:pPr>
      <w:suppressLineNumbers/>
    </w:pPr>
    <w:rPr>
      <w:rFonts w:cs="Lucida Sans"/>
      <w:lang w:val="zh-CN" w:eastAsia="zh-CN" w:bidi="zh-CN"/>
    </w:rPr>
  </w:style>
  <w:style w:type="paragraph" w:customStyle="1" w:styleId="16">
    <w:name w:val="Table Paragraph"/>
    <w:basedOn w:val="1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lang w:eastAsia="en-US"/>
    </w:rPr>
  </w:style>
  <w:style w:type="paragraph" w:styleId="17">
    <w:name w:val="No Spacing"/>
    <w:qFormat/>
    <w:uiPriority w:val="1"/>
    <w:pPr>
      <w:widowControl w:val="0"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customStyle="1" w:styleId="18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19">
    <w:name w:val="Заголовок таблицы"/>
    <w:basedOn w:val="18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11</Pages>
  <Words>1921</Words>
  <Characters>14117</Characters>
  <Paragraphs>524</Paragraphs>
  <TotalTime>592</TotalTime>
  <ScaleCrop>false</ScaleCrop>
  <LinksUpToDate>false</LinksUpToDate>
  <CharactersWithSpaces>15664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2024-08-30T14:44:00Z</dcterms:created>
  <dc:creator>Irina</dc:creator>
  <cp:lastModifiedBy>ученик</cp:lastModifiedBy>
  <cp:lastPrinted>2025-09-24T19:14:27Z</cp:lastPrinted>
  <dcterms:modified xsi:type="dcterms:W3CDTF">2025-09-24T19:15:26Z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F05F97FC0E074EBEA85F1E1F8AB13318_12</vt:lpwstr>
  </property>
</Properties>
</file>