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EB3F" w14:textId="77777777" w:rsidR="00286468" w:rsidRPr="00E52D9B" w:rsidRDefault="00286468" w:rsidP="00286468">
      <w:pPr>
        <w:pStyle w:val="af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2D9B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19B9A0D0" w14:textId="77777777" w:rsidR="00286468" w:rsidRPr="00E52D9B" w:rsidRDefault="00286468" w:rsidP="00286468">
      <w:pPr>
        <w:pStyle w:val="af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2D9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52D9B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52D9B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14:paraId="015B05A3" w14:textId="77777777" w:rsidR="00286468" w:rsidRPr="00E52D9B" w:rsidRDefault="00286468" w:rsidP="00286468">
      <w:pPr>
        <w:pStyle w:val="af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2D9B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14:paraId="1BF3E8ED" w14:textId="77777777" w:rsidR="00286468" w:rsidRDefault="00286468" w:rsidP="00286468">
      <w:pPr>
        <w:pStyle w:val="af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2D9B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E52D9B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52D9B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14:paraId="6EF11DE1" w14:textId="77777777" w:rsidR="00286468" w:rsidRDefault="00286468" w:rsidP="00286468">
      <w:pPr>
        <w:pStyle w:val="af9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14:paraId="773B941A" w14:textId="77777777" w:rsidR="00286468" w:rsidRPr="008F01FD" w:rsidRDefault="00286468" w:rsidP="00286468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0"/>
        <w:gridCol w:w="3811"/>
      </w:tblGrid>
      <w:tr w:rsidR="00286468" w:rsidRPr="008F01FD" w14:paraId="190CF5AE" w14:textId="77777777" w:rsidTr="00EB44D3">
        <w:tc>
          <w:tcPr>
            <w:tcW w:w="6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DA424" w14:textId="77777777" w:rsidR="00286468" w:rsidRPr="008F01FD" w:rsidRDefault="00286468" w:rsidP="00EB44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01F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14:paraId="777ED084" w14:textId="77777777" w:rsidR="00286468" w:rsidRPr="008F01FD" w:rsidRDefault="00286468" w:rsidP="00EB4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FD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  <w:r w:rsidRPr="008F01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21 от 25.12.2025г.</w:t>
            </w:r>
          </w:p>
        </w:tc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2572E" w14:textId="77777777" w:rsidR="00286468" w:rsidRPr="008F01FD" w:rsidRDefault="00286468" w:rsidP="00EB4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8F01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8F01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 И. Б. Калугина</w:t>
            </w:r>
            <w:r w:rsidRPr="008F01F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F0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75 от 12.01.2026г.</w:t>
            </w:r>
          </w:p>
          <w:p w14:paraId="75A76A08" w14:textId="77777777" w:rsidR="00286468" w:rsidRPr="008F01FD" w:rsidRDefault="00286468" w:rsidP="00EB4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29BAB72" w14:textId="77777777" w:rsidR="00286468" w:rsidRPr="008F01FD" w:rsidRDefault="00286468" w:rsidP="00EB44D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139CFB5" w14:textId="77777777" w:rsidR="00286468" w:rsidRDefault="00286468" w:rsidP="0028646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1E20EC6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85D885D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74527BC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31229DF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ADD09EF" w14:textId="77777777" w:rsidR="00286468" w:rsidRPr="008F01FD" w:rsidRDefault="00286468" w:rsidP="00286468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</w:pPr>
      <w:r w:rsidRPr="008F01F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ПОЛОЖЕНИЕ </w:t>
      </w:r>
    </w:p>
    <w:p w14:paraId="4CD2D8F6" w14:textId="77777777" w:rsidR="00286468" w:rsidRPr="008F01FD" w:rsidRDefault="00286468" w:rsidP="00286468">
      <w:pPr>
        <w:spacing w:before="120" w:after="120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8F01FD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 лагере труда и отдыха «Трудовые резервы»</w:t>
      </w:r>
    </w:p>
    <w:p w14:paraId="4FDA259D" w14:textId="77777777" w:rsidR="00286468" w:rsidRPr="008F01FD" w:rsidRDefault="00286468" w:rsidP="0028646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8F01F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МБОУ «</w:t>
      </w:r>
      <w:proofErr w:type="spellStart"/>
      <w:r w:rsidRPr="008F01F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Новоандреевская</w:t>
      </w:r>
      <w:proofErr w:type="spellEnd"/>
      <w:r w:rsidRPr="008F01F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школа им. В. А. Осипова»</w:t>
      </w:r>
    </w:p>
    <w:p w14:paraId="7EE1E67A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3B53CC7C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18D875C2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2AF81021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432A5C9B" w14:textId="77777777" w:rsidR="00286468" w:rsidRPr="008F01FD" w:rsidRDefault="00286468" w:rsidP="0028646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F01F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Локальный акт № 48</w:t>
      </w:r>
    </w:p>
    <w:p w14:paraId="4B2F8AF0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79F1F0DA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51B1C8F7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2C77899E" w14:textId="77777777" w:rsidR="00286468" w:rsidRDefault="00286468" w:rsidP="00286468">
      <w:pPr>
        <w:spacing w:after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00E73CBB" w14:textId="77777777" w:rsidR="00286468" w:rsidRDefault="00286468" w:rsidP="00286468">
      <w:pPr>
        <w:spacing w:after="0" w:line="360" w:lineRule="auto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1A716771" w14:textId="77777777" w:rsidR="00415D84" w:rsidRDefault="00415D84" w:rsidP="00286468">
      <w:pPr>
        <w:spacing w:after="0" w:line="360" w:lineRule="auto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60CF3BC5" w14:textId="77777777" w:rsidR="00286468" w:rsidRDefault="00286468" w:rsidP="00286468">
      <w:pPr>
        <w:spacing w:after="0" w:line="360" w:lineRule="auto"/>
        <w:rPr>
          <w:rFonts w:hAnsi="Times New Roman" w:cs="Times New Roman"/>
          <w:b/>
          <w:bCs/>
          <w:color w:val="000000"/>
          <w:sz w:val="32"/>
          <w:szCs w:val="32"/>
        </w:rPr>
      </w:pPr>
    </w:p>
    <w:p w14:paraId="305C01D6" w14:textId="54BF3F97" w:rsidR="00415D84" w:rsidRDefault="00286468" w:rsidP="00415D8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86468">
        <w:rPr>
          <w:rFonts w:ascii="Times New Roman" w:hAnsi="Times New Roman" w:cs="Times New Roman"/>
          <w:color w:val="000000"/>
          <w:sz w:val="28"/>
          <w:szCs w:val="28"/>
        </w:rPr>
        <w:t>с. Новоандреевка, 2026 г.</w:t>
      </w:r>
    </w:p>
    <w:p w14:paraId="55677144" w14:textId="77777777" w:rsidR="00415D84" w:rsidRDefault="00415D84" w:rsidP="00286468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5D39249" w14:textId="467A1AEB" w:rsidR="00286468" w:rsidRDefault="00286468" w:rsidP="00286468">
      <w:pPr>
        <w:spacing w:after="0"/>
        <w:jc w:val="center"/>
        <w:rPr>
          <w:rFonts w:ascii="Times New Roman" w:eastAsia="Times New Roman" w:hAnsi="Times New Roman"/>
          <w:b/>
          <w:bCs/>
          <w:color w:val="0F1115"/>
          <w:sz w:val="24"/>
          <w:szCs w:val="24"/>
          <w:lang w:eastAsia="ru-RU"/>
        </w:rPr>
      </w:pPr>
      <w:r w:rsidRPr="008F01F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Положение</w:t>
      </w:r>
      <w:r w:rsidRPr="008F01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F01F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 лагере труда и отдыха </w:t>
      </w:r>
    </w:p>
    <w:p w14:paraId="709FBE54" w14:textId="77777777" w:rsidR="00286468" w:rsidRDefault="00286468" w:rsidP="0028646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01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 w:rsidRPr="008F01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Новоандреевская</w:t>
      </w:r>
      <w:proofErr w:type="spellEnd"/>
      <w:r w:rsidRPr="008F01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школа им. В. А. Осипова»</w:t>
      </w:r>
    </w:p>
    <w:p w14:paraId="09654382" w14:textId="77777777" w:rsidR="00286468" w:rsidRPr="008F01FD" w:rsidRDefault="00286468" w:rsidP="0028646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60E077" w14:textId="77777777" w:rsidR="004A042A" w:rsidRPr="00415D84" w:rsidRDefault="00156E6B">
      <w:pPr>
        <w:pStyle w:val="af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14:paraId="09F6F1D6" w14:textId="51CBE315" w:rsidR="00286468" w:rsidRPr="006F58DF" w:rsidRDefault="00156E6B" w:rsidP="001E5D0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Настоящее  Положение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  лагере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труда и отдыха дневного пребывания на базе</w:t>
      </w:r>
      <w:r w:rsidR="0028646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Муниципального бюджетного общеобразовательного учреждения «</w:t>
      </w:r>
      <w:proofErr w:type="spellStart"/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Новоандреевская</w:t>
      </w:r>
      <w:proofErr w:type="spellEnd"/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школа имени полного кавалера ордена Славы Осипова Василия Алексеевича».</w:t>
      </w:r>
    </w:p>
    <w:p w14:paraId="2B81676B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(далее - Положение) разработано в соответствии со следующими законодательными актами и нормативными документами:</w:t>
      </w:r>
    </w:p>
    <w:p w14:paraId="1E695069" w14:textId="2E44BA79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Конституция Российской Федерации;</w:t>
      </w:r>
    </w:p>
    <w:p w14:paraId="493E8C22" w14:textId="1DB275F9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Трудовой Кодекс Российской Федерации;</w:t>
      </w:r>
    </w:p>
    <w:p w14:paraId="7F92D2D5" w14:textId="626485E8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Федеральный закон от 29.12.2012 № 273-ФЗ «Об образовании в Российской Федерации»;</w:t>
      </w:r>
    </w:p>
    <w:p w14:paraId="3EAF3774" w14:textId="4571F4D1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0"/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Федеральный закон от 04.08.2023 № 479 «О внесении изменений в Федеральный закон «Об образовании в Российской Федерации»;</w:t>
      </w:r>
    </w:p>
    <w:p w14:paraId="62EF4391" w14:textId="3FC9C01B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Федеральный закон от 24.07.1998 № 124-ФЗ «Об основных гарантиях прав детей в Российской Федерации»;</w:t>
      </w:r>
    </w:p>
    <w:p w14:paraId="0FFFF722" w14:textId="7CADF00C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Постановление главного государственного санитарного врача Российской Федерации от 28.09.2020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9B88494" w14:textId="396BEE9E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6C30891" w14:textId="37DEF598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Примерное положение о детских лагерях труда и отдыха, утвержденное приказом Министерства образования и науки Российской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Федерации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13.07.2017 № 656;</w:t>
      </w:r>
    </w:p>
    <w:p w14:paraId="632C849B" w14:textId="7F809E28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Закон Республики Крым от 02.06.2015 № 107-ЗРК/2015 «Об организации и обеспечении отдыха детей и их оздоровления в Республике Крым»;</w:t>
      </w:r>
    </w:p>
    <w:p w14:paraId="0B618319" w14:textId="044071DA" w:rsidR="00286468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Устав </w:t>
      </w:r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МБОУ «</w:t>
      </w:r>
      <w:proofErr w:type="spellStart"/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Новоандреевская</w:t>
      </w:r>
      <w:proofErr w:type="spellEnd"/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школа им. В. А. Осипова».</w:t>
      </w:r>
    </w:p>
    <w:p w14:paraId="09D8651B" w14:textId="06B132A8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1.2. Настоящее Положение регулирует деятельность детского лагеря труда и отдыха дневного пребывания (далее – ЛТО, трудовой лагерь, лагерь), созданного на базе </w:t>
      </w:r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МБОУ «</w:t>
      </w:r>
      <w:proofErr w:type="spellStart"/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Новоандреевская</w:t>
      </w:r>
      <w:proofErr w:type="spellEnd"/>
      <w:r w:rsidR="00286468" w:rsidRPr="006F58D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школа им. В. А. Осипова»</w:t>
      </w:r>
      <w:r w:rsidR="0028646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в качестве структурного подразделения (далее - трудовой лагерь).</w:t>
      </w:r>
    </w:p>
    <w:p w14:paraId="4DAB81F8" w14:textId="7871EBCB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1.3. Трудовой лагерь создается для лиц, достигших возраста 1</w:t>
      </w:r>
      <w:r w:rsidR="00286468">
        <w:rPr>
          <w:rFonts w:ascii="Times New Roman" w:eastAsia="Times New Roman" w:hAnsi="Times New Roman" w:cs="Times New Roman"/>
          <w:color w:val="000000"/>
          <w:sz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лет (далее - подростки).</w:t>
      </w:r>
    </w:p>
    <w:p w14:paraId="47A5D3AC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1.4. Трудовой лагерь осуществляет свою деятельность во взаимодействии с заинтересованными федеральными государственными органами, исполнительными органами Республики Крым и органами местного самоуправления в рамках их компетенции, а также с общественными организациями и объединениями.</w:t>
      </w:r>
    </w:p>
    <w:p w14:paraId="3FB63963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1.5. Предметом деятельности трудового лагеря являются организация трудовой деятельности подростков, не требующей квалификации, трудовое воспитание подростков, организация профессиональной ориентации подростков, организация отдыха и оздоровления подростков в трудовом лагере.</w:t>
      </w:r>
    </w:p>
    <w:p w14:paraId="4CC464E1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1.6. Содержание, формы и методы работы, распорядок дня определяются педагогическим коллективом образовательной организации исходя из принципов демократии и гуманности, поощрения инициативы и самостоятельности подростков, учета индивидуальных и возрастных особенностей.</w:t>
      </w:r>
    </w:p>
    <w:p w14:paraId="446C3282" w14:textId="375C5B7D" w:rsidR="004A042A" w:rsidRPr="00415D84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1.7. Контроль за деятельностью лагеря осуществляет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заместитель директора, курирующий вопросы воспитательной работы.</w:t>
      </w:r>
    </w:p>
    <w:p w14:paraId="05DA73D5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>2. Цель и задачи деятельности лагеря</w:t>
      </w:r>
    </w:p>
    <w:p w14:paraId="289A5440" w14:textId="77777777" w:rsidR="004A042A" w:rsidRDefault="004A042A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9ED29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2.1. Целями деятельности трудового лагеря являются:</w:t>
      </w:r>
    </w:p>
    <w:p w14:paraId="3F030085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а) вовлечение подростков в общественно-полезную деятельность;</w:t>
      </w:r>
    </w:p>
    <w:p w14:paraId="7137B13A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б) трудовое воспитание и формирование личностных качеств подростков;</w:t>
      </w:r>
    </w:p>
    <w:p w14:paraId="0096DFC8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в) социально-трудовая подготовка подростков, приобретение ими практических трудовых умений и навыков;</w:t>
      </w:r>
    </w:p>
    <w:p w14:paraId="3713A9BD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г) обучение подростков основам техники безопасности и охраны труда при выполнении работ, предусмотренных программой трудового лагеря;</w:t>
      </w:r>
    </w:p>
    <w:p w14:paraId="08638657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д) развитие разносторонних интересов подростков,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14:paraId="6D256BE7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е) создание и обеспечение необходимых условий для личностного развития, укрепления здоровья, профессионального самоопределения и творческого труда подростков;</w:t>
      </w:r>
    </w:p>
    <w:p w14:paraId="4FA974E1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ж) формирование культуры здорового и безопасного образа жизни, общей культуры подростков;</w:t>
      </w:r>
    </w:p>
    <w:p w14:paraId="32F5AE3C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з) социализация подростков, развитие коммуникативных и лидерских качеств подростков, профессиональная ориентация подростков.</w:t>
      </w:r>
    </w:p>
    <w:p w14:paraId="162A0D1D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2.2. Трудовой лагерь:</w:t>
      </w:r>
    </w:p>
    <w:p w14:paraId="6645D8CA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а) организует трудовую деятельность подростков в соответствии с трудовым законодательством Российской Федерации, формирует у подро</w:t>
      </w:r>
      <w:r w:rsidR="00B47F97">
        <w:rPr>
          <w:rFonts w:ascii="Times New Roman" w:eastAsia="Times New Roman" w:hAnsi="Times New Roman" w:cs="Times New Roman"/>
          <w:color w:val="000000"/>
          <w:sz w:val="24"/>
        </w:rPr>
        <w:t>стков трудовые навыки, вовлекает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их в общественно-полезную деятельность с учетом их возрастных особенностей и состояния здоровья в соответствии с санитарным и трудовым законодательством Российской Федерации;</w:t>
      </w:r>
    </w:p>
    <w:p w14:paraId="209AB39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б)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подростков, их духовно-нравственное развитие, приобщение к ценностям культуры и искусства;</w:t>
      </w:r>
    </w:p>
    <w:p w14:paraId="69E9A65D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в) осуществляет деятельность, направленную на:</w:t>
      </w:r>
    </w:p>
    <w:p w14:paraId="43A02230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- развитие творческого потенциала и всестороннее развитие способностей у подростков;</w:t>
      </w:r>
    </w:p>
    <w:p w14:paraId="714C748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- развитие физической культуры и спорта подростков, в том числе на физическое развитие и укрепление здоровья подростков;</w:t>
      </w:r>
    </w:p>
    <w:p w14:paraId="1D208C16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г) организует размещение, проживание, питание подростков в трудовом лагере;</w:t>
      </w:r>
    </w:p>
    <w:p w14:paraId="04AADE78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д) обеспечивает безопасные условия жизнедеятельности, в том числе трудовой деятельности подростков;</w:t>
      </w:r>
    </w:p>
    <w:p w14:paraId="2A255718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е) организует оказание медицинской помощи подросткам в период их пребывания в трудовом лагере, формирование навыков здорового образа жизни у подростков;</w:t>
      </w:r>
    </w:p>
    <w:p w14:paraId="758B01B7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ж) осуществляет психолого-педагогическую деятельность, направленную на улучшение психологического состояния подростков и их адаптацию к условиям трудового лагеря.</w:t>
      </w:r>
    </w:p>
    <w:p w14:paraId="7D26067E" w14:textId="77777777" w:rsidR="00415D84" w:rsidRDefault="00415D84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</w:p>
    <w:p w14:paraId="70CDCD0D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3. Основные виды услуг лагеря</w:t>
      </w:r>
    </w:p>
    <w:p w14:paraId="7D31411F" w14:textId="77777777" w:rsidR="00415D84" w:rsidRDefault="00415D84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406A6E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3.1. Услуги, предоставляемые подросткам в лагере, разделяют на следующие виды:</w:t>
      </w:r>
    </w:p>
    <w:p w14:paraId="1C3FB76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а) услуги, обеспечивающие благоприятные и безопасные условия жизнедеятельности подростков;</w:t>
      </w:r>
    </w:p>
    <w:p w14:paraId="536CDD03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б) санитарно-просветительские услуги, обеспечивающие охрану здоровья, своевременное оказание медицинской помощи, профилактику заболеваний и формирование навыков здорового образа жизни у подростков, контроль за соблюдением санитарно-гигиенических и противоэпидемических требований;</w:t>
      </w:r>
    </w:p>
    <w:p w14:paraId="1267A511" w14:textId="2FE3E95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в) услуги по организации воспитывающей деятельности, </w:t>
      </w:r>
      <w:r w:rsidR="00415D84">
        <w:rPr>
          <w:rFonts w:ascii="Times New Roman" w:eastAsia="Times New Roman" w:hAnsi="Times New Roman" w:cs="Times New Roman"/>
          <w:color w:val="000000"/>
          <w:sz w:val="24"/>
        </w:rPr>
        <w:t>обеспечивающей разумное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полезное проведение подростками свободного времени, их духовно-нравственное развитие, приобщение к ценностям культуры и искусства;</w:t>
      </w:r>
    </w:p>
    <w:p w14:paraId="2D344303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г) услуги в сфере физической культуры и спорта, направленные на физическое развитие, укрепление здоровья и закаливание организма подростков.</w:t>
      </w:r>
    </w:p>
    <w:p w14:paraId="48FB88A8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Услуги, обеспечивающие благоприятные и безопасные условия жизнедеятельности подростков предоставлены в следующем составе и формах:</w:t>
      </w:r>
    </w:p>
    <w:p w14:paraId="74B66234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3.2.1. Организация и осуществление приема и размещения подростков:</w:t>
      </w:r>
    </w:p>
    <w:p w14:paraId="13E2688B" w14:textId="20BA6009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3.2.2. Содействие в осуществлении в первоочередном порядке по отношению к подросткам, находящимся в трудной жизненной ситуации, мер социальной поддержки, установленных федеральными законами и нормативными правовыми актами Правительства Российской Федерации и Республики Крым.</w:t>
      </w:r>
    </w:p>
    <w:p w14:paraId="6FD15584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3.2.3. Предоставление подросткам полноценного питания, контроль за его организацией и качеством.</w:t>
      </w:r>
    </w:p>
    <w:p w14:paraId="4CCA8B8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3.2.4. Обеспечение подростков (при необходимости) необходимыми инструментами и другими принадлежностями в соответствии с установленными нормами;</w:t>
      </w:r>
    </w:p>
    <w:p w14:paraId="1158C84A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3.2.5. Предоставление подросткам возможности для соблюдения норм личной гигиены.</w:t>
      </w:r>
    </w:p>
    <w:p w14:paraId="16088279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3.3. Санитарно-просветительские услуги предоставляются в следующем составе и формах:</w:t>
      </w:r>
    </w:p>
    <w:p w14:paraId="5F820949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3.3.1. Доставка подростков в случае необходимости в стационарное медицинское учреждение;</w:t>
      </w:r>
    </w:p>
    <w:p w14:paraId="1AAB319A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3.3.2. Индивидуальная и групповая работа с подростками, направленная на предупреждение вредных привычек (употребление алкоголя, наркотиков, курение, токсикомания);</w:t>
      </w:r>
    </w:p>
    <w:p w14:paraId="349AB2FE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3.3.3. Проведение мероприятий по профилактике травматизма.</w:t>
      </w:r>
    </w:p>
    <w:p w14:paraId="2DD19025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3.4. Услуги воспитывающей деятельности предоставляются в следующем составе и формах:</w:t>
      </w:r>
    </w:p>
    <w:p w14:paraId="5B93950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3.4.1. Организация досуговых мероприятий и занятий;</w:t>
      </w:r>
    </w:p>
    <w:p w14:paraId="47CA5470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3.4.2. Проведение бесед по различной тематике; </w:t>
      </w:r>
    </w:p>
    <w:p w14:paraId="38162D6C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3.4.3. Организация встреч;</w:t>
      </w:r>
    </w:p>
    <w:p w14:paraId="45D94ED1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3.4.4. Организация концертов и др.;</w:t>
      </w:r>
    </w:p>
    <w:p w14:paraId="3CB185D0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3.4.5. Предоставление подросткам возможности участия в работе общественных объединений, созданных по их инициативе.</w:t>
      </w:r>
    </w:p>
    <w:p w14:paraId="016746E5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3.5. Услуги в сфере физической культуры и спорта должны соответствовать возрасту и состоянию здоровья подростков; их предоставляют в следующем составе и формах:</w:t>
      </w:r>
    </w:p>
    <w:p w14:paraId="721779DC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3.5.1. Проведение утренней гигиенической гимнастики;</w:t>
      </w:r>
    </w:p>
    <w:p w14:paraId="09AACF62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3.5.2. Проведение занятий по общей физической подготовке;</w:t>
      </w:r>
    </w:p>
    <w:p w14:paraId="78E2952D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3.5.3. Предоставление спортивных площадок и соответствующих помещений, спортивного инвентаря для проведения спортивных игр и занятий;</w:t>
      </w:r>
    </w:p>
    <w:p w14:paraId="2781D07E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3.5.4. Организация и проведение занятий по оздоровительному бегу и ходьбе, футболу, волейболу, теннису, шахматам, настольному теннису, спортивному ориентированию и другим видам спорта;</w:t>
      </w:r>
    </w:p>
    <w:p w14:paraId="3A28300A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3.5.5. Организация и проведение спортивных праздников, игр, фестивалей и других мероприятий;</w:t>
      </w:r>
    </w:p>
    <w:p w14:paraId="32C7C74D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3.5.6. Организация и проведение военно-спортивных игр и других мероприятий по военно-патриотическому воспитанию. </w:t>
      </w:r>
    </w:p>
    <w:p w14:paraId="35359C61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D130C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4. Организация деятельности лагеря</w:t>
      </w:r>
    </w:p>
    <w:p w14:paraId="44909D15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E713C7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4.1. Лагерь труда и отдыха организуется с дневным пребыванием подростков, действует в каникулярный период на базе школы. Продолжительность оздоровительной смены - 21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день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в режиме пятидневной рабочей недели)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. Режим работы с 8.30 до 14.30.</w:t>
      </w:r>
    </w:p>
    <w:p w14:paraId="0DEEC1BE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lastRenderedPageBreak/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</w:rPr>
        <w:t>По решению органа местного самоуправления при отсутствии достаточного финансирования допускается сокращение смены (минимальная продолжительность смены - 7 дней. В данном случае показатели охвата детей приравниваются к отдыху).</w:t>
      </w:r>
    </w:p>
    <w:p w14:paraId="1B8B40A9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4.2. Подростки направляются в трудовой лагерь при отсутствии медицинских противопоказаний для пребывания подростка в трудовом лагере.</w:t>
      </w:r>
    </w:p>
    <w:p w14:paraId="483C546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Лагерь открывается приказом директора школы на основании акта приемки лагеря.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 воспитательной работы, программа смены, режим дня лагеря утверждаются директором образовательной организации и доводятся до сведения родителей (законных представителей) обучающихся, в том числе посредством сети Интернет на официальном сайте образовательной организации.</w:t>
      </w:r>
    </w:p>
    <w:p w14:paraId="4D7FF346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Прием обучающихся в лагерь осуществляется на основании заявления родителей (законных представителей) на имя директора образовательной организации (приложение 1).</w:t>
      </w:r>
    </w:p>
    <w:p w14:paraId="40A4B32D" w14:textId="1B57197B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Обучающиеся и их родители (законные представители) дают свое согласие на привлечение несовершеннолетнего ребенка к труду в свободное от учебы время в лагере труда и отдыха дневного пребывания на базе образовательной организации (приложение 2).</w:t>
      </w:r>
    </w:p>
    <w:p w14:paraId="097A8AA9" w14:textId="77777777" w:rsidR="004A042A" w:rsidRDefault="00156E6B" w:rsidP="001E5D08">
      <w:pPr>
        <w:pStyle w:val="afa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4.6. Детям-сиротам, детям, оставшимся без попечения родителей,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детям, проживающим в малоимущих семьях, детям из семей участников специальной военной операции либо семей погибших (умерших) участников специальной военной операции, которые находятся/находились на иждивении участников специальной военной операции (в том числе пасынки и падчерицы) предоставляются в первоочередном порядке места в лагере труда и отдыха.</w:t>
      </w:r>
    </w:p>
    <w:p w14:paraId="3D26298C" w14:textId="77777777" w:rsidR="004A042A" w:rsidRDefault="00156E6B" w:rsidP="001E5D08">
      <w:pPr>
        <w:pStyle w:val="afa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4.7. За три дня до начала смены подросток должен предоставить медицинскую справку, согласие родителей (законных представителей) в соответствии с пунктом 4.5. настоящего Положения и свое согласие на участие в социально-значимой деятельности (приложение 2).</w:t>
      </w:r>
    </w:p>
    <w:p w14:paraId="7C14A384" w14:textId="77777777" w:rsidR="004A042A" w:rsidRDefault="00156E6B" w:rsidP="001E5D08">
      <w:pPr>
        <w:pStyle w:val="afa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4.8. Подростки обеспечиваются двухразовым питанием (завтрак, обед) в школьной столовой.</w:t>
      </w:r>
    </w:p>
    <w:p w14:paraId="3ED1FFFB" w14:textId="00DB6AD8" w:rsidR="004A042A" w:rsidRDefault="00156E6B" w:rsidP="001E5D08">
      <w:pPr>
        <w:pStyle w:val="afa"/>
        <w:spacing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4.9. Продолжительность работы подростков должна составлять не более 2,5 часов для лиц в возрасте от 1</w:t>
      </w:r>
      <w:r w:rsidR="001E5D0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до 16 лет, не более 4 часов для лиц от 16 до 17 лет с увеличением длительности перерывов на отдых.</w:t>
      </w:r>
    </w:p>
    <w:p w14:paraId="195611EF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4.10. Деятельность подростков в трудовом лагере организуется как в одновозрастных, так и в разновозрастных объединениях подростков (отряды, группы, команды), в зависимости от видов трудовой деятельности, направленности (тематики) программ смен трудового лагеря, интересов подростков, воспитательных, трудовых и образовательных задач трудового лагеря. Трудовая деятельность подростков осуществляется в соответствии с трудовым законодательством Российской Федерации.</w:t>
      </w:r>
    </w:p>
    <w:p w14:paraId="15FAB7D2" w14:textId="77777777" w:rsidR="004A042A" w:rsidRDefault="00156E6B" w:rsidP="001E5D08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В составе лагеря работают трудовые объединения. Комплектование трудовых объединений производится с учетом:</w:t>
      </w:r>
    </w:p>
    <w:p w14:paraId="4E6ABD65" w14:textId="77777777" w:rsidR="004A042A" w:rsidRDefault="00156E6B" w:rsidP="001E5D0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пожеланий учащихся и их родителей (или законных представителей);</w:t>
      </w:r>
    </w:p>
    <w:p w14:paraId="6FF097D1" w14:textId="2410B98A" w:rsidR="004A042A" w:rsidRDefault="00156E6B" w:rsidP="001E5D08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возраста и интересов учащихся;</w:t>
      </w:r>
    </w:p>
    <w:p w14:paraId="7BFD1BBE" w14:textId="77777777" w:rsidR="004A042A" w:rsidRDefault="00156E6B" w:rsidP="001E5D0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санитарно-гигиенических норм и правил техники безопасности;</w:t>
      </w:r>
    </w:p>
    <w:p w14:paraId="381E3ABD" w14:textId="77777777" w:rsidR="004A042A" w:rsidRDefault="00156E6B" w:rsidP="001E5D0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финансовых и кадровых возможностей.</w:t>
      </w:r>
    </w:p>
    <w:p w14:paraId="3CB47FF7" w14:textId="30AA9868" w:rsidR="004A042A" w:rsidRPr="001E5D08" w:rsidRDefault="00156E6B" w:rsidP="001E5D0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В лагере могут быть укомплектованы трудовые бригады по направлениям:</w:t>
      </w:r>
    </w:p>
    <w:p w14:paraId="761BE6FC" w14:textId="77777777" w:rsidR="001E5D08" w:rsidRDefault="00156E6B" w:rsidP="001E5D08">
      <w:pPr>
        <w:tabs>
          <w:tab w:val="left" w:pos="851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В зависимости от пожеланий учащихся и их родителей (или законных представителей) и во</w:t>
      </w:r>
      <w:r w:rsidR="001E5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FB099B" w14:textId="27793D5F" w:rsidR="001E5D08" w:rsidRDefault="001E5D08" w:rsidP="001E5D08">
      <w:pPr>
        <w:tabs>
          <w:tab w:val="left" w:pos="851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благоустройство школьной территории;</w:t>
      </w:r>
    </w:p>
    <w:p w14:paraId="7BAC37E0" w14:textId="77777777" w:rsidR="001E5D08" w:rsidRDefault="001E5D08" w:rsidP="001E5D08">
      <w:pPr>
        <w:tabs>
          <w:tab w:val="left" w:pos="851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работа в библиотеке;</w:t>
      </w:r>
    </w:p>
    <w:p w14:paraId="18E891E6" w14:textId="636BF00D" w:rsidR="001E5D08" w:rsidRDefault="001E5D08" w:rsidP="001E5D08">
      <w:pPr>
        <w:tabs>
          <w:tab w:val="left" w:pos="851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работа по благоустройству территории населенного пункта;</w:t>
      </w:r>
    </w:p>
    <w:p w14:paraId="2D31F268" w14:textId="77777777" w:rsidR="001E5D08" w:rsidRDefault="001E5D08" w:rsidP="001E5D08">
      <w:pPr>
        <w:tabs>
          <w:tab w:val="left" w:pos="851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работа помощниками воспитателя в лагере дневного пребывания;</w:t>
      </w:r>
    </w:p>
    <w:p w14:paraId="702D4F0E" w14:textId="77777777" w:rsidR="001E5D08" w:rsidRDefault="001E5D08" w:rsidP="001E5D08">
      <w:pPr>
        <w:tabs>
          <w:tab w:val="left" w:pos="851"/>
        </w:tabs>
        <w:spacing w:after="0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– сельхозработы.</w:t>
      </w:r>
    </w:p>
    <w:p w14:paraId="2954606F" w14:textId="46E3F4D2" w:rsidR="004A042A" w:rsidRDefault="001E5D08" w:rsidP="001E5D0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Исходя из во</w:t>
      </w:r>
      <w:r w:rsidR="00156E6B">
        <w:rPr>
          <w:rFonts w:ascii="Times New Roman" w:eastAsia="Times New Roman" w:hAnsi="Times New Roman" w:cs="Times New Roman"/>
          <w:sz w:val="24"/>
          <w:szCs w:val="24"/>
        </w:rPr>
        <w:t>зможностей школы допускается создание трудовых объединений, не указанных в предложенном выше списке.</w:t>
      </w:r>
    </w:p>
    <w:p w14:paraId="25045845" w14:textId="77777777" w:rsidR="004A042A" w:rsidRDefault="00156E6B" w:rsidP="001E5D08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При большем количестве учащихся, желающих работать в том или ином трудовом объединении, оно может быть разделено на бригады.</w:t>
      </w:r>
    </w:p>
    <w:p w14:paraId="32BB0FA8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4.11. Трудовой лагерь может использовать объекты социальной инфраструктуры как мобильного, так и стационарного действия, необходимые для осуществления целей деятельности трудового лагеря (инфраструктура образовательной организации).</w:t>
      </w:r>
    </w:p>
    <w:p w14:paraId="4D546989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4.12. Педагогический состав лагеря осуществляет воспитательную работу и трудовую деятельность на основании программы воспитательной работы, </w:t>
      </w:r>
      <w:r w:rsidR="00811FBE">
        <w:rPr>
          <w:rFonts w:ascii="Times New Roman" w:eastAsia="Times New Roman" w:hAnsi="Times New Roman" w:cs="Times New Roman"/>
          <w:color w:val="000000"/>
          <w:sz w:val="24"/>
        </w:rPr>
        <w:t xml:space="preserve">программы смены </w:t>
      </w:r>
      <w:r>
        <w:rPr>
          <w:rFonts w:ascii="Times New Roman" w:eastAsia="Times New Roman" w:hAnsi="Times New Roman" w:cs="Times New Roman"/>
          <w:color w:val="000000"/>
          <w:sz w:val="24"/>
        </w:rPr>
        <w:t>в соответствии календарным планом воспитательной работы, режимом дня; организует и проводит мероприятия, следит за соблюдением правил безопасности и правил дорожного движения, ведет соответствующую документацию по охране труда и технике безопасности.</w:t>
      </w:r>
    </w:p>
    <w:p w14:paraId="3A618DE1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4.13. При организации деятельности лагеря подросткам обеспечивается защита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неравенства.</w:t>
      </w:r>
    </w:p>
    <w:p w14:paraId="4B8CB3CC" w14:textId="77777777" w:rsidR="004A042A" w:rsidRDefault="00156E6B" w:rsidP="001E5D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4.14. В трудовом лагере должен быть обеспечен доступ детей-инвалидов и детей с ограниченными возможностями здоровья к объектам социальной, инженерной и транспортной инфраструктур трудового лагеря и предоставляемым услугам, в том числе должны быть созданы специальные условия для получения указанными лицами образования по реализуемым в трудовом лагере образовательным программам.</w:t>
      </w:r>
    </w:p>
    <w:p w14:paraId="6FDA88C0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</w:p>
    <w:p w14:paraId="2DBD2051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5. Права и обязанности подростков, посещающих лагерь</w:t>
      </w:r>
    </w:p>
    <w:p w14:paraId="4B8D92ED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4A5D3A" w14:textId="61DB1C64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Подростки, посещающие лагерь труда и отдыха, имеют право:</w:t>
      </w:r>
    </w:p>
    <w:p w14:paraId="6CE7265A" w14:textId="2DDD0278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на временное прекращение посещения лагеря по болезни;</w:t>
      </w:r>
    </w:p>
    <w:p w14:paraId="7AB731F1" w14:textId="12B47CC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на свободное участие в запланированных досуговых мероприятиях;</w:t>
      </w:r>
    </w:p>
    <w:p w14:paraId="6103F671" w14:textId="3123A733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на участие в самоуправлении лагеря.</w:t>
      </w:r>
    </w:p>
    <w:p w14:paraId="70122BAF" w14:textId="3FD21F40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5.2. Подростки, посещающие лагерь обязаны:</w:t>
      </w:r>
    </w:p>
    <w:p w14:paraId="0422C23A" w14:textId="7B05BE4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14:paraId="4481E30B" w14:textId="26619671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бережно относиться к используемому имуществу;</w:t>
      </w:r>
    </w:p>
    <w:p w14:paraId="45EFEAC6" w14:textId="08D52F3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выполнять законные требования администрации и работников лагеря.</w:t>
      </w:r>
    </w:p>
    <w:p w14:paraId="200E763D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5DAC080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6. Охрана жизни и здоровья подростков в лагере труда и отдыха</w:t>
      </w:r>
    </w:p>
    <w:p w14:paraId="1417CD23" w14:textId="77777777" w:rsidR="004A042A" w:rsidRDefault="004A042A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257AFF" w14:textId="7581135D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Оказание медицинской помощи подросткам в трудовом лагере осуществляется в соответствии с законодательством Российской Федерации об охране здоровья граждан.</w:t>
      </w:r>
    </w:p>
    <w:p w14:paraId="68EC8D2F" w14:textId="77777777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6.2. Условия размещения, устройства, содержания и организации работы трудового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14:paraId="55F12A5A" w14:textId="73D0D470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6.3.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Начальник лагеря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другие сотрудники несут ответственность за полную безопасность жизни и здоровья подростков, находящихся в лагере.</w:t>
      </w:r>
    </w:p>
    <w:p w14:paraId="1FF29637" w14:textId="2D72BE0E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6.4. Начальник лагеря обязан ежедневно проводить инструктаж с подростками по правилам техники безопасности при выполнении различных видов работ.</w:t>
      </w:r>
    </w:p>
    <w:p w14:paraId="38797574" w14:textId="25F1F22F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6.5. Работники лагеря и обучающиеся обязаны строго соблюдать дисциплину, выполнять правила внутреннего распорядка, режим дня, план работы. Не допускается уход обучающегося с территории лагеря без разрешения воспитателя.</w:t>
      </w:r>
    </w:p>
    <w:p w14:paraId="269BA2D5" w14:textId="4DE4B969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6.6. В теплое время года, в зависимости от климатических условий, при температуре воздуха от 25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</w:rPr>
        <w:t>до 28</w:t>
      </w:r>
      <w:r>
        <w:rPr>
          <w:rFonts w:ascii="Times New Roman" w:eastAsia="Times New Roman" w:hAnsi="Times New Roman" w:cs="Times New Roman"/>
          <w:color w:val="000000"/>
          <w:sz w:val="24"/>
          <w:vertAlign w:val="superscript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z w:val="24"/>
        </w:rPr>
        <w:t>С, выполнение работ на открытых площадках следует проводить в часы наименьшей инсоляции.</w:t>
      </w:r>
    </w:p>
    <w:p w14:paraId="30E7E11C" w14:textId="48EB5F91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6.7. В местах организации трудовой деятельности подростков должна быть в наличии аптечка для оказания первой доврачебной помощи.</w:t>
      </w:r>
    </w:p>
    <w:p w14:paraId="381BB0A1" w14:textId="77777777" w:rsidR="00415D84" w:rsidRPr="00415D84" w:rsidRDefault="00415D84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B3ADBD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7. Организация социально-значимой деятельности подростков</w:t>
      </w:r>
    </w:p>
    <w:p w14:paraId="6A1CF8D6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p w14:paraId="74830706" w14:textId="3A6FAD5F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7.1. Условия труда подростков независимо от выполняемых видов </w:t>
      </w:r>
      <w:r w:rsidR="00415D84">
        <w:rPr>
          <w:rFonts w:ascii="Times New Roman" w:eastAsia="Times New Roman" w:hAnsi="Times New Roman" w:cs="Times New Roman"/>
          <w:color w:val="000000"/>
          <w:sz w:val="24"/>
        </w:rPr>
        <w:t>работ должны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отвечать санитарно-эпидемиологическим требованиям, предъявляемым к безопасности условий труда работников, не достигших 18-летнего возраста.</w:t>
      </w:r>
    </w:p>
    <w:p w14:paraId="61B176DA" w14:textId="7E51435D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7.2. Не допускается привлекать подростков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</w:rPr>
        <w:t>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выполнению ремонтно-строительных и отделочных работ, подъему и переносу тяжестей.</w:t>
      </w:r>
    </w:p>
    <w:p w14:paraId="702964D4" w14:textId="0E924FFB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7.3. Рекомендуется перед началом выполнения работ осматривать подростков медицинским работником лагеря для выявления больных. Больные подростки к работе не допускаются.</w:t>
      </w:r>
    </w:p>
    <w:p w14:paraId="7F0E1ED6" w14:textId="1E131A24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7.4. Во время работы подростки должны быть обеспечены средствами индивидуальной защиты в зависимости от специфики выполняемых работ.</w:t>
      </w:r>
    </w:p>
    <w:p w14:paraId="5BC1E177" w14:textId="5DDE9544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7.5. Используемые в трудовой деятельности оборудование, инструменты, рабочая мебель по своим параметрам должны соответствовать эргономическим требованиям с учетом роста и физического развития подростка.</w:t>
      </w:r>
    </w:p>
    <w:p w14:paraId="37F37776" w14:textId="3F1148C4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7.6. Через каждые 45 минут работы подросткам необходимо устраивать 10-15 минутные перерывы.</w:t>
      </w:r>
    </w:p>
    <w:p w14:paraId="123AAC8E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</w:r>
    </w:p>
    <w:p w14:paraId="6FFA9063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8. Кадровый состав лагеря труда и отдыха</w:t>
      </w:r>
    </w:p>
    <w:p w14:paraId="7A8206C5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</w:pPr>
    </w:p>
    <w:p w14:paraId="694AA77A" w14:textId="77777777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8.1. На период функционирования лагеря приказом директора образовательной организации утверждается штатное расписание лагеря труда и отдыха, в соответствии с ним назначаются начальник лагеря и воспитатели, деятельность которых определяется должностными инструкциями. Дополнительно привлекаются инструктор по физической культуре, медицинский работник, технический работник, а также работники столовой (пищеблока).</w:t>
      </w:r>
    </w:p>
    <w:p w14:paraId="7007F385" w14:textId="77777777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Привлечение работников к работе в оздоровительных организациях, в том числе в лагерях труда и отдыха, организованных на базе образовательных организаций, регулируется приказом Минобрнауки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14:paraId="7C162D59" w14:textId="77777777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8.2. К работе в трудовом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</w:t>
      </w:r>
      <w:hyperlink r:id="rId7" w:anchor="block_3000" w:tooltip="https://base.garant.ru/12191202/3e22e51c74db8e0b182fad67b502e640/#block_3000" w:history="1">
        <w:r>
          <w:rPr>
            <w:rStyle w:val="af0"/>
            <w:rFonts w:ascii="Times New Roman" w:eastAsia="Times New Roman" w:hAnsi="Times New Roman" w:cs="Times New Roman"/>
            <w:color w:val="auto"/>
            <w:sz w:val="24"/>
            <w:u w:val="none"/>
          </w:rPr>
          <w:t>Порядком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утвержденным </w:t>
      </w:r>
      <w:hyperlink r:id="rId8" w:tooltip="https://base.garant.ru/12191202/" w:history="1">
        <w:r>
          <w:rPr>
            <w:rStyle w:val="af0"/>
            <w:rFonts w:ascii="Times New Roman" w:eastAsia="Times New Roman" w:hAnsi="Times New Roman" w:cs="Times New Roman"/>
            <w:color w:val="auto"/>
            <w:sz w:val="24"/>
            <w:u w:val="none"/>
          </w:rPr>
          <w:t>приказом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Министерства здравоохранения и социального развития Российской Федерации от 12.04.2011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Министерством юстиции Российской Федерации 21.10.2011 г., регистрационный № 22111) с изменениями, внесенными приказами Министерства здравоохранения Российской Федерации                         </w:t>
      </w:r>
      <w:hyperlink r:id="rId9" w:tooltip="https://base.garant.ru/70410156/" w:history="1">
        <w:r>
          <w:rPr>
            <w:rStyle w:val="af0"/>
            <w:rFonts w:ascii="Times New Roman" w:eastAsia="Times New Roman" w:hAnsi="Times New Roman" w:cs="Times New Roman"/>
            <w:color w:val="auto"/>
            <w:sz w:val="24"/>
            <w:u w:val="none"/>
          </w:rPr>
          <w:t>от 15.05. 2013  № 296н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(зарегистрирован Министерством юстиции Российской Федерации 03.07.2013, регистрационный № 28970) и </w:t>
      </w:r>
      <w:hyperlink r:id="rId10" w:tooltip="https://base.garant.ru/70860676/" w:history="1">
        <w:r>
          <w:rPr>
            <w:rStyle w:val="af0"/>
            <w:rFonts w:ascii="Times New Roman" w:eastAsia="Times New Roman" w:hAnsi="Times New Roman" w:cs="Times New Roman"/>
            <w:color w:val="auto"/>
            <w:sz w:val="24"/>
            <w:u w:val="none"/>
          </w:rPr>
          <w:t xml:space="preserve">от </w:t>
        </w:r>
        <w:r>
          <w:rPr>
            <w:rStyle w:val="af0"/>
            <w:rFonts w:ascii="Times New Roman" w:eastAsia="Times New Roman" w:hAnsi="Times New Roman" w:cs="Times New Roman"/>
            <w:color w:val="auto"/>
            <w:sz w:val="24"/>
            <w:u w:val="none"/>
          </w:rPr>
          <w:lastRenderedPageBreak/>
          <w:t>05.12.2014  № 801н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(зарегистрирован Министерством юстиции Российской Федерации 03.02.2015, регистрационный №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</w:t>
      </w:r>
      <w:hyperlink r:id="rId11" w:anchor="block_2018" w:tooltip="https://base.garant.ru/12191202/f7ee959fd36b5699076b35abf4f52c5c/#block_2018" w:history="1">
        <w:r>
          <w:rPr>
            <w:rStyle w:val="af0"/>
            <w:rFonts w:ascii="Times New Roman" w:eastAsia="Times New Roman" w:hAnsi="Times New Roman" w:cs="Times New Roman"/>
            <w:color w:val="auto"/>
            <w:sz w:val="24"/>
            <w:u w:val="none"/>
          </w:rPr>
          <w:t>пунктами 18-20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14:paraId="79D6AF3B" w14:textId="77777777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8.3. Как правило, педагогический состав лагеря назначается из числа педагогических работников школы. Наряду с необходимым уровнем квалификации и профессионализмом все сотрудники лагеря должны обладать высокими моральными и нравственно-эстетическими качествами, чувством ответственности за свою работу и руководствоваться в своей деятельности принципами справедливости, доброжелательности и другими, необходимыми для работы с подростками.</w:t>
      </w:r>
    </w:p>
    <w:p w14:paraId="3C0D6D09" w14:textId="77777777" w:rsidR="004A042A" w:rsidRPr="00415D84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8.4. При работе лагеря персонал должен проявлять к подросткам максимальную чуткость, </w:t>
      </w:r>
      <w:r w:rsidRPr="00415D84">
        <w:rPr>
          <w:rFonts w:ascii="Times New Roman" w:eastAsia="Times New Roman" w:hAnsi="Times New Roman" w:cs="Times New Roman"/>
          <w:color w:val="000000"/>
          <w:sz w:val="24"/>
          <w:szCs w:val="24"/>
        </w:rPr>
        <w:t>вежливость, внимание, выдержку, предусмотрительность, терпение и учитывать их физическое и психическое состояние и личностные особенности.</w:t>
      </w:r>
    </w:p>
    <w:p w14:paraId="6A1CBCD2" w14:textId="77777777" w:rsidR="004A042A" w:rsidRPr="00415D84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sz w:val="24"/>
          <w:szCs w:val="24"/>
        </w:rPr>
      </w:pPr>
      <w:r w:rsidRPr="00415D84">
        <w:rPr>
          <w:rFonts w:ascii="Times New Roman" w:eastAsia="Times New Roman" w:hAnsi="Times New Roman" w:cs="Times New Roman"/>
          <w:color w:val="000000"/>
          <w:sz w:val="24"/>
          <w:szCs w:val="24"/>
        </w:rPr>
        <w:t>8.5. Каждый работник лагеря должен быть ознакомлен с условиями труда, правилами внутреннего распорядка и своими должностными обязанностями, пройти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14:paraId="6B84BA39" w14:textId="77777777" w:rsidR="004A042A" w:rsidRPr="00415D84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84">
        <w:rPr>
          <w:rFonts w:ascii="Times New Roman" w:eastAsia="Times New Roman" w:hAnsi="Times New Roman" w:cs="Times New Roman"/>
          <w:sz w:val="24"/>
          <w:szCs w:val="24"/>
        </w:rPr>
        <w:t>8.6. Начальник ЛТО и работники трудового лагеря несут предусмотренную законодательством Российской Федерации ответственность за пребывание подростков в трудовом лагере, их жизнь и здоровье.</w:t>
      </w:r>
    </w:p>
    <w:p w14:paraId="5DE91929" w14:textId="77777777" w:rsidR="004A042A" w:rsidRPr="00415D84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84">
        <w:rPr>
          <w:rFonts w:ascii="Times New Roman" w:eastAsia="Times New Roman" w:hAnsi="Times New Roman" w:cs="Times New Roman"/>
          <w:sz w:val="24"/>
          <w:szCs w:val="24"/>
        </w:rPr>
        <w:t>8.7. Финансовое обеспечение деятельности трудового лагеря осуществляется в установленном законодательством Российской Федерации порядке.</w:t>
      </w:r>
    </w:p>
    <w:p w14:paraId="52772EDB" w14:textId="77777777" w:rsidR="004A042A" w:rsidRPr="00415D84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D7627" w14:textId="77777777" w:rsidR="004A042A" w:rsidRDefault="00156E6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Заключительные положения</w:t>
      </w:r>
    </w:p>
    <w:p w14:paraId="53BA93E7" w14:textId="77777777" w:rsidR="004A042A" w:rsidRDefault="004A04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4"/>
          <w:szCs w:val="24"/>
        </w:rPr>
      </w:pPr>
    </w:p>
    <w:p w14:paraId="37C8E7AD" w14:textId="3EC9B65E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9.1. Настоящее Положение является локальным нормативным актом школы и утверждается (вводится в действие) приказом директора образовательной организации.</w:t>
      </w:r>
    </w:p>
    <w:p w14:paraId="316C9AC3" w14:textId="5B66042C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E79E62F" w14:textId="73BAE585" w:rsidR="004A042A" w:rsidRDefault="00156E6B" w:rsidP="00415D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После принятия Положения (или изменений и дополнений) в новой редакции предыдущая редакция автоматически утрачивает силу.</w:t>
      </w:r>
    </w:p>
    <w:p w14:paraId="15806D85" w14:textId="77777777" w:rsidR="004A042A" w:rsidRDefault="004A042A">
      <w:pPr>
        <w:jc w:val="both"/>
      </w:pPr>
    </w:p>
    <w:sectPr w:rsidR="004A042A" w:rsidSect="00286468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59EDB" w14:textId="77777777" w:rsidR="0048698A" w:rsidRDefault="0048698A">
      <w:pPr>
        <w:spacing w:after="0" w:line="240" w:lineRule="auto"/>
      </w:pPr>
      <w:r>
        <w:separator/>
      </w:r>
    </w:p>
  </w:endnote>
  <w:endnote w:type="continuationSeparator" w:id="0">
    <w:p w14:paraId="5AE50A92" w14:textId="77777777" w:rsidR="0048698A" w:rsidRDefault="0048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8E01" w14:textId="77777777" w:rsidR="0048698A" w:rsidRDefault="0048698A">
      <w:pPr>
        <w:spacing w:after="0" w:line="240" w:lineRule="auto"/>
      </w:pPr>
      <w:r>
        <w:separator/>
      </w:r>
    </w:p>
  </w:footnote>
  <w:footnote w:type="continuationSeparator" w:id="0">
    <w:p w14:paraId="46FB6210" w14:textId="77777777" w:rsidR="0048698A" w:rsidRDefault="00486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14B"/>
    <w:multiLevelType w:val="hybridMultilevel"/>
    <w:tmpl w:val="E0EEA67E"/>
    <w:lvl w:ilvl="0" w:tplc="B054397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B2701E5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0AF24DF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FD0E9AF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948C2F5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9962D2C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1256C39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C8B8D71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63D6943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7073878"/>
    <w:multiLevelType w:val="hybridMultilevel"/>
    <w:tmpl w:val="1988D1C4"/>
    <w:lvl w:ilvl="0" w:tplc="C568DFC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1" w:tplc="6BDA16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C32E6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2207D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C6033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9B0B3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29EEE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70654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F62EF7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F950C66"/>
    <w:multiLevelType w:val="hybridMultilevel"/>
    <w:tmpl w:val="CBD681E8"/>
    <w:lvl w:ilvl="0" w:tplc="2A9ACE36">
      <w:start w:val="1"/>
      <w:numFmt w:val="decimal"/>
      <w:lvlText w:val="%1."/>
      <w:lvlJc w:val="left"/>
      <w:pPr>
        <w:ind w:left="709" w:hanging="360"/>
      </w:pPr>
    </w:lvl>
    <w:lvl w:ilvl="1" w:tplc="92BE255E">
      <w:start w:val="1"/>
      <w:numFmt w:val="lowerLetter"/>
      <w:lvlText w:val="%2."/>
      <w:lvlJc w:val="left"/>
      <w:pPr>
        <w:ind w:left="1429" w:hanging="360"/>
      </w:pPr>
    </w:lvl>
    <w:lvl w:ilvl="2" w:tplc="DE7E4048">
      <w:start w:val="1"/>
      <w:numFmt w:val="lowerRoman"/>
      <w:lvlText w:val="%3."/>
      <w:lvlJc w:val="right"/>
      <w:pPr>
        <w:ind w:left="2149" w:hanging="180"/>
      </w:pPr>
    </w:lvl>
    <w:lvl w:ilvl="3" w:tplc="75829A00">
      <w:start w:val="1"/>
      <w:numFmt w:val="decimal"/>
      <w:lvlText w:val="%4."/>
      <w:lvlJc w:val="left"/>
      <w:pPr>
        <w:ind w:left="2869" w:hanging="360"/>
      </w:pPr>
    </w:lvl>
    <w:lvl w:ilvl="4" w:tplc="59B4CA9E">
      <w:start w:val="1"/>
      <w:numFmt w:val="lowerLetter"/>
      <w:lvlText w:val="%5."/>
      <w:lvlJc w:val="left"/>
      <w:pPr>
        <w:ind w:left="3589" w:hanging="360"/>
      </w:pPr>
    </w:lvl>
    <w:lvl w:ilvl="5" w:tplc="A0DEF2DA">
      <w:start w:val="1"/>
      <w:numFmt w:val="lowerRoman"/>
      <w:lvlText w:val="%6."/>
      <w:lvlJc w:val="right"/>
      <w:pPr>
        <w:ind w:left="4309" w:hanging="180"/>
      </w:pPr>
    </w:lvl>
    <w:lvl w:ilvl="6" w:tplc="3410D2E8">
      <w:start w:val="1"/>
      <w:numFmt w:val="decimal"/>
      <w:lvlText w:val="%7."/>
      <w:lvlJc w:val="left"/>
      <w:pPr>
        <w:ind w:left="5029" w:hanging="360"/>
      </w:pPr>
    </w:lvl>
    <w:lvl w:ilvl="7" w:tplc="9C863A6E">
      <w:start w:val="1"/>
      <w:numFmt w:val="lowerLetter"/>
      <w:lvlText w:val="%8."/>
      <w:lvlJc w:val="left"/>
      <w:pPr>
        <w:ind w:left="5749" w:hanging="360"/>
      </w:pPr>
    </w:lvl>
    <w:lvl w:ilvl="8" w:tplc="ED3E1000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55207B6A"/>
    <w:multiLevelType w:val="hybridMultilevel"/>
    <w:tmpl w:val="E0E2DDBC"/>
    <w:lvl w:ilvl="0" w:tplc="2968C6A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  <w:lvl w:ilvl="1" w:tplc="67C0B3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1A385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C0F7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46429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FBC436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EC8E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EC026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C43824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7A4C18B0"/>
    <w:multiLevelType w:val="hybridMultilevel"/>
    <w:tmpl w:val="86EEF79E"/>
    <w:lvl w:ilvl="0" w:tplc="EB50E2C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3FE748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26E523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99013D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CCA737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6427CA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3B64FB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9F6D43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35CDA4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 w16cid:durableId="317224266">
    <w:abstractNumId w:val="2"/>
  </w:num>
  <w:num w:numId="2" w16cid:durableId="652103540">
    <w:abstractNumId w:val="4"/>
  </w:num>
  <w:num w:numId="3" w16cid:durableId="1368337251">
    <w:abstractNumId w:val="1"/>
  </w:num>
  <w:num w:numId="4" w16cid:durableId="1874611055">
    <w:abstractNumId w:val="3"/>
  </w:num>
  <w:num w:numId="5" w16cid:durableId="96392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42A"/>
    <w:rsid w:val="00156E6B"/>
    <w:rsid w:val="001E5D08"/>
    <w:rsid w:val="00286468"/>
    <w:rsid w:val="00415D84"/>
    <w:rsid w:val="0048698A"/>
    <w:rsid w:val="004A042A"/>
    <w:rsid w:val="00811FBE"/>
    <w:rsid w:val="00B47F97"/>
    <w:rsid w:val="00CC15CA"/>
    <w:rsid w:val="00D80DA4"/>
    <w:rsid w:val="00F6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8E56"/>
  <w15:docId w15:val="{231DD2EB-BBC4-452C-8DC4-CE140E0F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9120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2191202/3e22e51c74db8e0b182fad67b502e64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2191202/f7ee959fd36b5699076b35abf4f52c5c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708606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410156/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3341</Words>
  <Characters>19047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Белоус</dc:creator>
  <cp:lastModifiedBy>Инна Белоус</cp:lastModifiedBy>
  <cp:revision>2</cp:revision>
  <cp:lastPrinted>2026-05-31T13:15:00Z</cp:lastPrinted>
  <dcterms:created xsi:type="dcterms:W3CDTF">2026-05-31T13:17:00Z</dcterms:created>
  <dcterms:modified xsi:type="dcterms:W3CDTF">2026-05-31T13:17:00Z</dcterms:modified>
</cp:coreProperties>
</file>