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671B86" w:rsidRDefault="003D7956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51863" w:rsidRPr="00671B86" w:rsidRDefault="00E73E41" w:rsidP="000F3E9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1F44DC87" wp14:editId="2FCCFC76">
            <wp:simplePos x="0" y="0"/>
            <wp:positionH relativeFrom="margin">
              <wp:posOffset>3520611</wp:posOffset>
            </wp:positionH>
            <wp:positionV relativeFrom="margin">
              <wp:posOffset>628005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65FE1767" wp14:editId="5FD4B0C5">
            <wp:simplePos x="0" y="0"/>
            <wp:positionH relativeFrom="margin">
              <wp:posOffset>1898650</wp:posOffset>
            </wp:positionH>
            <wp:positionV relativeFrom="margin">
              <wp:posOffset>715645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71B86"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671B86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8"/>
          <w:szCs w:val="24"/>
        </w:rPr>
      </w:pPr>
      <w:r w:rsidRPr="00671B86">
        <w:rPr>
          <w:rFonts w:ascii="Times New Roman" w:hAnsi="Times New Roman"/>
          <w:sz w:val="28"/>
          <w:szCs w:val="24"/>
        </w:rPr>
        <w:t>УПРАВЛЕНИЕ  ОБРАЗОВАНИЯ</w:t>
      </w: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671B86" w:rsidRPr="00671B86" w:rsidRDefault="00671B86" w:rsidP="00671B86">
      <w:pPr>
        <w:spacing w:after="0" w:line="10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671B86">
        <w:rPr>
          <w:rFonts w:ascii="Times New Roman" w:hAnsi="Times New Roman"/>
          <w:b/>
          <w:sz w:val="28"/>
          <w:szCs w:val="24"/>
        </w:rPr>
        <w:t>ПРИКАЗ</w:t>
      </w:r>
    </w:p>
    <w:p w:rsidR="009E4983" w:rsidRPr="00671B86" w:rsidRDefault="009E4983" w:rsidP="00671B86">
      <w:pPr>
        <w:jc w:val="center"/>
        <w:rPr>
          <w:rFonts w:ascii="Times New Roman" w:hAnsi="Times New Roman"/>
          <w:sz w:val="28"/>
          <w:szCs w:val="28"/>
        </w:rPr>
      </w:pPr>
    </w:p>
    <w:p w:rsidR="00A64183" w:rsidRPr="00A64183" w:rsidRDefault="00A56B87" w:rsidP="00A64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A64183">
        <w:rPr>
          <w:rFonts w:ascii="Times New Roman" w:hAnsi="Times New Roman"/>
          <w:sz w:val="28"/>
          <w:szCs w:val="28"/>
        </w:rPr>
        <w:t>.03.2024</w:t>
      </w:r>
      <w:r w:rsidR="00671B86">
        <w:rPr>
          <w:rFonts w:ascii="Times New Roman" w:hAnsi="Times New Roman"/>
          <w:sz w:val="28"/>
          <w:szCs w:val="28"/>
        </w:rPr>
        <w:tab/>
      </w:r>
      <w:r w:rsidR="00671B86">
        <w:rPr>
          <w:rFonts w:ascii="Times New Roman" w:hAnsi="Times New Roman"/>
          <w:sz w:val="28"/>
          <w:szCs w:val="28"/>
        </w:rPr>
        <w:tab/>
      </w:r>
      <w:r w:rsidR="00A64183">
        <w:rPr>
          <w:rFonts w:ascii="Times New Roman" w:hAnsi="Times New Roman"/>
          <w:sz w:val="28"/>
          <w:szCs w:val="28"/>
        </w:rPr>
        <w:t xml:space="preserve">                           </w:t>
      </w:r>
      <w:r w:rsidR="00671B86">
        <w:rPr>
          <w:rFonts w:ascii="Times New Roman" w:hAnsi="Times New Roman"/>
          <w:sz w:val="28"/>
          <w:szCs w:val="28"/>
        </w:rPr>
        <w:t>г. Симферополь</w:t>
      </w:r>
      <w:r w:rsidR="00671B86">
        <w:rPr>
          <w:rFonts w:ascii="Times New Roman" w:hAnsi="Times New Roman"/>
          <w:sz w:val="28"/>
          <w:szCs w:val="28"/>
        </w:rPr>
        <w:tab/>
      </w:r>
      <w:r w:rsidR="00671B86">
        <w:rPr>
          <w:rFonts w:ascii="Times New Roman" w:hAnsi="Times New Roman"/>
          <w:sz w:val="28"/>
          <w:szCs w:val="28"/>
        </w:rPr>
        <w:tab/>
      </w:r>
      <w:r w:rsidR="00671B86">
        <w:rPr>
          <w:rFonts w:ascii="Times New Roman" w:hAnsi="Times New Roman"/>
          <w:sz w:val="28"/>
          <w:szCs w:val="28"/>
        </w:rPr>
        <w:tab/>
        <w:t>№</w:t>
      </w:r>
      <w:r w:rsidR="00AF69AB">
        <w:rPr>
          <w:rFonts w:ascii="Times New Roman" w:hAnsi="Times New Roman"/>
          <w:sz w:val="28"/>
          <w:szCs w:val="28"/>
        </w:rPr>
        <w:t xml:space="preserve"> 30</w:t>
      </w:r>
      <w:r w:rsidR="00122947">
        <w:rPr>
          <w:rFonts w:ascii="Times New Roman" w:hAnsi="Times New Roman"/>
          <w:sz w:val="28"/>
          <w:szCs w:val="28"/>
        </w:rPr>
        <w:t>3</w:t>
      </w:r>
    </w:p>
    <w:p w:rsidR="00122947" w:rsidRPr="00122947" w:rsidRDefault="00122947" w:rsidP="00122947">
      <w:pPr>
        <w:spacing w:after="0" w:line="240" w:lineRule="auto"/>
        <w:ind w:left="-426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Об организации отдыха  и  оздоровления детей в 202</w:t>
      </w:r>
      <w:r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году  </w:t>
      </w:r>
    </w:p>
    <w:p w:rsidR="00122947" w:rsidRPr="00122947" w:rsidRDefault="00122947" w:rsidP="0012294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122947" w:rsidRPr="00122947" w:rsidRDefault="00122947" w:rsidP="00E531D3">
      <w:pPr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ab/>
        <w:t xml:space="preserve"> </w:t>
      </w:r>
      <w:proofErr w:type="gramStart"/>
      <w:r w:rsidR="004F133D">
        <w:rPr>
          <w:rFonts w:ascii="Times New Roman" w:eastAsia="Calibri" w:hAnsi="Times New Roman"/>
          <w:sz w:val="26"/>
          <w:szCs w:val="26"/>
          <w:lang w:eastAsia="en-US"/>
        </w:rPr>
        <w:t xml:space="preserve">В соответствии со статьями 14, 20 Закона Республики Крым от 19 июля 2022  года № 307-ЗРК/2022 «Об исполнительных органах Республики Крым»,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F133D">
        <w:rPr>
          <w:rFonts w:ascii="Times New Roman" w:eastAsia="Calibri" w:hAnsi="Times New Roman"/>
          <w:sz w:val="26"/>
          <w:szCs w:val="26"/>
          <w:lang w:eastAsia="en-US"/>
        </w:rPr>
        <w:t xml:space="preserve">на основании 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4F133D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Распоряжения Совета министров 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 xml:space="preserve">Республики Крым от 28 декабря 2023 года № 2498-р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«Об организации отдыха детей и их оздоровления в Республике Крым в 202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году», </w:t>
      </w:r>
      <w:r w:rsidR="00184CF6">
        <w:rPr>
          <w:rFonts w:ascii="Times New Roman" w:eastAsia="Calibri" w:hAnsi="Times New Roman"/>
          <w:sz w:val="26"/>
          <w:szCs w:val="26"/>
          <w:lang w:eastAsia="en-US"/>
        </w:rPr>
        <w:t xml:space="preserve">в </w:t>
      </w:r>
      <w:r w:rsidR="00E531D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184CF6" w:rsidRPr="00184CF6">
        <w:rPr>
          <w:rFonts w:ascii="Times New Roman" w:eastAsia="Calibri" w:hAnsi="Times New Roman"/>
          <w:sz w:val="26"/>
          <w:szCs w:val="26"/>
          <w:lang w:eastAsia="en-US"/>
        </w:rPr>
        <w:t>Положения о Министерстве образования, науки и молодежи Республики Крым, утвержденного постановлением  Совета министров</w:t>
      </w:r>
      <w:proofErr w:type="gramEnd"/>
      <w:r w:rsidR="00184CF6" w:rsidRPr="00184CF6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="00184CF6" w:rsidRPr="00184CF6">
        <w:rPr>
          <w:rFonts w:ascii="Times New Roman" w:eastAsia="Calibri" w:hAnsi="Times New Roman"/>
          <w:sz w:val="26"/>
          <w:szCs w:val="26"/>
          <w:lang w:eastAsia="en-US"/>
        </w:rPr>
        <w:t>Республики Крым от 22 апреля 2014 года № 77</w:t>
      </w:r>
      <w:r w:rsidR="00E531D3">
        <w:rPr>
          <w:rFonts w:ascii="Times New Roman" w:eastAsia="Calibri" w:hAnsi="Times New Roman"/>
          <w:sz w:val="26"/>
          <w:szCs w:val="26"/>
          <w:lang w:eastAsia="en-US"/>
        </w:rPr>
        <w:t xml:space="preserve">,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приказа Министерства образования, науки молодежи Республики Крым от 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>24.01.2024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№ 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>89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«Об организации отдыха и оздоровления детей Республики Крым в 202</w:t>
      </w:r>
      <w:r w:rsidR="00E447A1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году», </w:t>
      </w:r>
      <w:r w:rsidR="00E531D3">
        <w:rPr>
          <w:rFonts w:ascii="Times New Roman" w:eastAsia="Calibri" w:hAnsi="Times New Roman"/>
          <w:sz w:val="26"/>
          <w:szCs w:val="26"/>
          <w:lang w:eastAsia="en-US"/>
        </w:rPr>
        <w:t xml:space="preserve"> в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соответствии  с постановлениями Главного государственного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</w:t>
      </w:r>
      <w:proofErr w:type="gram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детей и молодежи», от 27 октября 2020 года № 32 «Об утверждении санитарно-эпидемиологических правил и норм СанПиН 2.3/2.4.3590-20 «</w:t>
      </w:r>
      <w:r w:rsidR="00E531D3">
        <w:rPr>
          <w:rFonts w:ascii="Times New Roman" w:eastAsia="Calibri" w:hAnsi="Times New Roman"/>
          <w:sz w:val="26"/>
          <w:szCs w:val="26"/>
          <w:lang w:eastAsia="en-US"/>
        </w:rPr>
        <w:t>С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анитарно-эпидемиологические требования к организации общественного питания населения», с годовым планом управления образования администрации Симферопольского района, с целью создания надлежащих условий для полноценного, качественного отдыха детей и их оздоровления, организации культурно-массовой, физкультурно-спортивной работы, поддержки и развития организации отдыха детей и их оздоровления       </w:t>
      </w:r>
      <w:proofErr w:type="gramEnd"/>
    </w:p>
    <w:p w:rsidR="00122947" w:rsidRPr="00122947" w:rsidRDefault="00122947" w:rsidP="00122947">
      <w:pPr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2947" w:rsidRPr="00122947" w:rsidRDefault="00122947" w:rsidP="00122947">
      <w:pPr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ПРИКАЗЫВАЮ:</w:t>
      </w:r>
    </w:p>
    <w:p w:rsidR="00122947" w:rsidRPr="00122947" w:rsidRDefault="00122947" w:rsidP="00122947">
      <w:pPr>
        <w:spacing w:after="0" w:line="240" w:lineRule="auto"/>
        <w:ind w:left="-567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1.Руководителям общеобразовательных учреждений: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1.1.Составить план мероприятий по организации работы с детьми в летний период, обеспечить его выполнение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  до 01.05.202</w:t>
      </w:r>
      <w:r w:rsidR="000571BE">
        <w:rPr>
          <w:rFonts w:ascii="Times New Roman" w:eastAsia="Calibri" w:hAnsi="Times New Roman"/>
          <w:sz w:val="26"/>
          <w:szCs w:val="26"/>
          <w:lang w:eastAsia="en-US"/>
        </w:rPr>
        <w:t>4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1.2. Организовать    на базе общеобразовательных учреждений работу дневных тематических площадок с соблюдением правил и нормативов 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СанПин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2.4.3648-20  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  до 20.05.202</w:t>
      </w:r>
      <w:r w:rsidR="000571BE">
        <w:rPr>
          <w:rFonts w:ascii="Times New Roman" w:eastAsia="Calibri" w:hAnsi="Times New Roman"/>
          <w:sz w:val="26"/>
          <w:szCs w:val="26"/>
          <w:lang w:eastAsia="en-US"/>
        </w:rPr>
        <w:t>4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1.3.Организовать проведение для детей спортивно-массовых, эколого-натуралистических, природоохранных и научно-технических мероприятий, творческих конкурсов, краеведческих экскурсий и туристических поездок, посещений школьниками выставок, театров, музеев для знакомства с памятниками отечественной и зарубежной истории, культуры.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lastRenderedPageBreak/>
        <w:t>1.4. Обеспечить охват не менее 7</w:t>
      </w:r>
      <w:r w:rsidR="000571BE">
        <w:rPr>
          <w:rFonts w:ascii="Times New Roman" w:eastAsia="Calibri" w:hAnsi="Times New Roman"/>
          <w:sz w:val="26"/>
          <w:szCs w:val="26"/>
          <w:lang w:eastAsia="en-US"/>
        </w:rPr>
        <w:t>5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% детей школьного возраста различными формами отдыха и оздоровления, в том числе оздоровлением: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- 100 % детей-сирот, лишенных родительского попечения;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- не менее </w:t>
      </w:r>
      <w:r w:rsidR="0070429F">
        <w:rPr>
          <w:rFonts w:ascii="Times New Roman" w:eastAsia="Calibri" w:hAnsi="Times New Roman"/>
          <w:sz w:val="26"/>
          <w:szCs w:val="26"/>
          <w:lang w:eastAsia="en-US"/>
        </w:rPr>
        <w:t>70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% из многодетных и малообеспеченных семей;</w:t>
      </w:r>
    </w:p>
    <w:p w:rsid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- не менее 45 % детей с ограниченными физическими возможностями </w:t>
      </w:r>
      <w:r w:rsidR="0070429F">
        <w:rPr>
          <w:rFonts w:ascii="Times New Roman" w:eastAsia="Calibri" w:hAnsi="Times New Roman"/>
          <w:sz w:val="26"/>
          <w:szCs w:val="26"/>
          <w:lang w:eastAsia="en-US"/>
        </w:rPr>
        <w:t>(инвалиды);</w:t>
      </w:r>
    </w:p>
    <w:p w:rsidR="0070429F" w:rsidRDefault="004D7340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- </w:t>
      </w:r>
      <w:r w:rsidR="0070429F">
        <w:rPr>
          <w:rFonts w:ascii="Times New Roman" w:eastAsia="Calibri" w:hAnsi="Times New Roman"/>
          <w:sz w:val="26"/>
          <w:szCs w:val="26"/>
          <w:lang w:eastAsia="en-US"/>
        </w:rPr>
        <w:t>100% детей, состоящих на учете в комиссиях по делам несовершеннолетних, и в подразделен</w:t>
      </w:r>
      <w:r w:rsidR="00E7510D">
        <w:rPr>
          <w:rFonts w:ascii="Times New Roman" w:eastAsia="Calibri" w:hAnsi="Times New Roman"/>
          <w:sz w:val="26"/>
          <w:szCs w:val="26"/>
          <w:lang w:eastAsia="en-US"/>
        </w:rPr>
        <w:t>иях по делам несовершеннолетних.</w:t>
      </w:r>
    </w:p>
    <w:p w:rsidR="00E7510D" w:rsidRDefault="00E7510D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1.5. 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О</w:t>
      </w:r>
      <w:r>
        <w:rPr>
          <w:rFonts w:ascii="Times New Roman" w:eastAsia="Calibri" w:hAnsi="Times New Roman"/>
          <w:sz w:val="26"/>
          <w:szCs w:val="26"/>
          <w:lang w:eastAsia="en-US"/>
        </w:rPr>
        <w:t>беспечить подбор и направление детей-инвалидов и детей с ограниченными возможностями здоровья на инклюзивные смены в загородные лагеря отдыха и озд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оровления.</w:t>
      </w:r>
    </w:p>
    <w:p w:rsidR="00E7510D" w:rsidRDefault="00E7510D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1.6. 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="001F704E">
        <w:rPr>
          <w:rFonts w:ascii="Times New Roman" w:eastAsia="Calibri" w:hAnsi="Times New Roman"/>
          <w:sz w:val="26"/>
          <w:szCs w:val="26"/>
          <w:lang w:eastAsia="en-US"/>
        </w:rPr>
        <w:t>беспечить подбор и направление детей, состоящих на различных видах учета в органах и учреждениях системы профилактики безнадзорности и правонарушений несовершеннолетних в загородные лагеря отдыха и оздоровления.</w:t>
      </w:r>
    </w:p>
    <w:p w:rsidR="001F704E" w:rsidRDefault="0081121B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1.7. 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Р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азработать и утвердить воспитательные программы, предусмотрев Дни единых действий, Дни РДДМ, мероприятия, приуроченные к памятным датам, мероприятия туристической, </w:t>
      </w:r>
      <w:proofErr w:type="spellStart"/>
      <w:r>
        <w:rPr>
          <w:rFonts w:ascii="Times New Roman" w:eastAsia="Calibri" w:hAnsi="Times New Roman"/>
          <w:sz w:val="26"/>
          <w:szCs w:val="26"/>
          <w:lang w:eastAsia="en-US"/>
        </w:rPr>
        <w:t>профориентационной</w:t>
      </w:r>
      <w:proofErr w:type="spellEnd"/>
      <w:r>
        <w:rPr>
          <w:rFonts w:ascii="Times New Roman" w:eastAsia="Calibri" w:hAnsi="Times New Roman"/>
          <w:sz w:val="26"/>
          <w:szCs w:val="26"/>
          <w:lang w:eastAsia="en-US"/>
        </w:rPr>
        <w:t xml:space="preserve"> направленности, а также направленные на пропаганду здорового образа жизни, профилактику детского травматизма и негативных явлений в детской среде, разместив их на са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йте образовательных организаций.</w:t>
      </w:r>
    </w:p>
    <w:p w:rsidR="00AB03C3" w:rsidRDefault="00AB03C3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1.7.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О</w:t>
      </w:r>
      <w:r>
        <w:rPr>
          <w:rFonts w:ascii="Times New Roman" w:eastAsia="Calibri" w:hAnsi="Times New Roman"/>
          <w:sz w:val="26"/>
          <w:szCs w:val="26"/>
          <w:lang w:eastAsia="en-US"/>
        </w:rPr>
        <w:t>рганизовать реализацию проектов «Активные каникулы», «Орлята России», предусмотреть орг</w:t>
      </w:r>
      <w:r w:rsidR="00E749F4">
        <w:rPr>
          <w:rFonts w:ascii="Times New Roman" w:eastAsia="Calibri" w:hAnsi="Times New Roman"/>
          <w:sz w:val="26"/>
          <w:szCs w:val="26"/>
          <w:lang w:eastAsia="en-US"/>
        </w:rPr>
        <w:t>анизацию досуга и трудовую занятость детей, не охваченных организованным отдыхом и оздоровлением; программы «Обучение плаванию»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749F4" w:rsidRPr="00122947" w:rsidRDefault="00E749F4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1.8. </w:t>
      </w:r>
      <w:r w:rsidR="004A2F4B">
        <w:rPr>
          <w:rFonts w:ascii="Times New Roman" w:eastAsia="Calibri" w:hAnsi="Times New Roman"/>
          <w:sz w:val="26"/>
          <w:szCs w:val="26"/>
          <w:lang w:eastAsia="en-US"/>
        </w:rPr>
        <w:t>П</w:t>
      </w:r>
      <w:r>
        <w:rPr>
          <w:rFonts w:ascii="Times New Roman" w:eastAsia="Calibri" w:hAnsi="Times New Roman"/>
          <w:sz w:val="26"/>
          <w:szCs w:val="26"/>
          <w:lang w:eastAsia="en-US"/>
        </w:rPr>
        <w:t>ри организации подвоза детей руководствоваться правилами организованной пе</w:t>
      </w:r>
      <w:r w:rsidR="004A2F4B">
        <w:rPr>
          <w:rFonts w:ascii="Times New Roman" w:eastAsia="Calibri" w:hAnsi="Times New Roman"/>
          <w:sz w:val="26"/>
          <w:szCs w:val="26"/>
          <w:lang w:eastAsia="en-US"/>
        </w:rPr>
        <w:t>р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евозки группы детей автобусами, утвержденными </w:t>
      </w:r>
      <w:r w:rsidR="00076571">
        <w:rPr>
          <w:rFonts w:ascii="Times New Roman" w:eastAsia="Calibri" w:hAnsi="Times New Roman"/>
          <w:sz w:val="26"/>
          <w:szCs w:val="26"/>
          <w:lang w:eastAsia="en-US"/>
        </w:rPr>
        <w:t>постановлением правительства Российской Федерации от 23 сентября 2020 года № 1527.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="002E6DD2">
        <w:rPr>
          <w:rFonts w:ascii="Times New Roman" w:eastAsia="Calibri" w:hAnsi="Times New Roman"/>
          <w:sz w:val="26"/>
          <w:szCs w:val="26"/>
          <w:lang w:eastAsia="en-US"/>
        </w:rPr>
        <w:t>9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. Принять меры по подготовке и обеспечению безопасного состояния детских учреждений оздоровления и отдыха. Усилить </w:t>
      </w:r>
      <w:proofErr w:type="gram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контроль за</w:t>
      </w:r>
      <w:proofErr w:type="gram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соблюдением требований охраны жизни и здоровья детей, труда, противопожарной безопасности, электробезопасности, предотвращения отравлений и эпидемических заболеваний.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="002E6DD2">
        <w:rPr>
          <w:rFonts w:ascii="Times New Roman" w:eastAsia="Calibri" w:hAnsi="Times New Roman"/>
          <w:sz w:val="26"/>
          <w:szCs w:val="26"/>
          <w:lang w:eastAsia="en-US"/>
        </w:rPr>
        <w:t>10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. Обеспечить в полном объеме проведение дезинсекционных, 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дератизационных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мероприятий, противоклещевых обработок территорий детских оздоровительных учреждение и барьерной обработки прилегающей к оздоровительному учреждению территории.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="004D7340">
        <w:rPr>
          <w:rFonts w:ascii="Times New Roman" w:eastAsia="Calibri" w:hAnsi="Times New Roman"/>
          <w:sz w:val="26"/>
          <w:szCs w:val="26"/>
          <w:lang w:eastAsia="en-US"/>
        </w:rPr>
        <w:t>11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Принять меры по укреплению материально-технической базы детских учреждений оздоровления и отдыха, предусмотреть своевременное проведение необходимых ремонтных работ.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="004D7340">
        <w:rPr>
          <w:rFonts w:ascii="Times New Roman" w:eastAsia="Calibri" w:hAnsi="Times New Roman"/>
          <w:sz w:val="26"/>
          <w:szCs w:val="26"/>
          <w:lang w:eastAsia="en-US"/>
        </w:rPr>
        <w:t>12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.  Систематически контролировать соблюдение санитарно-гигиенических норм, светового, воздушного и питьевого режимов.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</w:t>
      </w:r>
      <w:r w:rsidR="004D7340">
        <w:rPr>
          <w:rFonts w:ascii="Times New Roman" w:eastAsia="Calibri" w:hAnsi="Times New Roman"/>
          <w:sz w:val="26"/>
          <w:szCs w:val="26"/>
          <w:lang w:eastAsia="en-US"/>
        </w:rPr>
        <w:t>13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Иметь оперативную информацию об отдыхе, оздоровлении детей и их занятости в летний период (по месяцам).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1.1</w:t>
      </w:r>
      <w:r w:rsidR="004D7340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Ежемесячно представлять информацию в управление  образования об оздоровлении и отдыхе детей до 15 июня, 15 июля, 15 августа.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2. Руководителям МБОУ:   «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Журавлевская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школа» (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Переведенцева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О.А.),   </w:t>
      </w:r>
      <w:proofErr w:type="gram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«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Кизиловская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начальная школа-детский сад «Росинка» (Корнейчук Т.С.), «</w:t>
      </w:r>
      <w:proofErr w:type="spellStart"/>
      <w:r w:rsidR="00B72864">
        <w:rPr>
          <w:rFonts w:ascii="Times New Roman" w:eastAsia="Calibri" w:hAnsi="Times New Roman"/>
          <w:sz w:val="26"/>
          <w:szCs w:val="26"/>
          <w:lang w:eastAsia="en-US"/>
        </w:rPr>
        <w:t>Маленская</w:t>
      </w:r>
      <w:proofErr w:type="spellEnd"/>
      <w:r w:rsidR="00B72864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школа»     (</w:t>
      </w:r>
      <w:proofErr w:type="spellStart"/>
      <w:r w:rsidR="00B72864">
        <w:rPr>
          <w:rFonts w:ascii="Times New Roman" w:eastAsia="Calibri" w:hAnsi="Times New Roman"/>
          <w:sz w:val="26"/>
          <w:szCs w:val="26"/>
          <w:lang w:eastAsia="en-US"/>
        </w:rPr>
        <w:t>Хрыкина</w:t>
      </w:r>
      <w:proofErr w:type="spellEnd"/>
      <w:r w:rsidR="00B72864">
        <w:rPr>
          <w:rFonts w:ascii="Times New Roman" w:eastAsia="Calibri" w:hAnsi="Times New Roman"/>
          <w:sz w:val="26"/>
          <w:szCs w:val="26"/>
          <w:lang w:eastAsia="en-US"/>
        </w:rPr>
        <w:t xml:space="preserve"> С.Н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.), «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Новоандреевская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школа им. 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В.А.Осипова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>» (Калугина И.Б.), «Гвардейская школа-гимназия №3» (Чванова Е.В.), «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Скворцовская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школа»  (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Дузенко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В.Г.), «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Заречненская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школа</w:t>
      </w:r>
      <w:r w:rsidR="004A2F4B">
        <w:rPr>
          <w:rFonts w:ascii="Times New Roman" w:eastAsia="Calibri" w:hAnsi="Times New Roman"/>
          <w:sz w:val="26"/>
          <w:szCs w:val="26"/>
          <w:lang w:eastAsia="en-US"/>
        </w:rPr>
        <w:t xml:space="preserve"> им. 126 ОГББО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» (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Тряпицына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Ю.В.)</w:t>
      </w:r>
      <w:r w:rsidR="00B72864">
        <w:rPr>
          <w:rFonts w:ascii="Times New Roman" w:eastAsia="Calibri" w:hAnsi="Times New Roman"/>
          <w:sz w:val="26"/>
          <w:szCs w:val="26"/>
          <w:lang w:eastAsia="en-US"/>
        </w:rPr>
        <w:t>, «Партизанская школа</w:t>
      </w:r>
      <w:r w:rsidR="00FC6562">
        <w:rPr>
          <w:rFonts w:ascii="Times New Roman" w:eastAsia="Calibri" w:hAnsi="Times New Roman"/>
          <w:sz w:val="26"/>
          <w:szCs w:val="26"/>
          <w:lang w:eastAsia="en-US"/>
        </w:rPr>
        <w:t xml:space="preserve"> им. </w:t>
      </w:r>
      <w:proofErr w:type="spellStart"/>
      <w:r w:rsidR="00FC6562">
        <w:rPr>
          <w:rFonts w:ascii="Times New Roman" w:eastAsia="Calibri" w:hAnsi="Times New Roman"/>
          <w:sz w:val="26"/>
          <w:szCs w:val="26"/>
          <w:lang w:eastAsia="en-US"/>
        </w:rPr>
        <w:t>А.П.Богданова</w:t>
      </w:r>
      <w:proofErr w:type="spellEnd"/>
      <w:r w:rsidR="00FC6562">
        <w:rPr>
          <w:rFonts w:ascii="Times New Roman" w:eastAsia="Calibri" w:hAnsi="Times New Roman"/>
          <w:sz w:val="26"/>
          <w:szCs w:val="26"/>
          <w:lang w:eastAsia="en-US"/>
        </w:rPr>
        <w:t xml:space="preserve">» (Терещенко А.В.), «Донская школа им. </w:t>
      </w:r>
      <w:proofErr w:type="spellStart"/>
      <w:r w:rsidR="00FC6562">
        <w:rPr>
          <w:rFonts w:ascii="Times New Roman" w:eastAsia="Calibri" w:hAnsi="Times New Roman"/>
          <w:sz w:val="26"/>
          <w:szCs w:val="26"/>
          <w:lang w:eastAsia="en-US"/>
        </w:rPr>
        <w:t>В.П.Давиденко</w:t>
      </w:r>
      <w:proofErr w:type="spellEnd"/>
      <w:r w:rsidR="00FC6562">
        <w:rPr>
          <w:rFonts w:ascii="Times New Roman" w:eastAsia="Calibri" w:hAnsi="Times New Roman"/>
          <w:sz w:val="26"/>
          <w:szCs w:val="26"/>
          <w:lang w:eastAsia="en-US"/>
        </w:rPr>
        <w:t>» (Мельник Н.В.), «Пожарская школа» (Берестюк Н.В.), «</w:t>
      </w:r>
      <w:proofErr w:type="spellStart"/>
      <w:r w:rsidR="00FC6562">
        <w:rPr>
          <w:rFonts w:ascii="Times New Roman" w:eastAsia="Calibri" w:hAnsi="Times New Roman"/>
          <w:sz w:val="26"/>
          <w:szCs w:val="26"/>
          <w:lang w:eastAsia="en-US"/>
        </w:rPr>
        <w:t>Новоселовская</w:t>
      </w:r>
      <w:proofErr w:type="spellEnd"/>
      <w:r w:rsidR="00FC6562">
        <w:rPr>
          <w:rFonts w:ascii="Times New Roman" w:eastAsia="Calibri" w:hAnsi="Times New Roman"/>
          <w:sz w:val="26"/>
          <w:szCs w:val="26"/>
          <w:lang w:eastAsia="en-US"/>
        </w:rPr>
        <w:t xml:space="preserve"> школа»</w:t>
      </w:r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(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Польняк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Э.В.),ю «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Трехпрудненская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школа-гимназия им. 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К.Д.Ушинского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>» (Сафронова Е.Ш.), «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Чайкинская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школа» (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Дамадаева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О.А.), «</w:t>
      </w:r>
      <w:proofErr w:type="spellStart"/>
      <w:r w:rsidR="00724CC0">
        <w:rPr>
          <w:rFonts w:ascii="Times New Roman" w:eastAsia="Calibri" w:hAnsi="Times New Roman"/>
          <w:sz w:val="26"/>
          <w:szCs w:val="26"/>
          <w:lang w:eastAsia="en-US"/>
        </w:rPr>
        <w:t>Ко</w:t>
      </w:r>
      <w:r w:rsidR="008D406C">
        <w:rPr>
          <w:rFonts w:ascii="Times New Roman" w:eastAsia="Calibri" w:hAnsi="Times New Roman"/>
          <w:sz w:val="26"/>
          <w:szCs w:val="26"/>
          <w:lang w:eastAsia="en-US"/>
        </w:rPr>
        <w:t>льчугинская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школа №2 с 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крымскотатарским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языком </w:t>
      </w:r>
      <w:r w:rsidR="008D406C">
        <w:rPr>
          <w:rFonts w:ascii="Times New Roman" w:eastAsia="Calibri" w:hAnsi="Times New Roman"/>
          <w:sz w:val="26"/>
          <w:szCs w:val="26"/>
          <w:lang w:eastAsia="en-US"/>
        </w:rPr>
        <w:lastRenderedPageBreak/>
        <w:t>обучения» (Асанова У.С.), «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Чистенская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школа-гимназия им. Героя Социалистического Труда» (</w:t>
      </w:r>
      <w:proofErr w:type="spellStart"/>
      <w:r w:rsidR="008D406C">
        <w:rPr>
          <w:rFonts w:ascii="Times New Roman" w:eastAsia="Calibri" w:hAnsi="Times New Roman"/>
          <w:sz w:val="26"/>
          <w:szCs w:val="26"/>
          <w:lang w:eastAsia="en-US"/>
        </w:rPr>
        <w:t>Котолупова</w:t>
      </w:r>
      <w:proofErr w:type="spellEnd"/>
      <w:r w:rsidR="008D406C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310F3">
        <w:rPr>
          <w:rFonts w:ascii="Times New Roman" w:eastAsia="Calibri" w:hAnsi="Times New Roman"/>
          <w:sz w:val="26"/>
          <w:szCs w:val="26"/>
          <w:lang w:eastAsia="en-US"/>
        </w:rPr>
        <w:t>Л.Г.), «Гвардейская школа №1» (</w:t>
      </w:r>
      <w:proofErr w:type="spellStart"/>
      <w:r w:rsidR="009310F3">
        <w:rPr>
          <w:rFonts w:ascii="Times New Roman" w:eastAsia="Calibri" w:hAnsi="Times New Roman"/>
          <w:sz w:val="26"/>
          <w:szCs w:val="26"/>
          <w:lang w:eastAsia="en-US"/>
        </w:rPr>
        <w:t>Шепченко</w:t>
      </w:r>
      <w:proofErr w:type="spellEnd"/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А.И.), «</w:t>
      </w:r>
      <w:proofErr w:type="spellStart"/>
      <w:r w:rsidR="009310F3">
        <w:rPr>
          <w:rFonts w:ascii="Times New Roman" w:eastAsia="Calibri" w:hAnsi="Times New Roman"/>
          <w:sz w:val="26"/>
          <w:szCs w:val="26"/>
          <w:lang w:eastAsia="en-US"/>
        </w:rPr>
        <w:t>Добровская</w:t>
      </w:r>
      <w:proofErr w:type="spellEnd"/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школа-гимназия им. </w:t>
      </w:r>
      <w:proofErr w:type="spellStart"/>
      <w:r w:rsidR="009310F3">
        <w:rPr>
          <w:rFonts w:ascii="Times New Roman" w:eastAsia="Calibri" w:hAnsi="Times New Roman"/>
          <w:sz w:val="26"/>
          <w:szCs w:val="26"/>
          <w:lang w:eastAsia="en-US"/>
        </w:rPr>
        <w:t>Я.М.Слонимского</w:t>
      </w:r>
      <w:proofErr w:type="spellEnd"/>
      <w:proofErr w:type="gramEnd"/>
      <w:r w:rsidR="009310F3">
        <w:rPr>
          <w:rFonts w:ascii="Times New Roman" w:eastAsia="Calibri" w:hAnsi="Times New Roman"/>
          <w:sz w:val="26"/>
          <w:szCs w:val="26"/>
          <w:lang w:eastAsia="en-US"/>
        </w:rPr>
        <w:t>» (</w:t>
      </w:r>
      <w:proofErr w:type="spellStart"/>
      <w:r w:rsidR="009310F3">
        <w:rPr>
          <w:rFonts w:ascii="Times New Roman" w:eastAsia="Calibri" w:hAnsi="Times New Roman"/>
          <w:sz w:val="26"/>
          <w:szCs w:val="26"/>
          <w:lang w:eastAsia="en-US"/>
        </w:rPr>
        <w:t>Никитчук</w:t>
      </w:r>
      <w:proofErr w:type="spellEnd"/>
      <w:r w:rsidR="009310F3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>Е.В.)</w:t>
      </w:r>
      <w:r w:rsidR="005037F4">
        <w:rPr>
          <w:rFonts w:ascii="Times New Roman" w:eastAsia="Calibri" w:hAnsi="Times New Roman"/>
          <w:sz w:val="26"/>
          <w:szCs w:val="26"/>
          <w:lang w:eastAsia="en-US"/>
        </w:rPr>
        <w:t xml:space="preserve">, «Николаевская школа»           </w:t>
      </w:r>
      <w:bookmarkStart w:id="0" w:name="_GoBack"/>
      <w:bookmarkEnd w:id="0"/>
      <w:r w:rsidR="005037F4">
        <w:rPr>
          <w:rFonts w:ascii="Times New Roman" w:eastAsia="Calibri" w:hAnsi="Times New Roman"/>
          <w:sz w:val="26"/>
          <w:szCs w:val="26"/>
          <w:lang w:eastAsia="en-US"/>
        </w:rPr>
        <w:t>(Бут Е.А.)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2.1.Организовать    на базе общеобразовательных учреждений работу лагерей с дневным пребыванием с соблюдением правил и нормативов 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СанПин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2.4.3648-20  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                                                                           до 20.05.202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>4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3.Директорам   учреждений дополнительного образования (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Кирияк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Т.Н., 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>Тарасов Г.Н.):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3.1.Спланировать работу учреждений дополнительного образования  на летний период, обеспечить работу творческих объединений, кружков, секций на базе школ, по месту жительства.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3.2.Провести в соответствии с планом работы массовые мероприятия для детей (туристические и оздоровительные походы, слеты, праздники и др.).</w:t>
      </w:r>
    </w:p>
    <w:p w:rsidR="00122947" w:rsidRPr="00122947" w:rsidRDefault="00122947" w:rsidP="00122947">
      <w:pPr>
        <w:spacing w:after="0" w:line="240" w:lineRule="auto"/>
        <w:ind w:left="-567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4.Заведующим  МБДОУ:</w:t>
      </w:r>
    </w:p>
    <w:p w:rsidR="00122947" w:rsidRPr="00122947" w:rsidRDefault="00122947" w:rsidP="00122947">
      <w:pPr>
        <w:spacing w:after="0" w:line="240" w:lineRule="auto"/>
        <w:ind w:left="-567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4.1.На основании приказа управления  образования издать приказы на местах.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4.2.Создать условия для проведения закаливающих мероприятий с детьми на свежем воздухе, спланировать выезды детей к морю (составить график и представить в управление образования).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4.3.Усилить </w:t>
      </w:r>
      <w:proofErr w:type="gram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контроль за</w:t>
      </w:r>
      <w:proofErr w:type="gram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организацией питания.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4.4.Обеспечить строгий контроль за санитарно-гигиеническим состоянием помещений и территорий детских дошкольных учреждений, соблюдением личной гигиены детьми, сотрудниками.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4.5.Постоянно проводить санитарно-просветительскую работу среди сотрудников, детей, родителей по вопросам предупреждения инфекционных заболеваний.</w:t>
      </w:r>
    </w:p>
    <w:p w:rsidR="00122947" w:rsidRPr="00122947" w:rsidRDefault="00122947" w:rsidP="00122947">
      <w:pPr>
        <w:spacing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5. Методисту МБОУ ДО «ЦДЮТ» (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Эмираметова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И.В.):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5.1.  Осуществлять </w:t>
      </w:r>
      <w:proofErr w:type="gram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контроль за</w:t>
      </w:r>
      <w:proofErr w:type="gram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проведением оздоровления детей в летний период, проведением мероприятий соответственно плану. Итоги проверки обобщить в приказе, довести до сведения руководителей МБДОУ.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6.Управлению образования:</w:t>
      </w:r>
    </w:p>
    <w:p w:rsidR="00122947" w:rsidRPr="00122947" w:rsidRDefault="00122947" w:rsidP="00122947">
      <w:pPr>
        <w:spacing w:after="0" w:line="240" w:lineRule="auto"/>
        <w:ind w:left="-567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6.1.Обсудить вопрос организации оздоровления и отдыха и занятости детей в летний период на совещаниях руководителей учреждений, заместителей директоров по воспитательной работе.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                                                                                      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 xml:space="preserve">               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Апрель-май 202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122947" w:rsidRPr="00122947" w:rsidRDefault="00122947" w:rsidP="00122947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>6.2.Принять меры по оздоровлению и отдыху детей льготных категорий.</w:t>
      </w:r>
    </w:p>
    <w:p w:rsidR="00122947" w:rsidRPr="00122947" w:rsidRDefault="00122947" w:rsidP="00122947">
      <w:pPr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       7. Контроль за исполнением приказа возложить на   </w:t>
      </w:r>
      <w:r w:rsidR="00724CC0">
        <w:rPr>
          <w:rFonts w:ascii="Times New Roman" w:eastAsia="Calibri" w:hAnsi="Times New Roman"/>
          <w:sz w:val="26"/>
          <w:szCs w:val="26"/>
          <w:lang w:eastAsia="en-US"/>
        </w:rPr>
        <w:t xml:space="preserve">инспектора </w:t>
      </w:r>
      <w:proofErr w:type="gramStart"/>
      <w:r w:rsidR="00724CC0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724CC0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="00724CC0">
        <w:rPr>
          <w:rFonts w:ascii="Times New Roman" w:eastAsia="Calibri" w:hAnsi="Times New Roman"/>
          <w:sz w:val="26"/>
          <w:szCs w:val="26"/>
          <w:lang w:eastAsia="en-US"/>
        </w:rPr>
        <w:t>контроля</w:t>
      </w:r>
      <w:proofErr w:type="gramEnd"/>
      <w:r w:rsidR="00724CC0">
        <w:rPr>
          <w:rFonts w:ascii="Times New Roman" w:eastAsia="Calibri" w:hAnsi="Times New Roman"/>
          <w:sz w:val="26"/>
          <w:szCs w:val="26"/>
          <w:lang w:eastAsia="en-US"/>
        </w:rPr>
        <w:t xml:space="preserve"> за исполнением поручений</w:t>
      </w: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МКУ «Центр по обслуживанию муниципальных учреждений образования Симферопольского района Республики Крым» </w:t>
      </w:r>
      <w:proofErr w:type="spellStart"/>
      <w:r w:rsidRPr="00122947">
        <w:rPr>
          <w:rFonts w:ascii="Times New Roman" w:eastAsia="Calibri" w:hAnsi="Times New Roman"/>
          <w:sz w:val="26"/>
          <w:szCs w:val="26"/>
          <w:lang w:eastAsia="en-US"/>
        </w:rPr>
        <w:t>Халистову</w:t>
      </w:r>
      <w:proofErr w:type="spellEnd"/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В.Н., начальника отдела   дошкольного и общего образования Федотову В.М.    </w:t>
      </w:r>
    </w:p>
    <w:p w:rsidR="00122947" w:rsidRPr="00122947" w:rsidRDefault="00122947" w:rsidP="0012294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122947" w:rsidRPr="00122947" w:rsidRDefault="00122947" w:rsidP="00122947">
      <w:pPr>
        <w:spacing w:after="0" w:line="240" w:lineRule="auto"/>
        <w:ind w:left="-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A64183" w:rsidRPr="00554CCA" w:rsidRDefault="00122947" w:rsidP="00554CCA">
      <w:pPr>
        <w:spacing w:after="0" w:line="240" w:lineRule="auto"/>
        <w:ind w:left="-567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2294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A64183" w:rsidRDefault="00A64183" w:rsidP="00BB003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</w:t>
      </w:r>
    </w:p>
    <w:p w:rsidR="00A64183" w:rsidRPr="00845FA9" w:rsidRDefault="00A64183" w:rsidP="00A64183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образования                                                           С.В. Дмитрова</w:t>
      </w:r>
    </w:p>
    <w:p w:rsidR="001B271D" w:rsidRDefault="001B271D" w:rsidP="00A64183">
      <w:pPr>
        <w:rPr>
          <w:rFonts w:ascii="Times New Roman" w:hAnsi="Times New Roman"/>
          <w:sz w:val="20"/>
          <w:szCs w:val="20"/>
        </w:rPr>
      </w:pPr>
    </w:p>
    <w:p w:rsidR="00554CCA" w:rsidRDefault="00554CCA" w:rsidP="00A64183">
      <w:pPr>
        <w:rPr>
          <w:rFonts w:ascii="Times New Roman" w:hAnsi="Times New Roman"/>
          <w:sz w:val="20"/>
          <w:szCs w:val="20"/>
        </w:rPr>
      </w:pPr>
    </w:p>
    <w:p w:rsidR="00554CCA" w:rsidRDefault="00554CCA" w:rsidP="00A64183">
      <w:pPr>
        <w:rPr>
          <w:rFonts w:ascii="Times New Roman" w:hAnsi="Times New Roman"/>
          <w:sz w:val="20"/>
          <w:szCs w:val="20"/>
        </w:rPr>
      </w:pPr>
    </w:p>
    <w:p w:rsidR="00A64183" w:rsidRDefault="00554CCA" w:rsidP="00A64183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В.Н.Халистова</w:t>
      </w:r>
      <w:proofErr w:type="spellEnd"/>
    </w:p>
    <w:p w:rsidR="00A64183" w:rsidRDefault="00A64183" w:rsidP="00A64183">
      <w:pPr>
        <w:rPr>
          <w:rFonts w:ascii="Times New Roman" w:hAnsi="Times New Roman"/>
          <w:sz w:val="20"/>
          <w:szCs w:val="20"/>
        </w:rPr>
      </w:pPr>
    </w:p>
    <w:p w:rsidR="00A64183" w:rsidRDefault="00A64183" w:rsidP="00A64183">
      <w:pPr>
        <w:rPr>
          <w:rFonts w:ascii="Times New Roman" w:hAnsi="Times New Roman"/>
          <w:sz w:val="20"/>
          <w:szCs w:val="20"/>
        </w:rPr>
      </w:pPr>
    </w:p>
    <w:p w:rsidR="00A64183" w:rsidRDefault="00A64183" w:rsidP="00A64183">
      <w:pPr>
        <w:rPr>
          <w:rFonts w:ascii="Times New Roman" w:hAnsi="Times New Roman"/>
          <w:sz w:val="20"/>
          <w:szCs w:val="20"/>
        </w:rPr>
      </w:pPr>
    </w:p>
    <w:p w:rsidR="00A64183" w:rsidRDefault="00A64183" w:rsidP="00A64183">
      <w:pPr>
        <w:rPr>
          <w:rFonts w:ascii="Times New Roman" w:hAnsi="Times New Roman"/>
          <w:sz w:val="20"/>
          <w:szCs w:val="20"/>
        </w:rPr>
      </w:pPr>
    </w:p>
    <w:p w:rsidR="00A64183" w:rsidRPr="00845FA9" w:rsidRDefault="00BB0038" w:rsidP="00A6418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>
      <w:pPr>
        <w:rPr>
          <w:rFonts w:ascii="Times New Roman" w:hAnsi="Times New Roman"/>
          <w:sz w:val="28"/>
          <w:szCs w:val="28"/>
        </w:rPr>
      </w:pPr>
    </w:p>
    <w:p w:rsidR="009E4983" w:rsidRPr="00671B86" w:rsidRDefault="00781A96" w:rsidP="00781A9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  <w:r w:rsidRPr="00671B86">
        <w:rPr>
          <w:rFonts w:ascii="Times New Roman" w:hAnsi="Times New Roman"/>
          <w:sz w:val="28"/>
          <w:szCs w:val="28"/>
          <w:lang w:eastAsia="en-US" w:bidi="en-US"/>
        </w:rPr>
        <w:tab/>
      </w:r>
    </w:p>
    <w:sectPr w:rsidR="009E4983" w:rsidRPr="00671B86" w:rsidSect="00BB0038">
      <w:headerReference w:type="default" r:id="rId10"/>
      <w:pgSz w:w="11906" w:h="16840"/>
      <w:pgMar w:top="0" w:right="567" w:bottom="284" w:left="1701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3F" w:rsidRDefault="00D24D3F">
      <w:pPr>
        <w:spacing w:after="0" w:line="240" w:lineRule="auto"/>
      </w:pPr>
      <w:r>
        <w:separator/>
      </w:r>
    </w:p>
  </w:endnote>
  <w:endnote w:type="continuationSeparator" w:id="0">
    <w:p w:rsidR="00D24D3F" w:rsidRDefault="00D2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3F" w:rsidRDefault="00D24D3F">
      <w:pPr>
        <w:spacing w:after="0" w:line="240" w:lineRule="auto"/>
      </w:pPr>
      <w:r>
        <w:separator/>
      </w:r>
    </w:p>
  </w:footnote>
  <w:footnote w:type="continuationSeparator" w:id="0">
    <w:p w:rsidR="00D24D3F" w:rsidRDefault="00D24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32" w:rsidRPr="00877D02" w:rsidRDefault="00D24D3F" w:rsidP="002D67EB">
    <w:pPr>
      <w:pStyle w:val="a3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E8C"/>
    <w:rsid w:val="0002435A"/>
    <w:rsid w:val="000571BE"/>
    <w:rsid w:val="00076571"/>
    <w:rsid w:val="00084C76"/>
    <w:rsid w:val="000946DD"/>
    <w:rsid w:val="000B2E46"/>
    <w:rsid w:val="000F3E93"/>
    <w:rsid w:val="00117F7B"/>
    <w:rsid w:val="00122947"/>
    <w:rsid w:val="00184CF6"/>
    <w:rsid w:val="00195BD7"/>
    <w:rsid w:val="001B271D"/>
    <w:rsid w:val="001F704E"/>
    <w:rsid w:val="002057AD"/>
    <w:rsid w:val="00231C3C"/>
    <w:rsid w:val="00264890"/>
    <w:rsid w:val="00266B14"/>
    <w:rsid w:val="002E6DD2"/>
    <w:rsid w:val="00392B2C"/>
    <w:rsid w:val="003D7956"/>
    <w:rsid w:val="003E0E8C"/>
    <w:rsid w:val="004554B6"/>
    <w:rsid w:val="004A2F4B"/>
    <w:rsid w:val="004D7340"/>
    <w:rsid w:val="004F133D"/>
    <w:rsid w:val="005037F4"/>
    <w:rsid w:val="00554CCA"/>
    <w:rsid w:val="005D0AF4"/>
    <w:rsid w:val="005D29F4"/>
    <w:rsid w:val="006144ED"/>
    <w:rsid w:val="00671B86"/>
    <w:rsid w:val="0070429F"/>
    <w:rsid w:val="00724CC0"/>
    <w:rsid w:val="007303F4"/>
    <w:rsid w:val="00777C79"/>
    <w:rsid w:val="00781A96"/>
    <w:rsid w:val="00782700"/>
    <w:rsid w:val="00795441"/>
    <w:rsid w:val="007B7E6D"/>
    <w:rsid w:val="0081121B"/>
    <w:rsid w:val="008B7DF2"/>
    <w:rsid w:val="008D406C"/>
    <w:rsid w:val="00902F4D"/>
    <w:rsid w:val="009310F3"/>
    <w:rsid w:val="009B7AF0"/>
    <w:rsid w:val="009C3BA3"/>
    <w:rsid w:val="009E4983"/>
    <w:rsid w:val="00A067C7"/>
    <w:rsid w:val="00A106CC"/>
    <w:rsid w:val="00A51863"/>
    <w:rsid w:val="00A56B87"/>
    <w:rsid w:val="00A64183"/>
    <w:rsid w:val="00AB03C3"/>
    <w:rsid w:val="00AD1589"/>
    <w:rsid w:val="00AF69AB"/>
    <w:rsid w:val="00B12B68"/>
    <w:rsid w:val="00B500EA"/>
    <w:rsid w:val="00B72864"/>
    <w:rsid w:val="00B87347"/>
    <w:rsid w:val="00BB0038"/>
    <w:rsid w:val="00BD45FB"/>
    <w:rsid w:val="00C34E8B"/>
    <w:rsid w:val="00CC0681"/>
    <w:rsid w:val="00CD390D"/>
    <w:rsid w:val="00D24D3F"/>
    <w:rsid w:val="00D30E57"/>
    <w:rsid w:val="00D57CE8"/>
    <w:rsid w:val="00DA1BDF"/>
    <w:rsid w:val="00DE78B7"/>
    <w:rsid w:val="00E447A1"/>
    <w:rsid w:val="00E531D3"/>
    <w:rsid w:val="00E73E41"/>
    <w:rsid w:val="00E749F4"/>
    <w:rsid w:val="00E7510D"/>
    <w:rsid w:val="00ED63B7"/>
    <w:rsid w:val="00F021E9"/>
    <w:rsid w:val="00F035C2"/>
    <w:rsid w:val="00F056AC"/>
    <w:rsid w:val="00F821A4"/>
    <w:rsid w:val="00FA09D5"/>
    <w:rsid w:val="00FC6562"/>
    <w:rsid w:val="00FD0180"/>
    <w:rsid w:val="00FF3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641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9</cp:revision>
  <cp:lastPrinted>2024-03-19T05:06:00Z</cp:lastPrinted>
  <dcterms:created xsi:type="dcterms:W3CDTF">2024-02-27T08:09:00Z</dcterms:created>
  <dcterms:modified xsi:type="dcterms:W3CDTF">2024-03-19T08:58:00Z</dcterms:modified>
</cp:coreProperties>
</file>