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51074" w14:textId="77777777" w:rsidR="006175FF" w:rsidRPr="006175FF" w:rsidRDefault="006175FF" w:rsidP="006175FF">
      <w:pPr>
        <w:spacing w:line="360" w:lineRule="auto"/>
        <w:ind w:left="142"/>
        <w:jc w:val="center"/>
        <w:outlineLvl w:val="0"/>
        <w:rPr>
          <w:rFonts w:eastAsia="Calibri"/>
          <w:b/>
          <w:lang w:eastAsia="en-US"/>
        </w:rPr>
      </w:pPr>
      <w:r w:rsidRPr="006175FF">
        <w:rPr>
          <w:rFonts w:eastAsia="Calibri"/>
          <w:b/>
          <w:lang w:eastAsia="en-US"/>
        </w:rPr>
        <w:t xml:space="preserve">Муниципальное бюджетное общеобразовательное учреждение </w:t>
      </w:r>
    </w:p>
    <w:p w14:paraId="29C51439" w14:textId="77777777" w:rsidR="006175FF" w:rsidRPr="006175FF" w:rsidRDefault="006175FF" w:rsidP="006175FF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6175FF">
        <w:rPr>
          <w:rFonts w:eastAsia="Calibri"/>
          <w:b/>
          <w:lang w:eastAsia="en-US"/>
        </w:rPr>
        <w:t>«</w:t>
      </w:r>
      <w:proofErr w:type="spellStart"/>
      <w:r w:rsidRPr="006175FF">
        <w:rPr>
          <w:rFonts w:eastAsia="Calibri"/>
          <w:b/>
          <w:lang w:eastAsia="en-US"/>
        </w:rPr>
        <w:t>Новоандреевская</w:t>
      </w:r>
      <w:proofErr w:type="spellEnd"/>
      <w:r w:rsidRPr="006175FF">
        <w:rPr>
          <w:rFonts w:eastAsia="Calibri"/>
          <w:b/>
          <w:lang w:eastAsia="en-US"/>
        </w:rPr>
        <w:t xml:space="preserve"> школа имени полного кавалера ордена Славы </w:t>
      </w:r>
    </w:p>
    <w:p w14:paraId="08A59FA2" w14:textId="77777777" w:rsidR="006175FF" w:rsidRPr="006175FF" w:rsidRDefault="006175FF" w:rsidP="006175FF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6175FF">
        <w:rPr>
          <w:rFonts w:eastAsia="Calibri"/>
          <w:b/>
          <w:lang w:eastAsia="en-US"/>
        </w:rPr>
        <w:t>Осипова Василия Алексеевича» Симферопольского района Республики Крым</w:t>
      </w:r>
    </w:p>
    <w:p w14:paraId="54E9C3EC" w14:textId="77777777" w:rsidR="006175FF" w:rsidRPr="006175FF" w:rsidRDefault="006175FF" w:rsidP="006175FF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6175FF">
        <w:rPr>
          <w:rFonts w:eastAsia="Calibri"/>
          <w:b/>
          <w:lang w:eastAsia="en-US"/>
        </w:rPr>
        <w:t>ул. Школьная, 6А, с. Новоандреевка, Симферопольский район, РК, 297511</w:t>
      </w:r>
    </w:p>
    <w:p w14:paraId="270E05CF" w14:textId="77777777" w:rsidR="006175FF" w:rsidRPr="006175FF" w:rsidRDefault="006175FF" w:rsidP="006175FF">
      <w:pPr>
        <w:pBdr>
          <w:bottom w:val="single" w:sz="6" w:space="1" w:color="auto"/>
        </w:pBdr>
        <w:spacing w:line="360" w:lineRule="auto"/>
        <w:ind w:left="142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6175FF">
        <w:rPr>
          <w:rFonts w:eastAsia="Calibri"/>
          <w:b/>
          <w:lang w:val="en-US" w:eastAsia="en-US"/>
        </w:rPr>
        <w:t>e-mail:</w:t>
      </w:r>
      <w:r w:rsidRPr="006175FF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hyperlink r:id="rId8" w:history="1">
        <w:r w:rsidRPr="006175FF">
          <w:rPr>
            <w:rFonts w:eastAsia="Calibri"/>
            <w:b/>
            <w:color w:val="0000FF"/>
            <w:u w:val="single"/>
            <w:lang w:val="en-US" w:eastAsia="en-US"/>
          </w:rPr>
          <w:t>school_simferopolsiy-rayon21@crimeaedu.ru</w:t>
        </w:r>
      </w:hyperlink>
      <w:r w:rsidRPr="006175FF">
        <w:rPr>
          <w:rFonts w:eastAsia="Calibri"/>
          <w:b/>
          <w:lang w:val="en-US" w:eastAsia="en-US"/>
        </w:rPr>
        <w:t xml:space="preserve"> </w:t>
      </w:r>
    </w:p>
    <w:p w14:paraId="60019E34" w14:textId="77777777" w:rsidR="006175FF" w:rsidRPr="006175FF" w:rsidRDefault="006175FF" w:rsidP="006175FF">
      <w:pPr>
        <w:pBdr>
          <w:bottom w:val="single" w:sz="6" w:space="1" w:color="auto"/>
        </w:pBdr>
        <w:spacing w:line="360" w:lineRule="auto"/>
        <w:ind w:left="142"/>
        <w:jc w:val="center"/>
        <w:outlineLvl w:val="0"/>
        <w:rPr>
          <w:rFonts w:eastAsia="Calibri"/>
          <w:lang w:eastAsia="en-US"/>
        </w:rPr>
      </w:pPr>
      <w:r w:rsidRPr="006175FF">
        <w:rPr>
          <w:rFonts w:eastAsia="Calibri"/>
          <w:lang w:eastAsia="en-US"/>
        </w:rPr>
        <w:t xml:space="preserve">ОКПО </w:t>
      </w:r>
      <w:proofErr w:type="gramStart"/>
      <w:r w:rsidRPr="006175FF">
        <w:rPr>
          <w:rFonts w:eastAsia="Calibri"/>
          <w:lang w:eastAsia="en-US"/>
        </w:rPr>
        <w:t>00797278,  ОГРН</w:t>
      </w:r>
      <w:proofErr w:type="gramEnd"/>
      <w:r w:rsidRPr="006175FF">
        <w:rPr>
          <w:rFonts w:eastAsia="Calibri"/>
          <w:lang w:eastAsia="en-US"/>
        </w:rPr>
        <w:t xml:space="preserve"> 1159102007822, ИНН/КПП 9109008321/910901001</w:t>
      </w:r>
    </w:p>
    <w:p w14:paraId="4EC89DDB" w14:textId="77777777" w:rsidR="000259E5" w:rsidRPr="00F45D5D" w:rsidRDefault="000259E5" w:rsidP="001B48DE">
      <w:pPr>
        <w:jc w:val="center"/>
        <w:rPr>
          <w:sz w:val="26"/>
          <w:szCs w:val="26"/>
        </w:rPr>
      </w:pPr>
    </w:p>
    <w:p w14:paraId="73E710F0" w14:textId="77777777" w:rsidR="006175FF" w:rsidRDefault="006175FF" w:rsidP="001B48DE">
      <w:pPr>
        <w:jc w:val="center"/>
        <w:rPr>
          <w:b/>
          <w:sz w:val="26"/>
          <w:szCs w:val="26"/>
        </w:rPr>
      </w:pPr>
    </w:p>
    <w:p w14:paraId="7D38A1B7" w14:textId="77777777" w:rsidR="006175FF" w:rsidRDefault="000259E5" w:rsidP="001B48DE">
      <w:pPr>
        <w:jc w:val="center"/>
        <w:rPr>
          <w:b/>
          <w:sz w:val="26"/>
          <w:szCs w:val="26"/>
        </w:rPr>
      </w:pPr>
      <w:r w:rsidRPr="00F45D5D">
        <w:rPr>
          <w:b/>
          <w:sz w:val="26"/>
          <w:szCs w:val="26"/>
        </w:rPr>
        <w:t xml:space="preserve"> </w:t>
      </w:r>
    </w:p>
    <w:p w14:paraId="015CB440" w14:textId="2DF5B2E7" w:rsidR="000259E5" w:rsidRPr="00F45D5D" w:rsidRDefault="004F5BC0" w:rsidP="001B48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0259E5" w:rsidRPr="00F45D5D">
        <w:rPr>
          <w:b/>
          <w:sz w:val="26"/>
          <w:szCs w:val="26"/>
        </w:rPr>
        <w:t>ониторинг</w:t>
      </w:r>
    </w:p>
    <w:p w14:paraId="5C7BBEFC" w14:textId="77777777" w:rsidR="00130DA0" w:rsidRDefault="000259E5" w:rsidP="001B48DE">
      <w:pPr>
        <w:jc w:val="center"/>
        <w:rPr>
          <w:b/>
          <w:sz w:val="26"/>
          <w:szCs w:val="26"/>
        </w:rPr>
      </w:pPr>
      <w:r w:rsidRPr="00F45D5D">
        <w:rPr>
          <w:b/>
          <w:sz w:val="26"/>
          <w:szCs w:val="26"/>
        </w:rPr>
        <w:t xml:space="preserve">выполнения показателей создания и функционирования </w:t>
      </w:r>
    </w:p>
    <w:p w14:paraId="125AAB2F" w14:textId="77777777" w:rsidR="000259E5" w:rsidRPr="00F45D5D" w:rsidRDefault="000259E5" w:rsidP="001B48DE">
      <w:pPr>
        <w:jc w:val="center"/>
        <w:rPr>
          <w:b/>
          <w:sz w:val="26"/>
          <w:szCs w:val="26"/>
        </w:rPr>
      </w:pPr>
      <w:r w:rsidRPr="00F45D5D">
        <w:rPr>
          <w:b/>
          <w:sz w:val="26"/>
          <w:szCs w:val="26"/>
        </w:rPr>
        <w:t>Центров «Точка роста», созданных в 2020 году</w:t>
      </w:r>
    </w:p>
    <w:p w14:paraId="4DCEBD72" w14:textId="77777777" w:rsidR="000259E5" w:rsidRPr="00F45D5D" w:rsidRDefault="000259E5" w:rsidP="00130DA0">
      <w:pPr>
        <w:jc w:val="center"/>
        <w:rPr>
          <w:sz w:val="26"/>
          <w:szCs w:val="26"/>
        </w:rPr>
      </w:pPr>
    </w:p>
    <w:p w14:paraId="0F46A2E5" w14:textId="77777777" w:rsidR="00130DA0" w:rsidRPr="00130DA0" w:rsidRDefault="000259E5" w:rsidP="004B2951">
      <w:pPr>
        <w:ind w:left="708"/>
        <w:jc w:val="center"/>
        <w:rPr>
          <w:sz w:val="26"/>
          <w:szCs w:val="26"/>
        </w:rPr>
      </w:pPr>
      <w:r w:rsidRPr="00F45D5D">
        <w:rPr>
          <w:b/>
          <w:sz w:val="26"/>
          <w:szCs w:val="26"/>
        </w:rPr>
        <w:t>Информационно-аналитический отчет</w:t>
      </w:r>
    </w:p>
    <w:p w14:paraId="23E3F4EC" w14:textId="77777777" w:rsidR="0080491D" w:rsidRPr="00F45D5D" w:rsidRDefault="000259E5" w:rsidP="00130DA0">
      <w:pPr>
        <w:jc w:val="center"/>
        <w:rPr>
          <w:sz w:val="26"/>
          <w:szCs w:val="26"/>
        </w:rPr>
      </w:pPr>
      <w:r w:rsidRPr="00F45D5D">
        <w:rPr>
          <w:b/>
          <w:sz w:val="26"/>
          <w:szCs w:val="26"/>
        </w:rPr>
        <w:t>Центра образования цифрового и гуманитарного профилей «Точка роста»</w:t>
      </w:r>
    </w:p>
    <w:p w14:paraId="7B37D161" w14:textId="77777777" w:rsidR="00521C3E" w:rsidRDefault="0080491D" w:rsidP="00130DA0">
      <w:pPr>
        <w:ind w:left="708"/>
        <w:jc w:val="center"/>
        <w:rPr>
          <w:b/>
          <w:sz w:val="26"/>
          <w:szCs w:val="26"/>
          <w:u w:val="single"/>
        </w:rPr>
      </w:pPr>
      <w:r w:rsidRPr="00F45D5D">
        <w:rPr>
          <w:b/>
          <w:sz w:val="26"/>
          <w:szCs w:val="26"/>
        </w:rPr>
        <w:t xml:space="preserve">Муниципального бюджетного общеобразовательного учреждения </w:t>
      </w:r>
      <w:r w:rsidRPr="00F45D5D">
        <w:rPr>
          <w:b/>
          <w:sz w:val="26"/>
          <w:szCs w:val="26"/>
          <w:u w:val="single"/>
        </w:rPr>
        <w:t>«</w:t>
      </w:r>
      <w:proofErr w:type="spellStart"/>
      <w:r w:rsidR="00521C3E">
        <w:rPr>
          <w:b/>
          <w:sz w:val="26"/>
          <w:szCs w:val="26"/>
          <w:u w:val="single"/>
        </w:rPr>
        <w:t>Новоандреевская</w:t>
      </w:r>
      <w:proofErr w:type="spellEnd"/>
      <w:r w:rsidR="00521C3E">
        <w:rPr>
          <w:b/>
          <w:sz w:val="26"/>
          <w:szCs w:val="26"/>
          <w:u w:val="single"/>
        </w:rPr>
        <w:t xml:space="preserve"> школа имени полного кавалера ордена Славы Осипова Василия Алексеевича» </w:t>
      </w:r>
    </w:p>
    <w:p w14:paraId="276879AA" w14:textId="77777777" w:rsidR="0080491D" w:rsidRPr="00F45D5D" w:rsidRDefault="00521C3E" w:rsidP="00130DA0">
      <w:pPr>
        <w:ind w:left="708"/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Симферопольского района Республики Крым</w:t>
      </w:r>
    </w:p>
    <w:p w14:paraId="6E10394F" w14:textId="77777777" w:rsidR="000259E5" w:rsidRPr="00F45D5D" w:rsidRDefault="000259E5" w:rsidP="001B48DE">
      <w:pPr>
        <w:ind w:left="708"/>
        <w:jc w:val="center"/>
        <w:rPr>
          <w:sz w:val="22"/>
          <w:szCs w:val="22"/>
        </w:rPr>
      </w:pPr>
      <w:r w:rsidRPr="00F45D5D">
        <w:rPr>
          <w:sz w:val="22"/>
          <w:szCs w:val="22"/>
        </w:rPr>
        <w:t>(наименование общеобразовательной организации)</w:t>
      </w:r>
    </w:p>
    <w:p w14:paraId="7F7381A2" w14:textId="77777777" w:rsidR="007D2FC5" w:rsidRPr="00521C3E" w:rsidRDefault="00521C3E" w:rsidP="00521C3E">
      <w:pPr>
        <w:rPr>
          <w:bCs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D2FC5" w:rsidRPr="00F45D5D">
        <w:rPr>
          <w:sz w:val="26"/>
          <w:szCs w:val="26"/>
        </w:rPr>
        <w:t>Центр образования цифрового и гуманитарного профилей</w:t>
      </w:r>
      <w:r>
        <w:rPr>
          <w:sz w:val="26"/>
          <w:szCs w:val="26"/>
        </w:rPr>
        <w:t xml:space="preserve"> «</w:t>
      </w:r>
      <w:r w:rsidR="007D2FC5" w:rsidRPr="00F45D5D">
        <w:rPr>
          <w:sz w:val="26"/>
          <w:szCs w:val="26"/>
        </w:rPr>
        <w:t>Точка роста»</w:t>
      </w:r>
      <w:r>
        <w:rPr>
          <w:sz w:val="26"/>
          <w:szCs w:val="26"/>
        </w:rPr>
        <w:t xml:space="preserve"> на базе</w:t>
      </w:r>
      <w:r w:rsidR="007D2FC5" w:rsidRPr="00F45D5D">
        <w:rPr>
          <w:sz w:val="26"/>
          <w:szCs w:val="26"/>
        </w:rPr>
        <w:t xml:space="preserve"> МБОУ </w:t>
      </w:r>
      <w:r w:rsidRPr="00521C3E">
        <w:rPr>
          <w:bCs/>
          <w:sz w:val="26"/>
          <w:szCs w:val="26"/>
        </w:rPr>
        <w:t>«</w:t>
      </w:r>
      <w:proofErr w:type="spellStart"/>
      <w:r w:rsidRPr="00521C3E">
        <w:rPr>
          <w:bCs/>
          <w:sz w:val="26"/>
          <w:szCs w:val="26"/>
        </w:rPr>
        <w:t>Новоандреевская</w:t>
      </w:r>
      <w:proofErr w:type="spellEnd"/>
      <w:r w:rsidRPr="00521C3E">
        <w:rPr>
          <w:bCs/>
          <w:sz w:val="26"/>
          <w:szCs w:val="26"/>
        </w:rPr>
        <w:t xml:space="preserve"> школа им. В. А. Осипова»</w:t>
      </w:r>
      <w:r>
        <w:rPr>
          <w:bCs/>
          <w:sz w:val="26"/>
          <w:szCs w:val="26"/>
        </w:rPr>
        <w:t xml:space="preserve"> создан в 2020 году, </w:t>
      </w:r>
      <w:r w:rsidR="007D2FC5" w:rsidRPr="00F45D5D">
        <w:rPr>
          <w:sz w:val="26"/>
          <w:szCs w:val="26"/>
        </w:rPr>
        <w:t>приказ от</w:t>
      </w:r>
      <w:r>
        <w:rPr>
          <w:sz w:val="26"/>
          <w:szCs w:val="26"/>
        </w:rPr>
        <w:t xml:space="preserve"> 30.12.2020</w:t>
      </w:r>
      <w:r w:rsidR="00605A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г. </w:t>
      </w:r>
      <w:r w:rsidR="007D2FC5" w:rsidRPr="00F45D5D">
        <w:rPr>
          <w:sz w:val="26"/>
          <w:szCs w:val="26"/>
        </w:rPr>
        <w:t xml:space="preserve">№ </w:t>
      </w:r>
      <w:r w:rsidR="00605ADF">
        <w:rPr>
          <w:sz w:val="26"/>
          <w:szCs w:val="26"/>
        </w:rPr>
        <w:t>534-о</w:t>
      </w:r>
      <w:r w:rsidR="007D2FC5" w:rsidRPr="00F45D5D">
        <w:rPr>
          <w:sz w:val="26"/>
          <w:szCs w:val="26"/>
        </w:rPr>
        <w:t xml:space="preserve"> «О создании в 2020 году на базе </w:t>
      </w:r>
      <w:r w:rsidR="00605ADF">
        <w:rPr>
          <w:sz w:val="26"/>
          <w:szCs w:val="26"/>
        </w:rPr>
        <w:t xml:space="preserve">МБОУ </w:t>
      </w:r>
      <w:r w:rsidR="007D2FC5" w:rsidRPr="00F45D5D">
        <w:rPr>
          <w:sz w:val="26"/>
          <w:szCs w:val="26"/>
        </w:rPr>
        <w:t>«</w:t>
      </w:r>
      <w:proofErr w:type="spellStart"/>
      <w:r w:rsidR="00605ADF">
        <w:rPr>
          <w:sz w:val="26"/>
          <w:szCs w:val="26"/>
        </w:rPr>
        <w:t>Новоандреевская</w:t>
      </w:r>
      <w:proofErr w:type="spellEnd"/>
      <w:r w:rsidR="00605ADF">
        <w:rPr>
          <w:sz w:val="26"/>
          <w:szCs w:val="26"/>
        </w:rPr>
        <w:t xml:space="preserve"> школа»</w:t>
      </w:r>
      <w:r w:rsidR="007D2FC5" w:rsidRPr="00F45D5D">
        <w:rPr>
          <w:sz w:val="26"/>
          <w:szCs w:val="26"/>
        </w:rPr>
        <w:t xml:space="preserve"> Центра образования цифрового и гуманитарного профилей «Точка роста»</w:t>
      </w:r>
    </w:p>
    <w:p w14:paraId="0D412076" w14:textId="77777777" w:rsidR="002C4BCF" w:rsidRPr="002C4BCF" w:rsidRDefault="002C4BCF" w:rsidP="002C4BCF">
      <w:pPr>
        <w:jc w:val="center"/>
        <w:rPr>
          <w:rFonts w:eastAsia="Calibri"/>
          <w:sz w:val="26"/>
          <w:szCs w:val="26"/>
          <w:lang w:eastAsia="en-US"/>
        </w:rPr>
      </w:pPr>
    </w:p>
    <w:p w14:paraId="1687050B" w14:textId="4B710EAC" w:rsidR="002C4BCF" w:rsidRPr="002C4BCF" w:rsidRDefault="002C4BCF" w:rsidP="002C4BCF">
      <w:pPr>
        <w:pBdr>
          <w:bottom w:val="single" w:sz="4" w:space="1" w:color="auto"/>
        </w:pBdr>
        <w:jc w:val="both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1</w:t>
      </w:r>
      <w:r w:rsidRPr="002C4BCF">
        <w:rPr>
          <w:b/>
          <w:sz w:val="26"/>
          <w:szCs w:val="26"/>
        </w:rPr>
        <w:t>.</w:t>
      </w:r>
      <w:r w:rsidRPr="002C4BCF">
        <w:rPr>
          <w:b/>
          <w:sz w:val="26"/>
          <w:szCs w:val="26"/>
        </w:rPr>
        <w:tab/>
        <w:t xml:space="preserve">Сведения о достижении индикаторов и показателей при реализации основных и дополнительных общеобразовательных программ в </w:t>
      </w:r>
      <w:r w:rsidRPr="002C4BCF">
        <w:rPr>
          <w:rFonts w:eastAsia="Calibri"/>
          <w:b/>
          <w:sz w:val="26"/>
          <w:szCs w:val="26"/>
        </w:rPr>
        <w:t>МБОУ «</w:t>
      </w:r>
      <w:proofErr w:type="spellStart"/>
      <w:r>
        <w:rPr>
          <w:rFonts w:eastAsia="Calibri"/>
          <w:b/>
          <w:sz w:val="26"/>
          <w:szCs w:val="26"/>
        </w:rPr>
        <w:t>Новоандреевская</w:t>
      </w:r>
      <w:proofErr w:type="spellEnd"/>
      <w:r>
        <w:rPr>
          <w:rFonts w:eastAsia="Calibri"/>
          <w:b/>
          <w:sz w:val="26"/>
          <w:szCs w:val="26"/>
        </w:rPr>
        <w:t xml:space="preserve"> школа им. В. А. Осипова</w:t>
      </w:r>
      <w:r w:rsidRPr="002C4BCF">
        <w:rPr>
          <w:rFonts w:eastAsia="Calibri"/>
          <w:b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 </w:t>
      </w:r>
      <w:r w:rsidRPr="002C4BCF">
        <w:rPr>
          <w:b/>
          <w:sz w:val="26"/>
          <w:szCs w:val="26"/>
        </w:rPr>
        <w:t>по состоянию на</w:t>
      </w:r>
      <w:r>
        <w:rPr>
          <w:b/>
          <w:sz w:val="26"/>
          <w:szCs w:val="26"/>
        </w:rPr>
        <w:t xml:space="preserve"> </w:t>
      </w:r>
      <w:r w:rsidR="00886FA1">
        <w:rPr>
          <w:b/>
          <w:sz w:val="26"/>
          <w:szCs w:val="26"/>
        </w:rPr>
        <w:t>01</w:t>
      </w:r>
      <w:r w:rsidRPr="002C4BCF">
        <w:rPr>
          <w:b/>
          <w:sz w:val="26"/>
          <w:szCs w:val="26"/>
        </w:rPr>
        <w:t>.0</w:t>
      </w:r>
      <w:r w:rsidR="004F5BC0">
        <w:rPr>
          <w:b/>
          <w:sz w:val="26"/>
          <w:szCs w:val="26"/>
        </w:rPr>
        <w:t>4</w:t>
      </w:r>
      <w:r w:rsidRPr="002C4BCF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4</w:t>
      </w:r>
      <w:r w:rsidR="00E4687F">
        <w:rPr>
          <w:b/>
          <w:sz w:val="26"/>
          <w:szCs w:val="26"/>
        </w:rPr>
        <w:t xml:space="preserve"> года</w:t>
      </w:r>
    </w:p>
    <w:p w14:paraId="54D936FC" w14:textId="77777777" w:rsidR="002C4BCF" w:rsidRPr="002C4BCF" w:rsidRDefault="002C4BCF" w:rsidP="002C4BCF">
      <w:pPr>
        <w:pBdr>
          <w:bottom w:val="single" w:sz="4" w:space="1" w:color="auto"/>
        </w:pBd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5633"/>
        <w:gridCol w:w="1541"/>
        <w:gridCol w:w="1657"/>
      </w:tblGrid>
      <w:tr w:rsidR="002C4BCF" w:rsidRPr="002C4BCF" w14:paraId="378CC88D" w14:textId="77777777" w:rsidTr="00F343E0">
        <w:tc>
          <w:tcPr>
            <w:tcW w:w="514" w:type="dxa"/>
            <w:shd w:val="clear" w:color="auto" w:fill="auto"/>
            <w:vAlign w:val="center"/>
          </w:tcPr>
          <w:p w14:paraId="2C1F4008" w14:textId="77777777" w:rsidR="002C4BCF" w:rsidRPr="002C4BCF" w:rsidRDefault="002C4BCF" w:rsidP="002C4BCF">
            <w:pPr>
              <w:jc w:val="center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№</w:t>
            </w:r>
          </w:p>
        </w:tc>
        <w:tc>
          <w:tcPr>
            <w:tcW w:w="5633" w:type="dxa"/>
            <w:shd w:val="clear" w:color="auto" w:fill="auto"/>
            <w:vAlign w:val="center"/>
          </w:tcPr>
          <w:p w14:paraId="45E84E9E" w14:textId="77777777" w:rsidR="002C4BCF" w:rsidRPr="002C4BCF" w:rsidRDefault="002C4BCF" w:rsidP="002C4BCF">
            <w:pPr>
              <w:jc w:val="center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Наименование индикатора</w:t>
            </w:r>
            <w:r w:rsidRPr="002C4BCF">
              <w:rPr>
                <w:sz w:val="26"/>
                <w:szCs w:val="26"/>
                <w:lang w:val="en-US"/>
              </w:rPr>
              <w:t>/</w:t>
            </w:r>
            <w:r w:rsidRPr="002C4BCF">
              <w:rPr>
                <w:sz w:val="26"/>
                <w:szCs w:val="26"/>
              </w:rPr>
              <w:t>показателя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7C1CE9D2" w14:textId="77777777" w:rsidR="002C4BCF" w:rsidRPr="002C4BCF" w:rsidRDefault="002C4BCF" w:rsidP="002C4BCF">
            <w:pPr>
              <w:ind w:left="-164" w:right="-212"/>
              <w:jc w:val="center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Плановое значение на конец отчетного периода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C43291A" w14:textId="77777777" w:rsidR="002C4BCF" w:rsidRPr="002C4BCF" w:rsidRDefault="002C4BCF" w:rsidP="002C4BCF">
            <w:pPr>
              <w:ind w:left="-164" w:right="-212"/>
              <w:jc w:val="center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Достигнутое значение на конец отчетного периода</w:t>
            </w:r>
          </w:p>
        </w:tc>
      </w:tr>
      <w:tr w:rsidR="002C4BCF" w:rsidRPr="002C4BCF" w14:paraId="2DCAFEAD" w14:textId="77777777" w:rsidTr="00F343E0">
        <w:tc>
          <w:tcPr>
            <w:tcW w:w="514" w:type="dxa"/>
            <w:shd w:val="clear" w:color="auto" w:fill="auto"/>
          </w:tcPr>
          <w:p w14:paraId="2EF697AD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1.</w:t>
            </w:r>
          </w:p>
        </w:tc>
        <w:tc>
          <w:tcPr>
            <w:tcW w:w="5633" w:type="dxa"/>
            <w:shd w:val="clear" w:color="auto" w:fill="auto"/>
          </w:tcPr>
          <w:p w14:paraId="45258224" w14:textId="77777777" w:rsidR="002C4BCF" w:rsidRPr="002C4BCF" w:rsidRDefault="002C4BCF" w:rsidP="002C4BCF">
            <w:pPr>
              <w:widowControl w:val="0"/>
              <w:autoSpaceDE w:val="0"/>
              <w:autoSpaceDN w:val="0"/>
              <w:ind w:left="37"/>
              <w:jc w:val="both"/>
              <w:rPr>
                <w:sz w:val="26"/>
                <w:szCs w:val="26"/>
                <w:lang w:eastAsia="en-US"/>
              </w:rPr>
            </w:pPr>
            <w:r w:rsidRPr="002C4BCF">
              <w:rPr>
                <w:sz w:val="26"/>
                <w:szCs w:val="26"/>
                <w:lang w:eastAsia="en-US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роста», человек </w:t>
            </w:r>
          </w:p>
        </w:tc>
        <w:tc>
          <w:tcPr>
            <w:tcW w:w="1541" w:type="dxa"/>
            <w:shd w:val="clear" w:color="auto" w:fill="auto"/>
          </w:tcPr>
          <w:p w14:paraId="4AFE850E" w14:textId="77777777" w:rsidR="002C4BCF" w:rsidRPr="002C4BCF" w:rsidRDefault="000E52AF" w:rsidP="002C4B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657" w:type="dxa"/>
            <w:shd w:val="clear" w:color="auto" w:fill="auto"/>
          </w:tcPr>
          <w:p w14:paraId="21434C18" w14:textId="77777777" w:rsidR="002C4BCF" w:rsidRPr="002C4BCF" w:rsidRDefault="000E52AF" w:rsidP="002C4B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</w:tr>
      <w:tr w:rsidR="002C4BCF" w:rsidRPr="002C4BCF" w14:paraId="208C0B3A" w14:textId="77777777" w:rsidTr="00F343E0">
        <w:tc>
          <w:tcPr>
            <w:tcW w:w="514" w:type="dxa"/>
            <w:shd w:val="clear" w:color="auto" w:fill="auto"/>
          </w:tcPr>
          <w:p w14:paraId="5F98F109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2.</w:t>
            </w:r>
          </w:p>
        </w:tc>
        <w:tc>
          <w:tcPr>
            <w:tcW w:w="5633" w:type="dxa"/>
            <w:shd w:val="clear" w:color="auto" w:fill="auto"/>
          </w:tcPr>
          <w:p w14:paraId="0963DD56" w14:textId="77777777" w:rsidR="002C4BCF" w:rsidRPr="002C4BCF" w:rsidRDefault="002C4BCF" w:rsidP="002C4BCF">
            <w:pPr>
              <w:widowControl w:val="0"/>
              <w:autoSpaceDE w:val="0"/>
              <w:autoSpaceDN w:val="0"/>
              <w:ind w:left="40" w:right="198"/>
              <w:jc w:val="both"/>
              <w:rPr>
                <w:sz w:val="26"/>
                <w:szCs w:val="26"/>
                <w:lang w:eastAsia="en-US"/>
              </w:rPr>
            </w:pPr>
            <w:r w:rsidRPr="002C4BCF">
              <w:rPr>
                <w:sz w:val="26"/>
                <w:szCs w:val="26"/>
                <w:lang w:eastAsia="en-US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роста», человек </w:t>
            </w:r>
          </w:p>
        </w:tc>
        <w:tc>
          <w:tcPr>
            <w:tcW w:w="1541" w:type="dxa"/>
            <w:shd w:val="clear" w:color="auto" w:fill="auto"/>
          </w:tcPr>
          <w:p w14:paraId="572ED168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1</w:t>
            </w:r>
            <w:r w:rsidR="00EB7412">
              <w:rPr>
                <w:sz w:val="26"/>
                <w:szCs w:val="26"/>
              </w:rPr>
              <w:t>54</w:t>
            </w:r>
          </w:p>
        </w:tc>
        <w:tc>
          <w:tcPr>
            <w:tcW w:w="1657" w:type="dxa"/>
            <w:shd w:val="clear" w:color="auto" w:fill="auto"/>
          </w:tcPr>
          <w:p w14:paraId="3A246038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1</w:t>
            </w:r>
            <w:r w:rsidR="00EB7412">
              <w:rPr>
                <w:sz w:val="26"/>
                <w:szCs w:val="26"/>
              </w:rPr>
              <w:t>54</w:t>
            </w:r>
          </w:p>
        </w:tc>
      </w:tr>
      <w:tr w:rsidR="002C4BCF" w:rsidRPr="002C4BCF" w14:paraId="4B204B30" w14:textId="77777777" w:rsidTr="00F343E0">
        <w:tc>
          <w:tcPr>
            <w:tcW w:w="514" w:type="dxa"/>
            <w:shd w:val="clear" w:color="auto" w:fill="auto"/>
          </w:tcPr>
          <w:p w14:paraId="37978377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3.</w:t>
            </w:r>
          </w:p>
        </w:tc>
        <w:tc>
          <w:tcPr>
            <w:tcW w:w="5633" w:type="dxa"/>
            <w:shd w:val="clear" w:color="auto" w:fill="auto"/>
          </w:tcPr>
          <w:p w14:paraId="4A9B4C70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роста», человек </w:t>
            </w:r>
          </w:p>
        </w:tc>
        <w:tc>
          <w:tcPr>
            <w:tcW w:w="1541" w:type="dxa"/>
            <w:shd w:val="clear" w:color="auto" w:fill="auto"/>
          </w:tcPr>
          <w:p w14:paraId="42D04738" w14:textId="77777777" w:rsidR="002C4BCF" w:rsidRPr="002C4BCF" w:rsidRDefault="008B2522" w:rsidP="002C4B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1657" w:type="dxa"/>
            <w:shd w:val="clear" w:color="auto" w:fill="auto"/>
          </w:tcPr>
          <w:p w14:paraId="4B4903B6" w14:textId="77777777" w:rsidR="002C4BCF" w:rsidRPr="002C4BCF" w:rsidRDefault="00CF7FE4" w:rsidP="002C4B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</w:tr>
      <w:tr w:rsidR="002C4BCF" w:rsidRPr="002C4BCF" w14:paraId="7DEB528E" w14:textId="77777777" w:rsidTr="00F343E0">
        <w:tc>
          <w:tcPr>
            <w:tcW w:w="514" w:type="dxa"/>
            <w:shd w:val="clear" w:color="auto" w:fill="auto"/>
          </w:tcPr>
          <w:p w14:paraId="30F143C2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5633" w:type="dxa"/>
            <w:shd w:val="clear" w:color="auto" w:fill="auto"/>
          </w:tcPr>
          <w:p w14:paraId="32C142B8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роста», человек</w:t>
            </w:r>
          </w:p>
        </w:tc>
        <w:tc>
          <w:tcPr>
            <w:tcW w:w="1541" w:type="dxa"/>
            <w:shd w:val="clear" w:color="auto" w:fill="auto"/>
          </w:tcPr>
          <w:p w14:paraId="3B294D22" w14:textId="77777777" w:rsidR="002C4BCF" w:rsidRPr="002C4BCF" w:rsidRDefault="00CF7FE4" w:rsidP="002C4B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657" w:type="dxa"/>
            <w:shd w:val="clear" w:color="auto" w:fill="auto"/>
          </w:tcPr>
          <w:p w14:paraId="3A80E559" w14:textId="77777777" w:rsidR="002C4BCF" w:rsidRPr="002C4BCF" w:rsidRDefault="00CF7FE4" w:rsidP="002C4B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</w:tr>
      <w:tr w:rsidR="002C4BCF" w:rsidRPr="002C4BCF" w14:paraId="60F0942F" w14:textId="77777777" w:rsidTr="00F343E0">
        <w:tc>
          <w:tcPr>
            <w:tcW w:w="514" w:type="dxa"/>
            <w:shd w:val="clear" w:color="auto" w:fill="auto"/>
          </w:tcPr>
          <w:p w14:paraId="47CB1FE0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5.</w:t>
            </w:r>
          </w:p>
        </w:tc>
        <w:tc>
          <w:tcPr>
            <w:tcW w:w="5633" w:type="dxa"/>
            <w:shd w:val="clear" w:color="auto" w:fill="auto"/>
          </w:tcPr>
          <w:p w14:paraId="5692ABD1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Численность человек, ежемесячно использующих инфраструктуру Центров «Точка роста» для дистанционного образования, человек</w:t>
            </w:r>
          </w:p>
        </w:tc>
        <w:tc>
          <w:tcPr>
            <w:tcW w:w="1541" w:type="dxa"/>
            <w:shd w:val="clear" w:color="auto" w:fill="auto"/>
          </w:tcPr>
          <w:p w14:paraId="53D649CA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0</w:t>
            </w:r>
          </w:p>
        </w:tc>
        <w:tc>
          <w:tcPr>
            <w:tcW w:w="1657" w:type="dxa"/>
            <w:shd w:val="clear" w:color="auto" w:fill="auto"/>
          </w:tcPr>
          <w:p w14:paraId="5ED9B48E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0</w:t>
            </w:r>
          </w:p>
        </w:tc>
      </w:tr>
      <w:tr w:rsidR="002C4BCF" w:rsidRPr="002C4BCF" w14:paraId="51CB037C" w14:textId="77777777" w:rsidTr="00F343E0">
        <w:tc>
          <w:tcPr>
            <w:tcW w:w="514" w:type="dxa"/>
            <w:shd w:val="clear" w:color="auto" w:fill="auto"/>
          </w:tcPr>
          <w:p w14:paraId="0871BECC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6.</w:t>
            </w:r>
          </w:p>
        </w:tc>
        <w:tc>
          <w:tcPr>
            <w:tcW w:w="5633" w:type="dxa"/>
            <w:shd w:val="clear" w:color="auto" w:fill="auto"/>
          </w:tcPr>
          <w:p w14:paraId="0EB144EB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Численность детей, обучающихся по основным образовательным программам, реализуемым в сетевой форме, человек</w:t>
            </w:r>
          </w:p>
        </w:tc>
        <w:tc>
          <w:tcPr>
            <w:tcW w:w="1541" w:type="dxa"/>
            <w:shd w:val="clear" w:color="auto" w:fill="auto"/>
          </w:tcPr>
          <w:p w14:paraId="41ADB6AD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0</w:t>
            </w:r>
          </w:p>
        </w:tc>
        <w:tc>
          <w:tcPr>
            <w:tcW w:w="1657" w:type="dxa"/>
            <w:shd w:val="clear" w:color="auto" w:fill="auto"/>
          </w:tcPr>
          <w:p w14:paraId="4045D361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0</w:t>
            </w:r>
          </w:p>
        </w:tc>
      </w:tr>
      <w:tr w:rsidR="002C4BCF" w:rsidRPr="002C4BCF" w14:paraId="2A754384" w14:textId="77777777" w:rsidTr="00F343E0">
        <w:tc>
          <w:tcPr>
            <w:tcW w:w="514" w:type="dxa"/>
            <w:shd w:val="clear" w:color="auto" w:fill="auto"/>
          </w:tcPr>
          <w:p w14:paraId="74517E51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7.</w:t>
            </w:r>
          </w:p>
        </w:tc>
        <w:tc>
          <w:tcPr>
            <w:tcW w:w="5633" w:type="dxa"/>
            <w:shd w:val="clear" w:color="auto" w:fill="auto"/>
          </w:tcPr>
          <w:p w14:paraId="7567D432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Численность человек, ежемесячно вовлеченных в программу социально-культурных компетенций</w:t>
            </w:r>
            <w:r w:rsidRPr="002C4BCF">
              <w:rPr>
                <w:sz w:val="26"/>
                <w:szCs w:val="26"/>
                <w:vertAlign w:val="superscript"/>
              </w:rPr>
              <w:footnoteReference w:id="1"/>
            </w:r>
            <w:r w:rsidRPr="002C4BCF">
              <w:rPr>
                <w:sz w:val="26"/>
                <w:szCs w:val="26"/>
              </w:rPr>
              <w:t xml:space="preserve"> на обновленной материально-технической базе, человек </w:t>
            </w:r>
          </w:p>
        </w:tc>
        <w:tc>
          <w:tcPr>
            <w:tcW w:w="1541" w:type="dxa"/>
            <w:shd w:val="clear" w:color="auto" w:fill="auto"/>
          </w:tcPr>
          <w:p w14:paraId="2B447C39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3</w:t>
            </w:r>
            <w:r w:rsidR="00BE6A7C">
              <w:rPr>
                <w:sz w:val="26"/>
                <w:szCs w:val="26"/>
              </w:rPr>
              <w:t>45</w:t>
            </w:r>
          </w:p>
        </w:tc>
        <w:tc>
          <w:tcPr>
            <w:tcW w:w="1657" w:type="dxa"/>
            <w:shd w:val="clear" w:color="auto" w:fill="auto"/>
          </w:tcPr>
          <w:p w14:paraId="7D5E6C7F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3</w:t>
            </w:r>
            <w:r w:rsidR="00BE6A7C">
              <w:rPr>
                <w:sz w:val="26"/>
                <w:szCs w:val="26"/>
              </w:rPr>
              <w:t>19</w:t>
            </w:r>
          </w:p>
        </w:tc>
      </w:tr>
      <w:tr w:rsidR="002C4BCF" w:rsidRPr="002C4BCF" w14:paraId="1466115C" w14:textId="77777777" w:rsidTr="00F343E0">
        <w:tc>
          <w:tcPr>
            <w:tcW w:w="514" w:type="dxa"/>
            <w:shd w:val="clear" w:color="auto" w:fill="auto"/>
          </w:tcPr>
          <w:p w14:paraId="6FABF0B3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8.</w:t>
            </w:r>
          </w:p>
        </w:tc>
        <w:tc>
          <w:tcPr>
            <w:tcW w:w="5633" w:type="dxa"/>
            <w:shd w:val="clear" w:color="auto" w:fill="auto"/>
          </w:tcPr>
          <w:p w14:paraId="323DE363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Количество проведенных на площадке Центра «Точка роста» социокультурных мероприятий, единиц</w:t>
            </w:r>
          </w:p>
        </w:tc>
        <w:tc>
          <w:tcPr>
            <w:tcW w:w="1541" w:type="dxa"/>
            <w:shd w:val="clear" w:color="auto" w:fill="auto"/>
          </w:tcPr>
          <w:p w14:paraId="0B491739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10</w:t>
            </w:r>
          </w:p>
        </w:tc>
        <w:tc>
          <w:tcPr>
            <w:tcW w:w="1657" w:type="dxa"/>
            <w:shd w:val="clear" w:color="auto" w:fill="auto"/>
          </w:tcPr>
          <w:p w14:paraId="0E0C9969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14</w:t>
            </w:r>
          </w:p>
        </w:tc>
      </w:tr>
      <w:tr w:rsidR="002C4BCF" w:rsidRPr="002C4BCF" w14:paraId="42332E0A" w14:textId="77777777" w:rsidTr="00F343E0">
        <w:tc>
          <w:tcPr>
            <w:tcW w:w="514" w:type="dxa"/>
            <w:shd w:val="clear" w:color="auto" w:fill="auto"/>
          </w:tcPr>
          <w:p w14:paraId="2AB4C373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9.</w:t>
            </w:r>
          </w:p>
        </w:tc>
        <w:tc>
          <w:tcPr>
            <w:tcW w:w="5633" w:type="dxa"/>
            <w:shd w:val="clear" w:color="auto" w:fill="auto"/>
          </w:tcPr>
          <w:p w14:paraId="73BAE220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Повышение квалификации сотрудников Центра «Точка роста» по предметной области «Технология», человек</w:t>
            </w:r>
          </w:p>
        </w:tc>
        <w:tc>
          <w:tcPr>
            <w:tcW w:w="1541" w:type="dxa"/>
            <w:shd w:val="clear" w:color="auto" w:fill="auto"/>
          </w:tcPr>
          <w:p w14:paraId="6381CD2D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0</w:t>
            </w:r>
          </w:p>
        </w:tc>
        <w:tc>
          <w:tcPr>
            <w:tcW w:w="1657" w:type="dxa"/>
            <w:shd w:val="clear" w:color="auto" w:fill="auto"/>
          </w:tcPr>
          <w:p w14:paraId="05A91264" w14:textId="77777777" w:rsidR="002C4BCF" w:rsidRPr="002C4BCF" w:rsidRDefault="002C4BCF" w:rsidP="002C4BCF">
            <w:pPr>
              <w:jc w:val="both"/>
              <w:rPr>
                <w:sz w:val="26"/>
                <w:szCs w:val="26"/>
              </w:rPr>
            </w:pPr>
            <w:r w:rsidRPr="002C4BCF">
              <w:rPr>
                <w:sz w:val="26"/>
                <w:szCs w:val="26"/>
              </w:rPr>
              <w:t>0</w:t>
            </w:r>
          </w:p>
        </w:tc>
      </w:tr>
    </w:tbl>
    <w:p w14:paraId="407A19D0" w14:textId="77777777" w:rsidR="00BE6A7C" w:rsidRDefault="00BE6A7C" w:rsidP="00BE6A7C">
      <w:pPr>
        <w:widowControl w:val="0"/>
        <w:tabs>
          <w:tab w:val="left" w:pos="1413"/>
        </w:tabs>
        <w:autoSpaceDE w:val="0"/>
        <w:autoSpaceDN w:val="0"/>
        <w:spacing w:after="200" w:line="320" w:lineRule="exact"/>
        <w:jc w:val="both"/>
        <w:rPr>
          <w:color w:val="FF0000"/>
          <w:sz w:val="28"/>
          <w:szCs w:val="22"/>
        </w:rPr>
      </w:pPr>
    </w:p>
    <w:p w14:paraId="273D14C9" w14:textId="63790771" w:rsidR="00BE6A7C" w:rsidRPr="00B50975" w:rsidRDefault="002D13E0" w:rsidP="002D13E0">
      <w:pPr>
        <w:widowControl w:val="0"/>
        <w:tabs>
          <w:tab w:val="left" w:pos="1413"/>
        </w:tabs>
        <w:autoSpaceDE w:val="0"/>
        <w:autoSpaceDN w:val="0"/>
        <w:jc w:val="both"/>
        <w:rPr>
          <w:b/>
          <w:bCs/>
          <w:sz w:val="26"/>
          <w:szCs w:val="26"/>
        </w:rPr>
      </w:pPr>
      <w:r w:rsidRPr="00B50975">
        <w:rPr>
          <w:b/>
          <w:bCs/>
          <w:sz w:val="26"/>
          <w:szCs w:val="26"/>
          <w:lang w:eastAsia="en-US"/>
        </w:rPr>
        <w:t>2</w:t>
      </w:r>
      <w:r w:rsidR="00BE6A7C" w:rsidRPr="00B50975">
        <w:rPr>
          <w:b/>
          <w:bCs/>
          <w:sz w:val="26"/>
          <w:szCs w:val="26"/>
          <w:lang w:eastAsia="en-US"/>
        </w:rPr>
        <w:t>.</w:t>
      </w:r>
      <w:r w:rsidR="00BE6A7C" w:rsidRPr="00B50975">
        <w:rPr>
          <w:b/>
          <w:bCs/>
          <w:sz w:val="26"/>
          <w:szCs w:val="26"/>
        </w:rPr>
        <w:t xml:space="preserve"> </w:t>
      </w:r>
      <w:r w:rsidRPr="00B50975">
        <w:rPr>
          <w:b/>
          <w:bCs/>
          <w:sz w:val="26"/>
          <w:szCs w:val="26"/>
        </w:rPr>
        <w:t>С</w:t>
      </w:r>
      <w:r w:rsidR="00BE6A7C" w:rsidRPr="00B50975">
        <w:rPr>
          <w:b/>
          <w:bCs/>
          <w:sz w:val="26"/>
          <w:szCs w:val="26"/>
        </w:rPr>
        <w:t>ведения</w:t>
      </w:r>
      <w:r w:rsidR="00BE6A7C" w:rsidRPr="00B50975">
        <w:rPr>
          <w:b/>
          <w:bCs/>
          <w:spacing w:val="-2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о</w:t>
      </w:r>
      <w:r w:rsidR="00BE6A7C" w:rsidRPr="00B50975">
        <w:rPr>
          <w:b/>
          <w:bCs/>
          <w:spacing w:val="-1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качестве</w:t>
      </w:r>
      <w:r w:rsidR="00BE6A7C" w:rsidRPr="00B50975">
        <w:rPr>
          <w:b/>
          <w:bCs/>
          <w:spacing w:val="-1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реализации</w:t>
      </w:r>
      <w:r w:rsidR="00BE6A7C" w:rsidRPr="00B50975">
        <w:rPr>
          <w:b/>
          <w:bCs/>
          <w:spacing w:val="-1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общеобразовательных</w:t>
      </w:r>
      <w:r w:rsidR="00BE6A7C" w:rsidRPr="00B50975">
        <w:rPr>
          <w:b/>
          <w:bCs/>
          <w:spacing w:val="68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программ</w:t>
      </w:r>
    </w:p>
    <w:p w14:paraId="28844CF2" w14:textId="6B8811BC" w:rsidR="00BE6A7C" w:rsidRPr="00B50975" w:rsidRDefault="00BE6A7C" w:rsidP="002D13E0">
      <w:pPr>
        <w:widowControl w:val="0"/>
        <w:autoSpaceDE w:val="0"/>
        <w:autoSpaceDN w:val="0"/>
        <w:spacing w:before="31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по</w:t>
      </w:r>
      <w:r w:rsidRPr="00B50975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предметам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«Информатика»,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«Основы</w:t>
      </w:r>
      <w:r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безопасности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жизнедеятельности»</w:t>
      </w:r>
      <w:r w:rsidR="002D13E0" w:rsidRPr="00B50975">
        <w:rPr>
          <w:b/>
          <w:bCs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и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pacing w:val="9"/>
          <w:sz w:val="26"/>
          <w:szCs w:val="26"/>
          <w:lang w:eastAsia="en-US"/>
        </w:rPr>
        <w:t>предметной</w:t>
      </w:r>
      <w:r w:rsidRPr="00B50975">
        <w:rPr>
          <w:b/>
          <w:bCs/>
          <w:spacing w:val="10"/>
          <w:sz w:val="26"/>
          <w:szCs w:val="26"/>
          <w:lang w:eastAsia="en-US"/>
        </w:rPr>
        <w:t xml:space="preserve"> </w:t>
      </w:r>
      <w:r w:rsidRPr="00B50975">
        <w:rPr>
          <w:b/>
          <w:bCs/>
          <w:spacing w:val="9"/>
          <w:sz w:val="26"/>
          <w:szCs w:val="26"/>
          <w:lang w:eastAsia="en-US"/>
        </w:rPr>
        <w:t>области</w:t>
      </w:r>
      <w:r w:rsidRPr="00B50975">
        <w:rPr>
          <w:b/>
          <w:bCs/>
          <w:spacing w:val="10"/>
          <w:sz w:val="26"/>
          <w:szCs w:val="26"/>
          <w:lang w:eastAsia="en-US"/>
        </w:rPr>
        <w:t xml:space="preserve"> «Технология»,</w:t>
      </w:r>
      <w:r w:rsidRPr="00B50975">
        <w:rPr>
          <w:b/>
          <w:bCs/>
          <w:spacing w:val="11"/>
          <w:sz w:val="26"/>
          <w:szCs w:val="26"/>
          <w:lang w:eastAsia="en-US"/>
        </w:rPr>
        <w:t xml:space="preserve"> </w:t>
      </w:r>
      <w:r w:rsidRPr="00B50975">
        <w:rPr>
          <w:b/>
          <w:bCs/>
          <w:spacing w:val="9"/>
          <w:sz w:val="26"/>
          <w:szCs w:val="26"/>
          <w:lang w:eastAsia="en-US"/>
        </w:rPr>
        <w:t>учебным</w:t>
      </w:r>
      <w:r w:rsidRPr="00B50975">
        <w:rPr>
          <w:b/>
          <w:bCs/>
          <w:spacing w:val="10"/>
          <w:sz w:val="26"/>
          <w:szCs w:val="26"/>
          <w:lang w:eastAsia="en-US"/>
        </w:rPr>
        <w:t xml:space="preserve"> </w:t>
      </w:r>
      <w:r w:rsidRPr="00B50975">
        <w:rPr>
          <w:b/>
          <w:bCs/>
          <w:spacing w:val="9"/>
          <w:sz w:val="26"/>
          <w:szCs w:val="26"/>
          <w:lang w:eastAsia="en-US"/>
        </w:rPr>
        <w:t>предметам</w:t>
      </w:r>
      <w:r w:rsidRPr="00B50975">
        <w:rPr>
          <w:b/>
          <w:bCs/>
          <w:spacing w:val="10"/>
          <w:sz w:val="26"/>
          <w:szCs w:val="26"/>
          <w:lang w:eastAsia="en-US"/>
        </w:rPr>
        <w:t xml:space="preserve"> </w:t>
      </w:r>
      <w:r w:rsidRPr="00B50975">
        <w:rPr>
          <w:b/>
          <w:bCs/>
          <w:spacing w:val="11"/>
          <w:sz w:val="26"/>
          <w:szCs w:val="26"/>
          <w:lang w:eastAsia="en-US"/>
        </w:rPr>
        <w:t>цифрового,</w:t>
      </w:r>
      <w:r w:rsidRPr="00B50975">
        <w:rPr>
          <w:b/>
          <w:bCs/>
          <w:spacing w:val="-67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естественно-научного,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технического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и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гуманитарного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профилей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из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части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учебного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плана,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формируемой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участниками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образовательных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отношений</w:t>
      </w:r>
      <w:r w:rsidRPr="00B50975">
        <w:rPr>
          <w:b/>
          <w:bCs/>
          <w:spacing w:val="-67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(динамика успеваемости и результатов государственной итоговой аттестации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по предмету «Информатика», наличие обучающихся, набравших на Едином</w:t>
      </w:r>
      <w:r w:rsidRPr="00B50975">
        <w:rPr>
          <w:b/>
          <w:bCs/>
          <w:spacing w:val="1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государственном</w:t>
      </w:r>
      <w:r w:rsidRPr="00B50975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экзамене</w:t>
      </w:r>
      <w:r w:rsidRPr="00B50975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по</w:t>
      </w:r>
      <w:r w:rsidRPr="00B50975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предмету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«Информатика»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более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90</w:t>
      </w:r>
      <w:r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баллов</w:t>
      </w:r>
      <w:r w:rsidR="002D13E0" w:rsidRPr="00B50975">
        <w:rPr>
          <w:b/>
          <w:bCs/>
          <w:sz w:val="26"/>
          <w:szCs w:val="26"/>
          <w:lang w:eastAsia="en-US"/>
        </w:rPr>
        <w:t>)</w:t>
      </w:r>
    </w:p>
    <w:p w14:paraId="21D230F1" w14:textId="77777777" w:rsidR="002D13E0" w:rsidRPr="00B50975" w:rsidRDefault="002D13E0" w:rsidP="002D13E0">
      <w:pPr>
        <w:widowControl w:val="0"/>
        <w:autoSpaceDE w:val="0"/>
        <w:autoSpaceDN w:val="0"/>
        <w:spacing w:before="31"/>
        <w:jc w:val="both"/>
        <w:rPr>
          <w:b/>
          <w:bCs/>
          <w:sz w:val="26"/>
          <w:szCs w:val="26"/>
          <w:lang w:eastAsia="en-US"/>
        </w:rPr>
      </w:pPr>
    </w:p>
    <w:p w14:paraId="38E6764D" w14:textId="5370CD5D" w:rsidR="002D13E0" w:rsidRPr="00B50975" w:rsidRDefault="002D13E0" w:rsidP="002D13E0">
      <w:pPr>
        <w:widowControl w:val="0"/>
        <w:tabs>
          <w:tab w:val="left" w:pos="1413"/>
        </w:tabs>
        <w:autoSpaceDE w:val="0"/>
        <w:autoSpaceDN w:val="0"/>
        <w:jc w:val="both"/>
        <w:rPr>
          <w:spacing w:val="10"/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 xml:space="preserve">Качество реализации </w:t>
      </w:r>
      <w:r w:rsidRPr="00B50975">
        <w:rPr>
          <w:sz w:val="26"/>
          <w:szCs w:val="26"/>
        </w:rPr>
        <w:t>общеобразовательных</w:t>
      </w:r>
      <w:r w:rsidRPr="00B50975">
        <w:rPr>
          <w:spacing w:val="68"/>
          <w:sz w:val="26"/>
          <w:szCs w:val="26"/>
        </w:rPr>
        <w:t xml:space="preserve"> </w:t>
      </w:r>
      <w:r w:rsidRPr="00B50975">
        <w:rPr>
          <w:sz w:val="26"/>
          <w:szCs w:val="26"/>
        </w:rPr>
        <w:t xml:space="preserve">программ </w:t>
      </w:r>
      <w:r w:rsidRPr="00B50975">
        <w:rPr>
          <w:sz w:val="26"/>
          <w:szCs w:val="26"/>
          <w:lang w:eastAsia="en-US"/>
        </w:rPr>
        <w:t>по</w:t>
      </w:r>
      <w:r w:rsidRPr="00B50975">
        <w:rPr>
          <w:spacing w:val="-3"/>
          <w:sz w:val="26"/>
          <w:szCs w:val="26"/>
          <w:lang w:eastAsia="en-US"/>
        </w:rPr>
        <w:t xml:space="preserve"> </w:t>
      </w:r>
      <w:r w:rsidRPr="00B50975">
        <w:rPr>
          <w:sz w:val="26"/>
          <w:szCs w:val="26"/>
          <w:lang w:eastAsia="en-US"/>
        </w:rPr>
        <w:t>предметам</w:t>
      </w:r>
      <w:r w:rsidRPr="00B50975">
        <w:rPr>
          <w:spacing w:val="-2"/>
          <w:sz w:val="26"/>
          <w:szCs w:val="26"/>
          <w:lang w:eastAsia="en-US"/>
        </w:rPr>
        <w:t xml:space="preserve"> </w:t>
      </w:r>
      <w:r w:rsidRPr="00B50975">
        <w:rPr>
          <w:sz w:val="26"/>
          <w:szCs w:val="26"/>
          <w:lang w:eastAsia="en-US"/>
        </w:rPr>
        <w:t>«Информатика»,</w:t>
      </w:r>
      <w:r w:rsidRPr="00B50975">
        <w:rPr>
          <w:spacing w:val="-2"/>
          <w:sz w:val="26"/>
          <w:szCs w:val="26"/>
          <w:lang w:eastAsia="en-US"/>
        </w:rPr>
        <w:t xml:space="preserve"> </w:t>
      </w:r>
      <w:r w:rsidRPr="00B50975">
        <w:rPr>
          <w:sz w:val="26"/>
          <w:szCs w:val="26"/>
          <w:lang w:eastAsia="en-US"/>
        </w:rPr>
        <w:t>«Основы</w:t>
      </w:r>
      <w:r w:rsidRPr="00B50975">
        <w:rPr>
          <w:spacing w:val="-1"/>
          <w:sz w:val="26"/>
          <w:szCs w:val="26"/>
          <w:lang w:eastAsia="en-US"/>
        </w:rPr>
        <w:t xml:space="preserve"> </w:t>
      </w:r>
      <w:r w:rsidRPr="00B50975">
        <w:rPr>
          <w:sz w:val="26"/>
          <w:szCs w:val="26"/>
          <w:lang w:eastAsia="en-US"/>
        </w:rPr>
        <w:t>безопасности</w:t>
      </w:r>
      <w:r w:rsidRPr="00B50975">
        <w:rPr>
          <w:spacing w:val="-2"/>
          <w:sz w:val="26"/>
          <w:szCs w:val="26"/>
          <w:lang w:eastAsia="en-US"/>
        </w:rPr>
        <w:t xml:space="preserve"> </w:t>
      </w:r>
      <w:r w:rsidRPr="00B50975">
        <w:rPr>
          <w:sz w:val="26"/>
          <w:szCs w:val="26"/>
          <w:lang w:eastAsia="en-US"/>
        </w:rPr>
        <w:t>жизнедеятельности» и</w:t>
      </w:r>
      <w:r w:rsidRPr="00B50975">
        <w:rPr>
          <w:spacing w:val="1"/>
          <w:sz w:val="26"/>
          <w:szCs w:val="26"/>
          <w:lang w:eastAsia="en-US"/>
        </w:rPr>
        <w:t xml:space="preserve"> </w:t>
      </w:r>
      <w:r w:rsidRPr="00B50975">
        <w:rPr>
          <w:spacing w:val="9"/>
          <w:sz w:val="26"/>
          <w:szCs w:val="26"/>
          <w:lang w:eastAsia="en-US"/>
        </w:rPr>
        <w:t>предметной</w:t>
      </w:r>
      <w:r w:rsidRPr="00B50975">
        <w:rPr>
          <w:spacing w:val="10"/>
          <w:sz w:val="26"/>
          <w:szCs w:val="26"/>
          <w:lang w:eastAsia="en-US"/>
        </w:rPr>
        <w:t xml:space="preserve"> </w:t>
      </w:r>
      <w:r w:rsidRPr="00B50975">
        <w:rPr>
          <w:spacing w:val="9"/>
          <w:sz w:val="26"/>
          <w:szCs w:val="26"/>
          <w:lang w:eastAsia="en-US"/>
        </w:rPr>
        <w:t>области</w:t>
      </w:r>
      <w:r w:rsidRPr="00B50975">
        <w:rPr>
          <w:spacing w:val="10"/>
          <w:sz w:val="26"/>
          <w:szCs w:val="26"/>
          <w:lang w:eastAsia="en-US"/>
        </w:rPr>
        <w:t xml:space="preserve"> «Технология» от 80% до 100%. ЕГЭ по информатике</w:t>
      </w:r>
      <w:r w:rsidR="00E4687F">
        <w:rPr>
          <w:spacing w:val="10"/>
          <w:sz w:val="26"/>
          <w:szCs w:val="26"/>
          <w:lang w:eastAsia="en-US"/>
        </w:rPr>
        <w:t xml:space="preserve"> в 2023 и 2024 году</w:t>
      </w:r>
      <w:r w:rsidRPr="00B50975">
        <w:rPr>
          <w:spacing w:val="10"/>
          <w:sz w:val="26"/>
          <w:szCs w:val="26"/>
          <w:lang w:eastAsia="en-US"/>
        </w:rPr>
        <w:t xml:space="preserve"> -не сдавали, в 2022 – 72 балла (1 учащийся).</w:t>
      </w:r>
    </w:p>
    <w:p w14:paraId="5F66155E" w14:textId="77777777" w:rsidR="002D13E0" w:rsidRPr="00B50975" w:rsidRDefault="002D13E0" w:rsidP="002D13E0">
      <w:pPr>
        <w:widowControl w:val="0"/>
        <w:tabs>
          <w:tab w:val="left" w:pos="1413"/>
        </w:tabs>
        <w:autoSpaceDE w:val="0"/>
        <w:autoSpaceDN w:val="0"/>
        <w:jc w:val="both"/>
        <w:rPr>
          <w:sz w:val="26"/>
          <w:szCs w:val="26"/>
        </w:rPr>
      </w:pPr>
    </w:p>
    <w:p w14:paraId="7688B88D" w14:textId="110CBF09" w:rsidR="00BE6A7C" w:rsidRPr="00B50975" w:rsidRDefault="002D13E0" w:rsidP="00BE6A7C">
      <w:pPr>
        <w:widowControl w:val="0"/>
        <w:autoSpaceDE w:val="0"/>
        <w:autoSpaceDN w:val="0"/>
        <w:spacing w:line="318" w:lineRule="exact"/>
        <w:jc w:val="center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3</w:t>
      </w:r>
      <w:r w:rsidR="00BE6A7C" w:rsidRPr="00B50975">
        <w:rPr>
          <w:b/>
          <w:bCs/>
          <w:sz w:val="26"/>
          <w:szCs w:val="26"/>
          <w:lang w:eastAsia="en-US"/>
        </w:rPr>
        <w:t>.</w:t>
      </w:r>
      <w:r w:rsidR="00BE6A7C" w:rsidRPr="00B50975">
        <w:rPr>
          <w:b/>
          <w:bCs/>
          <w:sz w:val="26"/>
          <w:szCs w:val="26"/>
        </w:rPr>
        <w:t xml:space="preserve"> Перечень</w:t>
      </w:r>
      <w:r w:rsidR="00BE6A7C" w:rsidRPr="00B50975">
        <w:rPr>
          <w:b/>
          <w:bCs/>
          <w:spacing w:val="38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дополнительных</w:t>
      </w:r>
      <w:r w:rsidR="00BE6A7C" w:rsidRPr="00B50975">
        <w:rPr>
          <w:b/>
          <w:bCs/>
          <w:spacing w:val="3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образовательных</w:t>
      </w:r>
      <w:r w:rsidR="00BE6A7C" w:rsidRPr="00B50975">
        <w:rPr>
          <w:b/>
          <w:bCs/>
          <w:spacing w:val="3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программ,</w:t>
      </w:r>
      <w:r w:rsidR="00BE6A7C" w:rsidRPr="00B50975">
        <w:rPr>
          <w:b/>
          <w:bCs/>
          <w:spacing w:val="3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реализуемых</w:t>
      </w:r>
      <w:r w:rsidR="00BE6A7C" w:rsidRPr="00B50975">
        <w:rPr>
          <w:b/>
          <w:bCs/>
          <w:spacing w:val="3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 xml:space="preserve">на </w:t>
      </w:r>
      <w:r w:rsidR="00BE6A7C" w:rsidRPr="00B50975">
        <w:rPr>
          <w:b/>
          <w:bCs/>
          <w:sz w:val="26"/>
          <w:szCs w:val="26"/>
          <w:lang w:eastAsia="en-US"/>
        </w:rPr>
        <w:t>базе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центров</w:t>
      </w:r>
      <w:r w:rsidR="00BE6A7C" w:rsidRPr="00B50975">
        <w:rPr>
          <w:b/>
          <w:bCs/>
          <w:spacing w:val="-2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«Точка роста»,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в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том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числе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в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сетевой</w:t>
      </w:r>
      <w:r w:rsidR="00BE6A7C" w:rsidRPr="00B50975">
        <w:rPr>
          <w:b/>
          <w:bCs/>
          <w:spacing w:val="-1"/>
          <w:sz w:val="26"/>
          <w:szCs w:val="26"/>
          <w:lang w:eastAsia="en-US"/>
        </w:rPr>
        <w:t xml:space="preserve"> </w:t>
      </w:r>
      <w:r w:rsidR="00BE6A7C" w:rsidRPr="00B50975">
        <w:rPr>
          <w:b/>
          <w:bCs/>
          <w:sz w:val="26"/>
          <w:szCs w:val="26"/>
          <w:lang w:eastAsia="en-US"/>
        </w:rPr>
        <w:t>форме</w:t>
      </w:r>
    </w:p>
    <w:p w14:paraId="761CF4DA" w14:textId="77777777" w:rsidR="00BE6A7C" w:rsidRPr="00B50975" w:rsidRDefault="00BE6A7C" w:rsidP="00BE6A7C">
      <w:pPr>
        <w:widowControl w:val="0"/>
        <w:autoSpaceDE w:val="0"/>
        <w:autoSpaceDN w:val="0"/>
        <w:spacing w:line="318" w:lineRule="exact"/>
        <w:jc w:val="center"/>
        <w:rPr>
          <w:b/>
          <w:bCs/>
          <w:sz w:val="26"/>
          <w:szCs w:val="26"/>
        </w:rPr>
      </w:pPr>
    </w:p>
    <w:tbl>
      <w:tblPr>
        <w:tblStyle w:val="10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565"/>
        <w:gridCol w:w="1134"/>
        <w:gridCol w:w="3827"/>
      </w:tblGrid>
      <w:tr w:rsidR="00BE6A7C" w:rsidRPr="00B50975" w14:paraId="02A0F891" w14:textId="77777777" w:rsidTr="00B50975">
        <w:tc>
          <w:tcPr>
            <w:tcW w:w="568" w:type="dxa"/>
          </w:tcPr>
          <w:p w14:paraId="4FEA444F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565" w:type="dxa"/>
          </w:tcPr>
          <w:p w14:paraId="694B60F1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Наименование программы</w:t>
            </w:r>
          </w:p>
        </w:tc>
        <w:tc>
          <w:tcPr>
            <w:tcW w:w="1134" w:type="dxa"/>
          </w:tcPr>
          <w:p w14:paraId="0BD2DA04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Возраст</w:t>
            </w:r>
          </w:p>
        </w:tc>
        <w:tc>
          <w:tcPr>
            <w:tcW w:w="3827" w:type="dxa"/>
          </w:tcPr>
          <w:p w14:paraId="3302847A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Ф.И.О. педагога дополнительного образования</w:t>
            </w:r>
          </w:p>
        </w:tc>
      </w:tr>
      <w:tr w:rsidR="00886FA1" w:rsidRPr="00B50975" w14:paraId="111AFBFE" w14:textId="77777777" w:rsidTr="00B50975">
        <w:tc>
          <w:tcPr>
            <w:tcW w:w="568" w:type="dxa"/>
          </w:tcPr>
          <w:p w14:paraId="746C87A6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65" w:type="dxa"/>
          </w:tcPr>
          <w:p w14:paraId="029CD542" w14:textId="77777777" w:rsidR="00886FA1" w:rsidRPr="00B50975" w:rsidRDefault="00886FA1" w:rsidP="00886FA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55AE0963" w14:textId="77777777" w:rsidR="00886FA1" w:rsidRPr="00B50975" w:rsidRDefault="00886FA1" w:rsidP="00886FA1">
            <w:pPr>
              <w:jc w:val="center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«В мире театра»</w:t>
            </w:r>
          </w:p>
        </w:tc>
        <w:tc>
          <w:tcPr>
            <w:tcW w:w="1134" w:type="dxa"/>
          </w:tcPr>
          <w:p w14:paraId="10AAEE97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10-15 лет</w:t>
            </w:r>
          </w:p>
        </w:tc>
        <w:tc>
          <w:tcPr>
            <w:tcW w:w="3827" w:type="dxa"/>
          </w:tcPr>
          <w:p w14:paraId="088FD640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50975">
              <w:rPr>
                <w:rFonts w:eastAsia="Calibri"/>
                <w:sz w:val="26"/>
                <w:szCs w:val="26"/>
                <w:lang w:eastAsia="en-US"/>
              </w:rPr>
              <w:t>Галиченкова</w:t>
            </w:r>
            <w:proofErr w:type="spellEnd"/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 Ольга Николаевна</w:t>
            </w:r>
          </w:p>
        </w:tc>
      </w:tr>
      <w:tr w:rsidR="00886FA1" w:rsidRPr="00B50975" w14:paraId="53687F3B" w14:textId="77777777" w:rsidTr="00B50975">
        <w:tc>
          <w:tcPr>
            <w:tcW w:w="568" w:type="dxa"/>
          </w:tcPr>
          <w:p w14:paraId="5341EF3A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bookmarkStart w:id="0" w:name="_Hlk164033185"/>
            <w:r w:rsidRPr="00B50975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565" w:type="dxa"/>
          </w:tcPr>
          <w:p w14:paraId="23836781" w14:textId="77777777" w:rsidR="00886FA1" w:rsidRPr="00B50975" w:rsidRDefault="00886FA1" w:rsidP="00886FA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032674C4" w14:textId="77777777" w:rsidR="00886FA1" w:rsidRPr="00B50975" w:rsidRDefault="00886FA1" w:rsidP="00886FA1">
            <w:pPr>
              <w:jc w:val="center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«Юнармия»</w:t>
            </w:r>
          </w:p>
        </w:tc>
        <w:tc>
          <w:tcPr>
            <w:tcW w:w="1134" w:type="dxa"/>
          </w:tcPr>
          <w:p w14:paraId="755A3FD1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11-16 лет</w:t>
            </w:r>
          </w:p>
        </w:tc>
        <w:tc>
          <w:tcPr>
            <w:tcW w:w="3827" w:type="dxa"/>
          </w:tcPr>
          <w:p w14:paraId="224F331C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Муртазаева Карина </w:t>
            </w:r>
            <w:proofErr w:type="spellStart"/>
            <w:r w:rsidRPr="00B50975">
              <w:rPr>
                <w:rFonts w:eastAsia="Calibri"/>
                <w:sz w:val="26"/>
                <w:szCs w:val="26"/>
                <w:lang w:eastAsia="en-US"/>
              </w:rPr>
              <w:t>Репатовна</w:t>
            </w:r>
            <w:proofErr w:type="spellEnd"/>
          </w:p>
        </w:tc>
      </w:tr>
      <w:bookmarkEnd w:id="0"/>
      <w:tr w:rsidR="00886FA1" w:rsidRPr="00B50975" w14:paraId="22F0FAF7" w14:textId="77777777" w:rsidTr="00B50975">
        <w:tc>
          <w:tcPr>
            <w:tcW w:w="568" w:type="dxa"/>
          </w:tcPr>
          <w:p w14:paraId="6AE5CDE7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565" w:type="dxa"/>
          </w:tcPr>
          <w:p w14:paraId="0D18FE19" w14:textId="77777777" w:rsidR="00886FA1" w:rsidRPr="00B50975" w:rsidRDefault="00886FA1" w:rsidP="00886FA1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12D8BD35" w14:textId="77777777" w:rsidR="00886FA1" w:rsidRPr="00B50975" w:rsidRDefault="00886FA1" w:rsidP="00886FA1">
            <w:pPr>
              <w:jc w:val="center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«Патриот»</w:t>
            </w:r>
          </w:p>
        </w:tc>
        <w:tc>
          <w:tcPr>
            <w:tcW w:w="1134" w:type="dxa"/>
          </w:tcPr>
          <w:p w14:paraId="1FDF4F9B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8-15 лет</w:t>
            </w:r>
          </w:p>
        </w:tc>
        <w:tc>
          <w:tcPr>
            <w:tcW w:w="3827" w:type="dxa"/>
          </w:tcPr>
          <w:p w14:paraId="54FDAD5F" w14:textId="77777777" w:rsidR="00886FA1" w:rsidRPr="00B50975" w:rsidRDefault="00886FA1" w:rsidP="00886F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Дмитриева Мария Григорьевна</w:t>
            </w:r>
          </w:p>
        </w:tc>
      </w:tr>
      <w:tr w:rsidR="00BE6A7C" w:rsidRPr="00B50975" w14:paraId="6F25DFF9" w14:textId="77777777" w:rsidTr="00B50975">
        <w:trPr>
          <w:trHeight w:val="748"/>
        </w:trPr>
        <w:tc>
          <w:tcPr>
            <w:tcW w:w="568" w:type="dxa"/>
          </w:tcPr>
          <w:p w14:paraId="11D8AD53" w14:textId="77777777" w:rsidR="00BE6A7C" w:rsidRPr="00B50975" w:rsidRDefault="00886FA1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565" w:type="dxa"/>
          </w:tcPr>
          <w:p w14:paraId="407E0997" w14:textId="77777777" w:rsidR="00BE6A7C" w:rsidRPr="00B50975" w:rsidRDefault="00BE6A7C" w:rsidP="00BE6A7C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3E42C7CA" w14:textId="77777777" w:rsidR="00BE6A7C" w:rsidRPr="00B50975" w:rsidRDefault="00BE6A7C" w:rsidP="00BE6A7C">
            <w:pPr>
              <w:jc w:val="center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«Белая ладья»</w:t>
            </w:r>
          </w:p>
        </w:tc>
        <w:tc>
          <w:tcPr>
            <w:tcW w:w="1134" w:type="dxa"/>
          </w:tcPr>
          <w:p w14:paraId="22F7535F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7-16 лет</w:t>
            </w:r>
          </w:p>
        </w:tc>
        <w:tc>
          <w:tcPr>
            <w:tcW w:w="3827" w:type="dxa"/>
          </w:tcPr>
          <w:p w14:paraId="054625D4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50975">
              <w:rPr>
                <w:rFonts w:eastAsia="Calibri"/>
                <w:sz w:val="26"/>
                <w:szCs w:val="26"/>
                <w:lang w:eastAsia="en-US"/>
              </w:rPr>
              <w:t>Живухин</w:t>
            </w:r>
            <w:proofErr w:type="spellEnd"/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 Владимир Викторович</w:t>
            </w:r>
          </w:p>
        </w:tc>
      </w:tr>
      <w:tr w:rsidR="00BE6A7C" w:rsidRPr="00B50975" w14:paraId="0208B94F" w14:textId="77777777" w:rsidTr="00B50975">
        <w:tc>
          <w:tcPr>
            <w:tcW w:w="568" w:type="dxa"/>
          </w:tcPr>
          <w:p w14:paraId="1B0E48DF" w14:textId="77777777" w:rsidR="00BE6A7C" w:rsidRPr="00B50975" w:rsidRDefault="00886FA1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565" w:type="dxa"/>
          </w:tcPr>
          <w:p w14:paraId="0E0E5EC5" w14:textId="77777777" w:rsidR="00BE6A7C" w:rsidRPr="00B50975" w:rsidRDefault="00BE6A7C" w:rsidP="00BE6A7C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5856512E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«Занимательная медицина»</w:t>
            </w:r>
          </w:p>
        </w:tc>
        <w:tc>
          <w:tcPr>
            <w:tcW w:w="1134" w:type="dxa"/>
          </w:tcPr>
          <w:p w14:paraId="02753299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7-10 лет</w:t>
            </w:r>
          </w:p>
        </w:tc>
        <w:tc>
          <w:tcPr>
            <w:tcW w:w="3827" w:type="dxa"/>
            <w:vMerge w:val="restart"/>
            <w:vAlign w:val="center"/>
          </w:tcPr>
          <w:p w14:paraId="6522C5BC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50975">
              <w:rPr>
                <w:rFonts w:eastAsia="Calibri"/>
                <w:sz w:val="26"/>
                <w:szCs w:val="26"/>
                <w:lang w:eastAsia="en-US"/>
              </w:rPr>
              <w:t>Дворовенко</w:t>
            </w:r>
            <w:proofErr w:type="spellEnd"/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 Ирина Анатольевна</w:t>
            </w:r>
          </w:p>
        </w:tc>
      </w:tr>
      <w:tr w:rsidR="00BE6A7C" w:rsidRPr="00B50975" w14:paraId="46C1EB9F" w14:textId="77777777" w:rsidTr="00B50975">
        <w:tc>
          <w:tcPr>
            <w:tcW w:w="568" w:type="dxa"/>
          </w:tcPr>
          <w:p w14:paraId="23B9C76B" w14:textId="77777777" w:rsidR="00BE6A7C" w:rsidRPr="00B50975" w:rsidRDefault="00886FA1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565" w:type="dxa"/>
          </w:tcPr>
          <w:p w14:paraId="292424CC" w14:textId="77777777" w:rsidR="00BE6A7C" w:rsidRPr="00B50975" w:rsidRDefault="00BE6A7C" w:rsidP="00BE6A7C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6AA4772E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«Основы медицинских знаний»</w:t>
            </w:r>
          </w:p>
        </w:tc>
        <w:tc>
          <w:tcPr>
            <w:tcW w:w="1134" w:type="dxa"/>
          </w:tcPr>
          <w:p w14:paraId="427D0E15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11-14 лет</w:t>
            </w:r>
          </w:p>
        </w:tc>
        <w:tc>
          <w:tcPr>
            <w:tcW w:w="3827" w:type="dxa"/>
            <w:vMerge/>
          </w:tcPr>
          <w:p w14:paraId="52920475" w14:textId="77777777" w:rsidR="00BE6A7C" w:rsidRPr="00B50975" w:rsidRDefault="00BE6A7C" w:rsidP="00BE6A7C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BE6A7C" w:rsidRPr="00B50975" w14:paraId="02658088" w14:textId="77777777" w:rsidTr="00B50975">
        <w:tc>
          <w:tcPr>
            <w:tcW w:w="568" w:type="dxa"/>
          </w:tcPr>
          <w:p w14:paraId="18791AEA" w14:textId="77777777" w:rsidR="00BE6A7C" w:rsidRPr="00B50975" w:rsidRDefault="00886FA1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565" w:type="dxa"/>
          </w:tcPr>
          <w:p w14:paraId="790A48EA" w14:textId="77777777" w:rsidR="00BE6A7C" w:rsidRPr="00B50975" w:rsidRDefault="00BE6A7C" w:rsidP="00BE6A7C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1A9C24E8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color w:val="000000"/>
                <w:sz w:val="26"/>
                <w:szCs w:val="26"/>
              </w:rPr>
              <w:t>«Робототехника»</w:t>
            </w:r>
          </w:p>
        </w:tc>
        <w:tc>
          <w:tcPr>
            <w:tcW w:w="1134" w:type="dxa"/>
          </w:tcPr>
          <w:p w14:paraId="7340A155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8-17 </w:t>
            </w:r>
          </w:p>
          <w:p w14:paraId="117A3DE8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лет </w:t>
            </w:r>
          </w:p>
        </w:tc>
        <w:tc>
          <w:tcPr>
            <w:tcW w:w="3827" w:type="dxa"/>
            <w:vMerge w:val="restart"/>
            <w:vAlign w:val="center"/>
          </w:tcPr>
          <w:p w14:paraId="19A5A2DC" w14:textId="77777777" w:rsidR="00BE6A7C" w:rsidRPr="00B50975" w:rsidRDefault="00BE6A7C" w:rsidP="00BE6A7C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proofErr w:type="spellStart"/>
            <w:r w:rsidRPr="00B50975">
              <w:rPr>
                <w:rFonts w:eastAsia="Calibri"/>
                <w:sz w:val="26"/>
                <w:szCs w:val="26"/>
                <w:lang w:eastAsia="en-US"/>
              </w:rPr>
              <w:t>Коблева</w:t>
            </w:r>
            <w:proofErr w:type="spellEnd"/>
            <w:r w:rsidRPr="00B50975">
              <w:rPr>
                <w:rFonts w:eastAsia="Calibri"/>
                <w:sz w:val="26"/>
                <w:szCs w:val="26"/>
                <w:lang w:eastAsia="en-US"/>
              </w:rPr>
              <w:t xml:space="preserve"> Светлана Юрьевна</w:t>
            </w:r>
          </w:p>
        </w:tc>
      </w:tr>
      <w:tr w:rsidR="00BE6A7C" w:rsidRPr="00B50975" w14:paraId="6BBC96A0" w14:textId="77777777" w:rsidTr="00B50975">
        <w:tc>
          <w:tcPr>
            <w:tcW w:w="568" w:type="dxa"/>
          </w:tcPr>
          <w:p w14:paraId="0B009423" w14:textId="77777777" w:rsidR="00BE6A7C" w:rsidRPr="00B50975" w:rsidRDefault="00886FA1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565" w:type="dxa"/>
          </w:tcPr>
          <w:p w14:paraId="303FB512" w14:textId="77777777" w:rsidR="00BE6A7C" w:rsidRPr="00B50975" w:rsidRDefault="00BE6A7C" w:rsidP="00BE6A7C">
            <w:pPr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Дополнительная общеобразовательная общеразвивающая программа</w:t>
            </w:r>
          </w:p>
          <w:p w14:paraId="17124069" w14:textId="77777777" w:rsidR="00BE6A7C" w:rsidRPr="00B50975" w:rsidRDefault="00BE6A7C" w:rsidP="00BE6A7C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bCs/>
                <w:sz w:val="26"/>
                <w:szCs w:val="26"/>
                <w:lang w:eastAsia="en-US"/>
              </w:rPr>
              <w:t>«Информатика. Мы - информатики»</w:t>
            </w:r>
          </w:p>
        </w:tc>
        <w:tc>
          <w:tcPr>
            <w:tcW w:w="1134" w:type="dxa"/>
          </w:tcPr>
          <w:p w14:paraId="323DAE4F" w14:textId="77777777" w:rsidR="00BE6A7C" w:rsidRPr="00B50975" w:rsidRDefault="00BE6A7C" w:rsidP="00BE6A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0975">
              <w:rPr>
                <w:rFonts w:eastAsia="Calibri"/>
                <w:sz w:val="26"/>
                <w:szCs w:val="26"/>
                <w:lang w:eastAsia="en-US"/>
              </w:rPr>
              <w:t>10-15 лет</w:t>
            </w:r>
          </w:p>
        </w:tc>
        <w:tc>
          <w:tcPr>
            <w:tcW w:w="3827" w:type="dxa"/>
            <w:vMerge/>
          </w:tcPr>
          <w:p w14:paraId="0354EAB3" w14:textId="77777777" w:rsidR="00BE6A7C" w:rsidRPr="00B50975" w:rsidRDefault="00BE6A7C" w:rsidP="00BE6A7C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14:paraId="3CEB6629" w14:textId="77777777" w:rsidR="00BE6A7C" w:rsidRPr="00BE6A7C" w:rsidRDefault="00BE6A7C" w:rsidP="00BE6A7C">
      <w:pPr>
        <w:widowControl w:val="0"/>
        <w:autoSpaceDE w:val="0"/>
        <w:autoSpaceDN w:val="0"/>
        <w:spacing w:before="31"/>
        <w:jc w:val="both"/>
        <w:rPr>
          <w:sz w:val="28"/>
          <w:szCs w:val="28"/>
          <w:lang w:eastAsia="en-US"/>
        </w:rPr>
      </w:pPr>
    </w:p>
    <w:p w14:paraId="2DBB0697" w14:textId="5050583C" w:rsidR="00BE6A7C" w:rsidRPr="00B50975" w:rsidRDefault="002D13E0" w:rsidP="00723E5F">
      <w:pPr>
        <w:widowControl w:val="0"/>
        <w:tabs>
          <w:tab w:val="left" w:pos="1413"/>
          <w:tab w:val="left" w:pos="3226"/>
          <w:tab w:val="left" w:pos="3566"/>
          <w:tab w:val="left" w:pos="5272"/>
          <w:tab w:val="left" w:pos="7265"/>
        </w:tabs>
        <w:autoSpaceDE w:val="0"/>
        <w:autoSpaceDN w:val="0"/>
        <w:spacing w:before="31" w:after="200" w:line="276" w:lineRule="auto"/>
        <w:jc w:val="both"/>
        <w:rPr>
          <w:b/>
          <w:bCs/>
          <w:sz w:val="26"/>
          <w:szCs w:val="26"/>
        </w:rPr>
      </w:pPr>
      <w:r w:rsidRPr="00B50975">
        <w:rPr>
          <w:b/>
          <w:bCs/>
          <w:spacing w:val="11"/>
          <w:sz w:val="26"/>
          <w:szCs w:val="26"/>
          <w:lang w:eastAsia="en-US"/>
        </w:rPr>
        <w:t>4</w:t>
      </w:r>
      <w:r w:rsidR="00723E5F" w:rsidRPr="00B50975">
        <w:rPr>
          <w:b/>
          <w:bCs/>
          <w:spacing w:val="11"/>
          <w:sz w:val="26"/>
          <w:szCs w:val="26"/>
          <w:lang w:eastAsia="en-US"/>
        </w:rPr>
        <w:t>.</w:t>
      </w:r>
      <w:r w:rsidR="00723E5F" w:rsidRPr="00B50975">
        <w:rPr>
          <w:b/>
          <w:bCs/>
          <w:spacing w:val="11"/>
          <w:sz w:val="26"/>
          <w:szCs w:val="26"/>
        </w:rPr>
        <w:t xml:space="preserve"> И</w:t>
      </w:r>
      <w:r w:rsidR="00BE6A7C" w:rsidRPr="00B50975">
        <w:rPr>
          <w:b/>
          <w:bCs/>
          <w:spacing w:val="11"/>
          <w:sz w:val="26"/>
          <w:szCs w:val="26"/>
        </w:rPr>
        <w:t xml:space="preserve">нформация </w:t>
      </w:r>
      <w:r w:rsidR="00BE6A7C" w:rsidRPr="00B50975">
        <w:rPr>
          <w:b/>
          <w:bCs/>
          <w:sz w:val="26"/>
          <w:szCs w:val="26"/>
        </w:rPr>
        <w:t xml:space="preserve">о </w:t>
      </w:r>
      <w:r w:rsidR="00BE6A7C" w:rsidRPr="00B50975">
        <w:rPr>
          <w:b/>
          <w:bCs/>
          <w:spacing w:val="11"/>
          <w:sz w:val="26"/>
          <w:szCs w:val="26"/>
        </w:rPr>
        <w:t xml:space="preserve">вовлечении обучающихся </w:t>
      </w:r>
      <w:r w:rsidR="00BE6A7C" w:rsidRPr="00B50975">
        <w:rPr>
          <w:b/>
          <w:bCs/>
          <w:spacing w:val="13"/>
          <w:sz w:val="26"/>
          <w:szCs w:val="26"/>
        </w:rPr>
        <w:t>общеобразовательных</w:t>
      </w:r>
      <w:r w:rsidR="00BE6A7C" w:rsidRPr="00B50975">
        <w:rPr>
          <w:b/>
          <w:bCs/>
          <w:sz w:val="26"/>
          <w:szCs w:val="26"/>
        </w:rPr>
        <w:t xml:space="preserve"> организаций,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на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базе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которых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создаются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и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функционируют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центры</w:t>
      </w:r>
      <w:r w:rsidR="00BE6A7C" w:rsidRPr="00B50975">
        <w:rPr>
          <w:b/>
          <w:bCs/>
          <w:spacing w:val="59"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«Точка</w:t>
      </w:r>
      <w:r w:rsidR="00BE6A7C" w:rsidRPr="00B50975">
        <w:rPr>
          <w:rFonts w:ascii="Calibri" w:hAnsi="Calibri"/>
          <w:b/>
          <w:bCs/>
          <w:sz w:val="26"/>
          <w:szCs w:val="26"/>
        </w:rPr>
        <w:t xml:space="preserve"> </w:t>
      </w:r>
      <w:r w:rsidR="00BE6A7C" w:rsidRPr="00B50975">
        <w:rPr>
          <w:b/>
          <w:bCs/>
          <w:sz w:val="26"/>
          <w:szCs w:val="26"/>
        </w:rPr>
        <w:t>роста», в различные формы сопровождения и наставничества с учетом методологии (целевой модели) наставничества</w:t>
      </w:r>
    </w:p>
    <w:p w14:paraId="7AF8A492" w14:textId="469AAF1C" w:rsidR="00723E5F" w:rsidRPr="00B50975" w:rsidRDefault="004C118A" w:rsidP="00723E5F">
      <w:pPr>
        <w:jc w:val="both"/>
        <w:rPr>
          <w:rFonts w:eastAsia="Calibri"/>
          <w:bCs/>
          <w:sz w:val="26"/>
          <w:szCs w:val="26"/>
          <w:lang w:eastAsia="en-US"/>
        </w:rPr>
      </w:pPr>
      <w:r w:rsidRPr="00B50975">
        <w:rPr>
          <w:rFonts w:eastAsia="Calibri"/>
          <w:bCs/>
          <w:sz w:val="26"/>
          <w:szCs w:val="26"/>
          <w:lang w:eastAsia="en-US"/>
        </w:rPr>
        <w:t xml:space="preserve">     </w:t>
      </w:r>
      <w:r w:rsidR="00723E5F" w:rsidRPr="00B50975">
        <w:rPr>
          <w:rFonts w:eastAsia="Calibri"/>
          <w:bCs/>
          <w:sz w:val="26"/>
          <w:szCs w:val="26"/>
          <w:lang w:eastAsia="en-US"/>
        </w:rPr>
        <w:t xml:space="preserve">Ребята, обучающиеся на базе Центра по дополнительным общеобразовательным общеразвивающим программам </w:t>
      </w:r>
      <w:r w:rsidR="00723E5F" w:rsidRPr="00B50975">
        <w:rPr>
          <w:rFonts w:eastAsia="Calibri"/>
          <w:bCs/>
          <w:color w:val="000000"/>
          <w:sz w:val="26"/>
          <w:szCs w:val="26"/>
        </w:rPr>
        <w:t>«Юнармия» и «Патриот» внедряют в процессе обучения формы сопровождения и наставничества в виде помощи в обучении и воспитании младших школьников. За старшими классами закреплены более младшие, что позволяет облегчить процесс обучения</w:t>
      </w:r>
      <w:r w:rsidR="00DA5802" w:rsidRPr="00B50975">
        <w:rPr>
          <w:rFonts w:eastAsia="Calibri"/>
          <w:bCs/>
          <w:color w:val="000000"/>
          <w:sz w:val="26"/>
          <w:szCs w:val="26"/>
        </w:rPr>
        <w:t xml:space="preserve"> и воспитания. Их помощь заключается в том, что ребята помогают организовать и обучить уч-ся 1-5 классов, тому, что уже сами знают (строевая подготовка, сборка и разборка автомата, магазина, а также изучают воинские звания). На переменах организовывают досуг.</w:t>
      </w:r>
    </w:p>
    <w:p w14:paraId="2FCE6D73" w14:textId="77777777" w:rsidR="00723E5F" w:rsidRPr="00B50975" w:rsidRDefault="00723E5F" w:rsidP="00723E5F">
      <w:pPr>
        <w:rPr>
          <w:sz w:val="26"/>
          <w:szCs w:val="26"/>
        </w:rPr>
      </w:pPr>
    </w:p>
    <w:p w14:paraId="1D49AAB9" w14:textId="3695C2B3" w:rsidR="00BE6A7C" w:rsidRPr="00B50975" w:rsidRDefault="002D13E0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5. С</w:t>
      </w:r>
      <w:r w:rsidR="00BE6A7C" w:rsidRPr="00B50975">
        <w:rPr>
          <w:b/>
          <w:bCs/>
          <w:sz w:val="26"/>
          <w:szCs w:val="26"/>
          <w:lang w:eastAsia="en-US"/>
        </w:rPr>
        <w:t>ведения о реализации центрами «Точка роста» образовательных</w:t>
      </w:r>
    </w:p>
    <w:p w14:paraId="2E273BCC" w14:textId="77777777" w:rsidR="00BE6A7C" w:rsidRPr="00B50975" w:rsidRDefault="00BE6A7C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мероприятий (перечень реализованных мероприятий цифрового и гуманитарного профилей для обучающихся и педагогических работников не ниже регионального уровня с их кратким описанием);</w:t>
      </w:r>
    </w:p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555"/>
        <w:gridCol w:w="6947"/>
        <w:gridCol w:w="1707"/>
      </w:tblGrid>
      <w:tr w:rsidR="002D13E0" w:rsidRPr="00B50975" w14:paraId="3D2AE3DA" w14:textId="77777777" w:rsidTr="003C2A8D">
        <w:tc>
          <w:tcPr>
            <w:tcW w:w="555" w:type="dxa"/>
          </w:tcPr>
          <w:p w14:paraId="74CCB3D0" w14:textId="77777777" w:rsidR="002D13E0" w:rsidRPr="00B50975" w:rsidRDefault="002D13E0" w:rsidP="003C2A8D">
            <w:pPr>
              <w:ind w:left="-142"/>
              <w:jc w:val="center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№</w:t>
            </w:r>
          </w:p>
        </w:tc>
        <w:tc>
          <w:tcPr>
            <w:tcW w:w="6947" w:type="dxa"/>
          </w:tcPr>
          <w:p w14:paraId="6C1B29D9" w14:textId="77777777" w:rsidR="002D13E0" w:rsidRPr="00B50975" w:rsidRDefault="002D13E0" w:rsidP="003C2A8D">
            <w:pPr>
              <w:ind w:left="-108" w:righ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1707" w:type="dxa"/>
          </w:tcPr>
          <w:p w14:paraId="69214A43" w14:textId="77777777" w:rsidR="002D13E0" w:rsidRPr="00B50975" w:rsidRDefault="002D13E0" w:rsidP="003C2A8D">
            <w:pPr>
              <w:ind w:left="112" w:right="-108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Количество участников </w:t>
            </w:r>
          </w:p>
        </w:tc>
      </w:tr>
      <w:tr w:rsidR="002D13E0" w:rsidRPr="00B50975" w14:paraId="3389C260" w14:textId="77777777" w:rsidTr="003C2A8D">
        <w:tc>
          <w:tcPr>
            <w:tcW w:w="555" w:type="dxa"/>
          </w:tcPr>
          <w:p w14:paraId="3173F12C" w14:textId="77777777" w:rsidR="002D13E0" w:rsidRPr="00B50975" w:rsidRDefault="002D13E0" w:rsidP="003C2A8D">
            <w:pPr>
              <w:ind w:left="-142"/>
              <w:jc w:val="center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</w:t>
            </w:r>
          </w:p>
        </w:tc>
        <w:tc>
          <w:tcPr>
            <w:tcW w:w="6947" w:type="dxa"/>
          </w:tcPr>
          <w:p w14:paraId="47F7E9B2" w14:textId="77777777" w:rsidR="002D13E0" w:rsidRPr="00B50975" w:rsidRDefault="002D13E0" w:rsidP="003C2A8D">
            <w:pPr>
              <w:ind w:left="-108" w:righ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Школьный фестиваль по </w:t>
            </w:r>
            <w:proofErr w:type="spellStart"/>
            <w:r w:rsidRPr="00B50975">
              <w:rPr>
                <w:sz w:val="26"/>
                <w:szCs w:val="26"/>
              </w:rPr>
              <w:t>лего</w:t>
            </w:r>
            <w:proofErr w:type="spellEnd"/>
            <w:r w:rsidRPr="00B50975">
              <w:rPr>
                <w:sz w:val="26"/>
                <w:szCs w:val="26"/>
              </w:rPr>
              <w:t xml:space="preserve">-конструированию как этап к участию в сетевом конкурсе по </w:t>
            </w:r>
            <w:proofErr w:type="spellStart"/>
            <w:r w:rsidRPr="00B50975">
              <w:rPr>
                <w:sz w:val="26"/>
                <w:szCs w:val="26"/>
              </w:rPr>
              <w:t>легоконструированию</w:t>
            </w:r>
            <w:proofErr w:type="spellEnd"/>
          </w:p>
        </w:tc>
        <w:tc>
          <w:tcPr>
            <w:tcW w:w="1707" w:type="dxa"/>
          </w:tcPr>
          <w:p w14:paraId="0CCD1ACC" w14:textId="77777777" w:rsidR="002D13E0" w:rsidRPr="00B50975" w:rsidRDefault="002D13E0" w:rsidP="003C2A8D">
            <w:pPr>
              <w:ind w:left="112" w:right="-108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38</w:t>
            </w:r>
          </w:p>
        </w:tc>
      </w:tr>
      <w:tr w:rsidR="002D13E0" w:rsidRPr="00B50975" w14:paraId="24D9AF4C" w14:textId="77777777" w:rsidTr="003C2A8D">
        <w:tc>
          <w:tcPr>
            <w:tcW w:w="555" w:type="dxa"/>
          </w:tcPr>
          <w:p w14:paraId="46F2B48A" w14:textId="77777777" w:rsidR="002D13E0" w:rsidRPr="00B50975" w:rsidRDefault="002D13E0" w:rsidP="003C2A8D">
            <w:pPr>
              <w:ind w:left="-142"/>
              <w:jc w:val="center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2</w:t>
            </w:r>
          </w:p>
        </w:tc>
        <w:tc>
          <w:tcPr>
            <w:tcW w:w="6947" w:type="dxa"/>
          </w:tcPr>
          <w:p w14:paraId="6804FFE7" w14:textId="77777777" w:rsidR="002D13E0" w:rsidRPr="00B50975" w:rsidRDefault="002D13E0" w:rsidP="003C2A8D">
            <w:pPr>
              <w:ind w:left="-108" w:righ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Беседа «Профилактика потребления психоактивных веществ и привитие традиционных нравственных и семейных ценностей учащимся» - провел представитель Симферопольской  митрополии Русской православной церкви иерей М. Пакулин.</w:t>
            </w:r>
          </w:p>
        </w:tc>
        <w:tc>
          <w:tcPr>
            <w:tcW w:w="1707" w:type="dxa"/>
          </w:tcPr>
          <w:p w14:paraId="22DA1EBB" w14:textId="77777777" w:rsidR="002D13E0" w:rsidRPr="00B50975" w:rsidRDefault="002D13E0" w:rsidP="003C2A8D">
            <w:pPr>
              <w:ind w:left="112" w:right="-108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94</w:t>
            </w:r>
          </w:p>
        </w:tc>
      </w:tr>
      <w:tr w:rsidR="002D13E0" w:rsidRPr="00B50975" w14:paraId="3BF50CA6" w14:textId="77777777" w:rsidTr="003C2A8D">
        <w:tc>
          <w:tcPr>
            <w:tcW w:w="555" w:type="dxa"/>
          </w:tcPr>
          <w:p w14:paraId="4E26B566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3</w:t>
            </w:r>
          </w:p>
        </w:tc>
        <w:tc>
          <w:tcPr>
            <w:tcW w:w="6947" w:type="dxa"/>
          </w:tcPr>
          <w:p w14:paraId="3E09EC23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Чтение стихов на родном языке в рамках празднования Международного дня родного языка – 21.02.2024</w:t>
            </w:r>
          </w:p>
        </w:tc>
        <w:tc>
          <w:tcPr>
            <w:tcW w:w="1707" w:type="dxa"/>
          </w:tcPr>
          <w:p w14:paraId="1DB4CBA4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28</w:t>
            </w:r>
          </w:p>
        </w:tc>
      </w:tr>
      <w:tr w:rsidR="002D13E0" w:rsidRPr="00B50975" w14:paraId="39CBD96B" w14:textId="77777777" w:rsidTr="003C2A8D">
        <w:trPr>
          <w:trHeight w:val="672"/>
        </w:trPr>
        <w:tc>
          <w:tcPr>
            <w:tcW w:w="555" w:type="dxa"/>
            <w:vMerge w:val="restart"/>
          </w:tcPr>
          <w:p w14:paraId="42F30D61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4,</w:t>
            </w:r>
          </w:p>
          <w:p w14:paraId="01550A40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5,</w:t>
            </w:r>
          </w:p>
          <w:p w14:paraId="3676DBB8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6</w:t>
            </w:r>
          </w:p>
        </w:tc>
        <w:tc>
          <w:tcPr>
            <w:tcW w:w="6947" w:type="dxa"/>
          </w:tcPr>
          <w:p w14:paraId="08D7EA9B" w14:textId="77777777" w:rsidR="002D13E0" w:rsidRPr="00B50975" w:rsidRDefault="002D13E0" w:rsidP="003C2A8D">
            <w:pPr>
              <w:ind w:left="-108" w:righ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Цикл мероприятий по направлению «ОБЖ» - </w:t>
            </w:r>
            <w:proofErr w:type="gramStart"/>
            <w:r w:rsidRPr="00B50975">
              <w:rPr>
                <w:sz w:val="26"/>
                <w:szCs w:val="26"/>
              </w:rPr>
              <w:t xml:space="preserve">беседы,   </w:t>
            </w:r>
            <w:proofErr w:type="gramEnd"/>
            <w:r w:rsidRPr="00B50975">
              <w:rPr>
                <w:sz w:val="26"/>
                <w:szCs w:val="26"/>
              </w:rPr>
              <w:t xml:space="preserve">мультимедийные презентации, практические занятия по темам (провела руководитель кружка Центра «Точка роста» «ОБЖ. Основы медицинских знаний» </w:t>
            </w:r>
            <w:proofErr w:type="spellStart"/>
            <w:r w:rsidRPr="00B50975">
              <w:rPr>
                <w:sz w:val="26"/>
                <w:szCs w:val="26"/>
              </w:rPr>
              <w:t>Дворовенко</w:t>
            </w:r>
            <w:proofErr w:type="spellEnd"/>
            <w:r w:rsidRPr="00B50975">
              <w:rPr>
                <w:sz w:val="26"/>
                <w:szCs w:val="26"/>
              </w:rPr>
              <w:t xml:space="preserve"> И. А.):  </w:t>
            </w:r>
          </w:p>
        </w:tc>
        <w:tc>
          <w:tcPr>
            <w:tcW w:w="1707" w:type="dxa"/>
          </w:tcPr>
          <w:p w14:paraId="5E4FE332" w14:textId="201FA6AC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</w:p>
        </w:tc>
      </w:tr>
      <w:tr w:rsidR="002D13E0" w:rsidRPr="00B50975" w14:paraId="61F6A5CE" w14:textId="77777777" w:rsidTr="003C2A8D">
        <w:trPr>
          <w:trHeight w:val="359"/>
        </w:trPr>
        <w:tc>
          <w:tcPr>
            <w:tcW w:w="555" w:type="dxa"/>
            <w:vMerge/>
          </w:tcPr>
          <w:p w14:paraId="5C60B90F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7" w:type="dxa"/>
          </w:tcPr>
          <w:p w14:paraId="05A85077" w14:textId="77777777" w:rsidR="002D13E0" w:rsidRPr="00B50975" w:rsidRDefault="002D13E0" w:rsidP="003C2A8D">
            <w:pPr>
              <w:ind w:left="-108" w:right="-108"/>
              <w:jc w:val="both"/>
              <w:rPr>
                <w:i/>
                <w:sz w:val="26"/>
                <w:szCs w:val="26"/>
              </w:rPr>
            </w:pPr>
            <w:r w:rsidRPr="00B50975">
              <w:rPr>
                <w:i/>
                <w:sz w:val="26"/>
                <w:szCs w:val="26"/>
              </w:rPr>
              <w:t>- «Переохлаждение и обморожение. Первая помощь при обморожении»;</w:t>
            </w:r>
          </w:p>
        </w:tc>
        <w:tc>
          <w:tcPr>
            <w:tcW w:w="1707" w:type="dxa"/>
          </w:tcPr>
          <w:p w14:paraId="25239ACE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60</w:t>
            </w:r>
          </w:p>
        </w:tc>
      </w:tr>
      <w:tr w:rsidR="002D13E0" w:rsidRPr="00B50975" w14:paraId="0EAA91F4" w14:textId="77777777" w:rsidTr="003C2A8D">
        <w:trPr>
          <w:trHeight w:val="70"/>
        </w:trPr>
        <w:tc>
          <w:tcPr>
            <w:tcW w:w="555" w:type="dxa"/>
            <w:vMerge/>
          </w:tcPr>
          <w:p w14:paraId="4E43A8ED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7" w:type="dxa"/>
          </w:tcPr>
          <w:p w14:paraId="14B464D1" w14:textId="77777777" w:rsidR="002D13E0" w:rsidRPr="00B50975" w:rsidRDefault="002D13E0" w:rsidP="003C2A8D">
            <w:pPr>
              <w:ind w:left="-108" w:right="-108"/>
              <w:jc w:val="both"/>
              <w:rPr>
                <w:i/>
                <w:sz w:val="26"/>
                <w:szCs w:val="26"/>
              </w:rPr>
            </w:pPr>
            <w:r w:rsidRPr="00B50975">
              <w:rPr>
                <w:i/>
                <w:sz w:val="26"/>
                <w:szCs w:val="26"/>
              </w:rPr>
              <w:t>- «Осторожно: тонкий лед»;</w:t>
            </w:r>
          </w:p>
        </w:tc>
        <w:tc>
          <w:tcPr>
            <w:tcW w:w="1707" w:type="dxa"/>
          </w:tcPr>
          <w:p w14:paraId="678C5BCC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120</w:t>
            </w:r>
          </w:p>
        </w:tc>
      </w:tr>
      <w:tr w:rsidR="002D13E0" w:rsidRPr="00B50975" w14:paraId="43BCBA71" w14:textId="77777777" w:rsidTr="003C2A8D">
        <w:trPr>
          <w:trHeight w:val="70"/>
        </w:trPr>
        <w:tc>
          <w:tcPr>
            <w:tcW w:w="555" w:type="dxa"/>
            <w:vMerge/>
          </w:tcPr>
          <w:p w14:paraId="40AE063F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7" w:type="dxa"/>
          </w:tcPr>
          <w:p w14:paraId="6F327919" w14:textId="77777777" w:rsidR="002D13E0" w:rsidRPr="00B50975" w:rsidRDefault="002D13E0" w:rsidP="003C2A8D">
            <w:pPr>
              <w:ind w:left="-108" w:right="-108"/>
              <w:jc w:val="both"/>
              <w:rPr>
                <w:i/>
                <w:sz w:val="26"/>
                <w:szCs w:val="26"/>
              </w:rPr>
            </w:pPr>
            <w:r w:rsidRPr="00B50975">
              <w:rPr>
                <w:i/>
                <w:sz w:val="26"/>
                <w:szCs w:val="26"/>
              </w:rPr>
              <w:t>- «Безопасность при работе с электроприборами».</w:t>
            </w:r>
          </w:p>
        </w:tc>
        <w:tc>
          <w:tcPr>
            <w:tcW w:w="1707" w:type="dxa"/>
          </w:tcPr>
          <w:p w14:paraId="7E5CA898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45</w:t>
            </w:r>
          </w:p>
        </w:tc>
      </w:tr>
      <w:tr w:rsidR="002D13E0" w:rsidRPr="00B50975" w14:paraId="6BCEDAC0" w14:textId="77777777" w:rsidTr="003C2A8D">
        <w:trPr>
          <w:trHeight w:val="70"/>
        </w:trPr>
        <w:tc>
          <w:tcPr>
            <w:tcW w:w="555" w:type="dxa"/>
          </w:tcPr>
          <w:p w14:paraId="3A495831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7</w:t>
            </w:r>
          </w:p>
        </w:tc>
        <w:tc>
          <w:tcPr>
            <w:tcW w:w="6947" w:type="dxa"/>
          </w:tcPr>
          <w:p w14:paraId="2AC93328" w14:textId="77777777" w:rsidR="002D13E0" w:rsidRPr="00B50975" w:rsidRDefault="002D13E0" w:rsidP="003C2A8D">
            <w:pPr>
              <w:ind w:left="-108" w:righ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Подготовка </w:t>
            </w:r>
            <w:proofErr w:type="spellStart"/>
            <w:r w:rsidRPr="00B50975">
              <w:rPr>
                <w:sz w:val="26"/>
                <w:szCs w:val="26"/>
              </w:rPr>
              <w:t>мультпроектов</w:t>
            </w:r>
            <w:proofErr w:type="spellEnd"/>
            <w:r w:rsidRPr="00B50975">
              <w:rPr>
                <w:sz w:val="26"/>
                <w:szCs w:val="26"/>
              </w:rPr>
              <w:t xml:space="preserve"> «Три кита», «Мультяшные фантазии» в рамках работы кружка «Мультипликатор» </w:t>
            </w:r>
          </w:p>
        </w:tc>
        <w:tc>
          <w:tcPr>
            <w:tcW w:w="1707" w:type="dxa"/>
          </w:tcPr>
          <w:p w14:paraId="03BC59D4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15</w:t>
            </w:r>
          </w:p>
        </w:tc>
      </w:tr>
      <w:tr w:rsidR="002D13E0" w:rsidRPr="00B50975" w14:paraId="34A3B730" w14:textId="77777777" w:rsidTr="003C2A8D">
        <w:trPr>
          <w:trHeight w:val="632"/>
        </w:trPr>
        <w:tc>
          <w:tcPr>
            <w:tcW w:w="555" w:type="dxa"/>
          </w:tcPr>
          <w:p w14:paraId="79AAF58D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8</w:t>
            </w:r>
          </w:p>
          <w:p w14:paraId="2E9B2187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7" w:type="dxa"/>
          </w:tcPr>
          <w:p w14:paraId="106202E6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Клуб встреч с интересными людьми на базе Центра «Точка роста» Проводились встречи по профориентации, безопасности жизнедеятельности, встречи с ветеранами</w:t>
            </w:r>
          </w:p>
        </w:tc>
        <w:tc>
          <w:tcPr>
            <w:tcW w:w="1707" w:type="dxa"/>
          </w:tcPr>
          <w:p w14:paraId="1B15F6A4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130</w:t>
            </w:r>
          </w:p>
        </w:tc>
      </w:tr>
      <w:tr w:rsidR="002D13E0" w:rsidRPr="00B50975" w14:paraId="2E22486D" w14:textId="77777777" w:rsidTr="003C2A8D">
        <w:tc>
          <w:tcPr>
            <w:tcW w:w="555" w:type="dxa"/>
            <w:shd w:val="clear" w:color="auto" w:fill="auto"/>
          </w:tcPr>
          <w:p w14:paraId="07B77C77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252E9469" w14:textId="77777777" w:rsidR="002D13E0" w:rsidRPr="00B50975" w:rsidRDefault="002D13E0" w:rsidP="003C2A8D">
            <w:pPr>
              <w:ind w:left="-108" w:firstLine="108"/>
              <w:jc w:val="both"/>
              <w:rPr>
                <w:i/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Подготовка юнармейцев отряда «Патриоты» к участию в муниципальном этапе спортивной игры «Зарница 2024», «Победа» в рамках действия кружка «Юнармия» </w:t>
            </w:r>
          </w:p>
        </w:tc>
        <w:tc>
          <w:tcPr>
            <w:tcW w:w="1707" w:type="dxa"/>
            <w:shd w:val="clear" w:color="auto" w:fill="auto"/>
          </w:tcPr>
          <w:p w14:paraId="070035F2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20</w:t>
            </w:r>
          </w:p>
        </w:tc>
      </w:tr>
      <w:tr w:rsidR="002D13E0" w:rsidRPr="00B50975" w14:paraId="2DE10E86" w14:textId="77777777" w:rsidTr="003C2A8D">
        <w:trPr>
          <w:trHeight w:val="969"/>
        </w:trPr>
        <w:tc>
          <w:tcPr>
            <w:tcW w:w="555" w:type="dxa"/>
            <w:shd w:val="clear" w:color="auto" w:fill="auto"/>
          </w:tcPr>
          <w:p w14:paraId="74414A52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10</w:t>
            </w:r>
          </w:p>
          <w:p w14:paraId="07CD2BFF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7" w:type="dxa"/>
            <w:shd w:val="clear" w:color="auto" w:fill="auto"/>
          </w:tcPr>
          <w:p w14:paraId="651D8105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Конкурс чтецов «Живая классика</w:t>
            </w:r>
          </w:p>
          <w:p w14:paraId="37EB7D2D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Школьный этап </w:t>
            </w:r>
          </w:p>
          <w:p w14:paraId="602DF173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Муниципальный этап – видеосъемка </w:t>
            </w:r>
          </w:p>
        </w:tc>
        <w:tc>
          <w:tcPr>
            <w:tcW w:w="1707" w:type="dxa"/>
            <w:shd w:val="clear" w:color="auto" w:fill="auto"/>
          </w:tcPr>
          <w:p w14:paraId="5D94BB44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15/4 победителя</w:t>
            </w:r>
          </w:p>
        </w:tc>
      </w:tr>
      <w:tr w:rsidR="002D13E0" w:rsidRPr="00B50975" w14:paraId="5832857F" w14:textId="77777777" w:rsidTr="003C2A8D">
        <w:tc>
          <w:tcPr>
            <w:tcW w:w="555" w:type="dxa"/>
            <w:shd w:val="clear" w:color="auto" w:fill="auto"/>
          </w:tcPr>
          <w:p w14:paraId="2DF6F6F5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766CEB65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 xml:space="preserve">Организация </w:t>
            </w:r>
            <w:proofErr w:type="spellStart"/>
            <w:r w:rsidRPr="00B50975">
              <w:rPr>
                <w:sz w:val="26"/>
                <w:szCs w:val="26"/>
              </w:rPr>
              <w:t>медиасопровождения</w:t>
            </w:r>
            <w:proofErr w:type="spellEnd"/>
            <w:r w:rsidRPr="00B50975">
              <w:rPr>
                <w:sz w:val="26"/>
                <w:szCs w:val="26"/>
              </w:rPr>
              <w:t xml:space="preserve"> школьных мероприятий.</w:t>
            </w:r>
          </w:p>
        </w:tc>
        <w:tc>
          <w:tcPr>
            <w:tcW w:w="1707" w:type="dxa"/>
            <w:shd w:val="clear" w:color="auto" w:fill="auto"/>
          </w:tcPr>
          <w:p w14:paraId="4B8F6C17" w14:textId="77777777" w:rsidR="002D13E0" w:rsidRPr="00B50975" w:rsidRDefault="002D13E0" w:rsidP="003C2A8D">
            <w:pPr>
              <w:ind w:left="-108"/>
              <w:rPr>
                <w:sz w:val="26"/>
                <w:szCs w:val="26"/>
              </w:rPr>
            </w:pPr>
          </w:p>
        </w:tc>
      </w:tr>
      <w:tr w:rsidR="002D13E0" w:rsidRPr="00B50975" w14:paraId="5703543C" w14:textId="77777777" w:rsidTr="003C2A8D">
        <w:tc>
          <w:tcPr>
            <w:tcW w:w="555" w:type="dxa"/>
            <w:shd w:val="clear" w:color="auto" w:fill="auto"/>
          </w:tcPr>
          <w:p w14:paraId="25383C7E" w14:textId="77777777" w:rsidR="002D13E0" w:rsidRPr="00B50975" w:rsidRDefault="002D13E0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79758211" w14:textId="77777777" w:rsidR="002D13E0" w:rsidRPr="00B50975" w:rsidRDefault="002D13E0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Организация участия в конкурсах технологической направленности: 3</w:t>
            </w:r>
            <w:r w:rsidRPr="00B50975">
              <w:rPr>
                <w:sz w:val="26"/>
                <w:szCs w:val="26"/>
                <w:lang w:val="en-US"/>
              </w:rPr>
              <w:t>D</w:t>
            </w:r>
            <w:r w:rsidRPr="00B50975">
              <w:rPr>
                <w:sz w:val="26"/>
                <w:szCs w:val="26"/>
              </w:rPr>
              <w:t>- моделирование, программирование</w:t>
            </w:r>
          </w:p>
        </w:tc>
        <w:tc>
          <w:tcPr>
            <w:tcW w:w="1707" w:type="dxa"/>
            <w:shd w:val="clear" w:color="auto" w:fill="auto"/>
          </w:tcPr>
          <w:p w14:paraId="2C0BAD47" w14:textId="77777777" w:rsidR="002D13E0" w:rsidRPr="00B50975" w:rsidRDefault="002D13E0" w:rsidP="003C2A8D">
            <w:pPr>
              <w:ind w:left="-108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10</w:t>
            </w:r>
          </w:p>
        </w:tc>
      </w:tr>
      <w:tr w:rsidR="006175FF" w:rsidRPr="00B50975" w14:paraId="4BF39100" w14:textId="77777777" w:rsidTr="003C2A8D">
        <w:tc>
          <w:tcPr>
            <w:tcW w:w="555" w:type="dxa"/>
            <w:shd w:val="clear" w:color="auto" w:fill="auto"/>
          </w:tcPr>
          <w:p w14:paraId="05FC0EDC" w14:textId="78E7C854" w:rsidR="006175FF" w:rsidRPr="00B50975" w:rsidRDefault="006175FF" w:rsidP="003C2A8D">
            <w:pPr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13</w:t>
            </w:r>
          </w:p>
        </w:tc>
        <w:tc>
          <w:tcPr>
            <w:tcW w:w="6947" w:type="dxa"/>
            <w:shd w:val="clear" w:color="auto" w:fill="auto"/>
          </w:tcPr>
          <w:p w14:paraId="31D2D122" w14:textId="5CDBC81D" w:rsidR="006175FF" w:rsidRPr="00B50975" w:rsidRDefault="006175FF" w:rsidP="003C2A8D">
            <w:pPr>
              <w:ind w:left="-108"/>
              <w:jc w:val="both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Телемост</w:t>
            </w:r>
          </w:p>
        </w:tc>
        <w:tc>
          <w:tcPr>
            <w:tcW w:w="1707" w:type="dxa"/>
            <w:shd w:val="clear" w:color="auto" w:fill="auto"/>
          </w:tcPr>
          <w:p w14:paraId="7FADDC91" w14:textId="61ECFBD0" w:rsidR="006175FF" w:rsidRPr="00B50975" w:rsidRDefault="006175FF" w:rsidP="003C2A8D">
            <w:pPr>
              <w:ind w:left="-108"/>
              <w:rPr>
                <w:sz w:val="26"/>
                <w:szCs w:val="26"/>
              </w:rPr>
            </w:pPr>
            <w:r w:rsidRPr="00B50975">
              <w:rPr>
                <w:sz w:val="26"/>
                <w:szCs w:val="26"/>
              </w:rPr>
              <w:t>45</w:t>
            </w:r>
          </w:p>
        </w:tc>
      </w:tr>
    </w:tbl>
    <w:p w14:paraId="63415BBF" w14:textId="77777777" w:rsidR="002D13E0" w:rsidRPr="00B50975" w:rsidRDefault="002D13E0" w:rsidP="00BE6A7C">
      <w:pPr>
        <w:widowControl w:val="0"/>
        <w:autoSpaceDE w:val="0"/>
        <w:autoSpaceDN w:val="0"/>
        <w:spacing w:line="264" w:lineRule="auto"/>
        <w:jc w:val="both"/>
        <w:rPr>
          <w:color w:val="FF0000"/>
          <w:sz w:val="26"/>
          <w:szCs w:val="26"/>
          <w:lang w:eastAsia="en-US"/>
        </w:rPr>
      </w:pPr>
    </w:p>
    <w:p w14:paraId="322DCA9D" w14:textId="12F5CB82" w:rsidR="00BE6A7C" w:rsidRPr="00B50975" w:rsidRDefault="002D13E0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6</w:t>
      </w:r>
      <w:r w:rsidR="00BE6A7C" w:rsidRPr="00B50975">
        <w:rPr>
          <w:b/>
          <w:bCs/>
          <w:sz w:val="26"/>
          <w:szCs w:val="26"/>
          <w:lang w:eastAsia="en-US"/>
        </w:rPr>
        <w:t>.</w:t>
      </w:r>
      <w:r w:rsidR="008F00B1" w:rsidRPr="00B50975">
        <w:rPr>
          <w:b/>
          <w:bCs/>
          <w:sz w:val="26"/>
          <w:szCs w:val="26"/>
          <w:lang w:eastAsia="en-US"/>
        </w:rPr>
        <w:t xml:space="preserve"> С</w:t>
      </w:r>
      <w:r w:rsidR="00BE6A7C" w:rsidRPr="00B50975">
        <w:rPr>
          <w:b/>
          <w:bCs/>
          <w:sz w:val="26"/>
          <w:szCs w:val="26"/>
          <w:lang w:eastAsia="en-US"/>
        </w:rPr>
        <w:t>ведения об участии обучающихся и педагогических работников</w:t>
      </w:r>
    </w:p>
    <w:p w14:paraId="21C2CA25" w14:textId="7A8D0022" w:rsidR="00BE6A7C" w:rsidRPr="00B50975" w:rsidRDefault="00BE6A7C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в конкурсах, олимпиадах и иных событиях, соответствующих целям и задачам деятельности центров «Точка роста» (информация об обучающихся, ставших победителями и призерами Всероссийской олимпиады школьников, научно- практических конференций и др. мероприятий цифрового и гуманитарного профилей не ниже регионального уровня; информация о педагогах, ставших победителями и призерами профессиональных конкурсов, а также представивших свой опыт на уровне не ниже регионального)</w:t>
      </w:r>
    </w:p>
    <w:p w14:paraId="6EEED44D" w14:textId="03C9E1BC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В 2023/2024 учебном году учащиеся принимали участие в следующих конкурсах:</w:t>
      </w:r>
    </w:p>
    <w:p w14:paraId="6EE84412" w14:textId="77777777" w:rsidR="00E4348B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</w:p>
    <w:p w14:paraId="6DEA2788" w14:textId="402AB8E7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>1. Республиканский конкурс по радиопеленгации – 1 призер, 1 победитель</w:t>
      </w:r>
    </w:p>
    <w:p w14:paraId="3C999E73" w14:textId="36EFA1B7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>2. НТО</w:t>
      </w:r>
      <w:r w:rsidRPr="00B50975">
        <w:rPr>
          <w:sz w:val="26"/>
          <w:szCs w:val="26"/>
          <w:lang w:val="en-US" w:eastAsia="en-US"/>
        </w:rPr>
        <w:t>Junior</w:t>
      </w:r>
      <w:r w:rsidRPr="00B50975">
        <w:rPr>
          <w:sz w:val="26"/>
          <w:szCs w:val="26"/>
          <w:lang w:eastAsia="en-US"/>
        </w:rPr>
        <w:t xml:space="preserve"> – участие;</w:t>
      </w:r>
    </w:p>
    <w:p w14:paraId="614218CD" w14:textId="77777777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>3. Республиканская выставка-конкурс технического моделирования – 2 место;</w:t>
      </w:r>
    </w:p>
    <w:p w14:paraId="1A721CE2" w14:textId="194BB2C5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>4. Конкурс «Крым в объективе – призер;</w:t>
      </w:r>
    </w:p>
    <w:p w14:paraId="49B9D9EB" w14:textId="20AC05CE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 xml:space="preserve">5. </w:t>
      </w:r>
      <w:r w:rsidR="00E4348B" w:rsidRPr="00B50975">
        <w:rPr>
          <w:sz w:val="26"/>
          <w:szCs w:val="26"/>
          <w:lang w:eastAsia="en-US"/>
        </w:rPr>
        <w:t xml:space="preserve">Конкурс </w:t>
      </w:r>
      <w:bookmarkStart w:id="1" w:name="_Hlk164074783"/>
      <w:r w:rsidR="00E4348B" w:rsidRPr="00B50975">
        <w:rPr>
          <w:sz w:val="26"/>
          <w:szCs w:val="26"/>
          <w:lang w:eastAsia="en-US"/>
        </w:rPr>
        <w:t>3</w:t>
      </w:r>
      <w:r w:rsidR="00E4348B" w:rsidRPr="00B50975">
        <w:rPr>
          <w:sz w:val="26"/>
          <w:szCs w:val="26"/>
          <w:lang w:val="en-US" w:eastAsia="en-US"/>
        </w:rPr>
        <w:t>D</w:t>
      </w:r>
      <w:bookmarkEnd w:id="1"/>
      <w:r w:rsidR="00E4348B" w:rsidRPr="00B50975">
        <w:rPr>
          <w:sz w:val="26"/>
          <w:szCs w:val="26"/>
          <w:lang w:eastAsia="en-US"/>
        </w:rPr>
        <w:t xml:space="preserve"> моделирование – участие;</w:t>
      </w:r>
    </w:p>
    <w:p w14:paraId="586A2B68" w14:textId="30FF5ED2" w:rsidR="00E4348B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 xml:space="preserve">6. </w:t>
      </w:r>
      <w:bookmarkStart w:id="2" w:name="_Hlk164074818"/>
      <w:r w:rsidRPr="00B50975">
        <w:rPr>
          <w:sz w:val="26"/>
          <w:szCs w:val="26"/>
          <w:lang w:eastAsia="en-US"/>
        </w:rPr>
        <w:t xml:space="preserve">Республиканский конкурс </w:t>
      </w:r>
      <w:bookmarkEnd w:id="2"/>
      <w:r w:rsidRPr="00B50975">
        <w:rPr>
          <w:sz w:val="26"/>
          <w:szCs w:val="26"/>
          <w:lang w:eastAsia="en-US"/>
        </w:rPr>
        <w:t>3</w:t>
      </w:r>
      <w:r w:rsidRPr="00B50975">
        <w:rPr>
          <w:sz w:val="26"/>
          <w:szCs w:val="26"/>
          <w:lang w:val="en-US" w:eastAsia="en-US"/>
        </w:rPr>
        <w:t>D</w:t>
      </w:r>
      <w:r w:rsidRPr="00B50975">
        <w:rPr>
          <w:sz w:val="26"/>
          <w:szCs w:val="26"/>
          <w:lang w:eastAsia="en-US"/>
        </w:rPr>
        <w:t xml:space="preserve"> – технологии – участие;</w:t>
      </w:r>
    </w:p>
    <w:p w14:paraId="63FDE173" w14:textId="77777777" w:rsidR="00E4348B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 xml:space="preserve">7. Республиканский </w:t>
      </w:r>
      <w:proofErr w:type="gramStart"/>
      <w:r w:rsidRPr="00B50975">
        <w:rPr>
          <w:sz w:val="26"/>
          <w:szCs w:val="26"/>
          <w:lang w:eastAsia="en-US"/>
        </w:rPr>
        <w:t>конкурс  научных</w:t>
      </w:r>
      <w:proofErr w:type="gramEnd"/>
      <w:r w:rsidRPr="00B50975">
        <w:rPr>
          <w:sz w:val="26"/>
          <w:szCs w:val="26"/>
          <w:lang w:eastAsia="en-US"/>
        </w:rPr>
        <w:t xml:space="preserve"> разработок учащихся «Ярмарка научных идей: взгляд в будущее» - 2 место, призер;</w:t>
      </w:r>
    </w:p>
    <w:p w14:paraId="2FDFAB70" w14:textId="777F4B3B" w:rsidR="00E4348B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 xml:space="preserve">8. Шахматный турнир – участие. </w:t>
      </w:r>
    </w:p>
    <w:p w14:paraId="4CFCFD69" w14:textId="77777777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</w:p>
    <w:p w14:paraId="3CAAC618" w14:textId="77777777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color w:val="227ACB"/>
          <w:sz w:val="26"/>
          <w:szCs w:val="26"/>
          <w:lang w:eastAsia="en-US"/>
        </w:rPr>
      </w:pPr>
    </w:p>
    <w:p w14:paraId="4F7524BA" w14:textId="77777777" w:rsidR="008F00B1" w:rsidRPr="00B50975" w:rsidRDefault="008F00B1" w:rsidP="00BE6A7C">
      <w:pPr>
        <w:widowControl w:val="0"/>
        <w:autoSpaceDE w:val="0"/>
        <w:autoSpaceDN w:val="0"/>
        <w:spacing w:line="264" w:lineRule="auto"/>
        <w:jc w:val="both"/>
        <w:rPr>
          <w:color w:val="227ACB"/>
          <w:sz w:val="26"/>
          <w:szCs w:val="26"/>
          <w:lang w:eastAsia="en-US"/>
        </w:rPr>
      </w:pPr>
    </w:p>
    <w:p w14:paraId="48D1B081" w14:textId="5BB04DAD" w:rsidR="00BE6A7C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7. И</w:t>
      </w:r>
      <w:r w:rsidR="00BE6A7C" w:rsidRPr="00B50975">
        <w:rPr>
          <w:b/>
          <w:bCs/>
          <w:sz w:val="26"/>
          <w:szCs w:val="26"/>
          <w:lang w:eastAsia="en-US"/>
        </w:rPr>
        <w:t>нформацию о проведённых мероприятиях, реализуемых в рамках</w:t>
      </w:r>
    </w:p>
    <w:p w14:paraId="05C46DA6" w14:textId="5519FB43" w:rsidR="00BE6A7C" w:rsidRPr="00B50975" w:rsidRDefault="00BE6A7C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комплексного плана региона по организационно-методической поддержке объектов инфраструктуры нацпроекта «Образование», в части деятельности центров</w:t>
      </w:r>
      <w:r w:rsidR="00E4348B" w:rsidRPr="00B50975">
        <w:rPr>
          <w:b/>
          <w:bCs/>
          <w:sz w:val="26"/>
          <w:szCs w:val="26"/>
          <w:lang w:eastAsia="en-US"/>
        </w:rPr>
        <w:t xml:space="preserve"> </w:t>
      </w:r>
      <w:r w:rsidRPr="00B50975">
        <w:rPr>
          <w:b/>
          <w:bCs/>
          <w:sz w:val="26"/>
          <w:szCs w:val="26"/>
          <w:lang w:eastAsia="en-US"/>
        </w:rPr>
        <w:t>«Точка роста».</w:t>
      </w:r>
    </w:p>
    <w:p w14:paraId="5BAF225D" w14:textId="77777777" w:rsidR="00BE6A7C" w:rsidRPr="00B50975" w:rsidRDefault="00BE6A7C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  <w:r w:rsidRPr="00B50975">
        <w:rPr>
          <w:b/>
          <w:bCs/>
          <w:sz w:val="26"/>
          <w:szCs w:val="26"/>
          <w:lang w:eastAsia="en-US"/>
        </w:rPr>
        <w:t>Кроме того, содержание данного раздела может быть дополнено примерами успешных практик реализации образовательных программ, а также информацией о значимых исследованиях и проектах обучающиеся, реализованных с использованием оборудования центра «Точка роста».</w:t>
      </w:r>
    </w:p>
    <w:p w14:paraId="1C8FE1C8" w14:textId="77777777" w:rsidR="00E4348B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b/>
          <w:bCs/>
          <w:sz w:val="26"/>
          <w:szCs w:val="26"/>
          <w:lang w:eastAsia="en-US"/>
        </w:rPr>
      </w:pPr>
    </w:p>
    <w:p w14:paraId="57DDE49A" w14:textId="1498A258" w:rsidR="00E4348B" w:rsidRPr="00B50975" w:rsidRDefault="00E4348B" w:rsidP="00BE6A7C">
      <w:pPr>
        <w:widowControl w:val="0"/>
        <w:autoSpaceDE w:val="0"/>
        <w:autoSpaceDN w:val="0"/>
        <w:spacing w:line="264" w:lineRule="auto"/>
        <w:jc w:val="both"/>
        <w:rPr>
          <w:sz w:val="26"/>
          <w:szCs w:val="26"/>
          <w:lang w:eastAsia="en-US"/>
        </w:rPr>
      </w:pPr>
      <w:r w:rsidRPr="00B50975">
        <w:rPr>
          <w:sz w:val="26"/>
          <w:szCs w:val="26"/>
          <w:lang w:eastAsia="en-US"/>
        </w:rPr>
        <w:t xml:space="preserve">     Учащиеся нашей школы, благодаря оборудованию Центра принимают участие в таком значимом проекте, как «Школьное инициативное бюджетирование». У нас в школе оборудован музей «Учительской славы», где ребята уже начали заниматься поисковой работой и воплощать свои проекты в жизнь, используя возможности Центра.</w:t>
      </w:r>
    </w:p>
    <w:p w14:paraId="190765B1" w14:textId="77777777" w:rsidR="002C4BCF" w:rsidRPr="00B50975" w:rsidRDefault="002C4BCF" w:rsidP="006175FF">
      <w:pPr>
        <w:jc w:val="both"/>
        <w:rPr>
          <w:b/>
          <w:sz w:val="26"/>
          <w:szCs w:val="26"/>
        </w:rPr>
      </w:pPr>
    </w:p>
    <w:p w14:paraId="73D47749" w14:textId="77777777" w:rsidR="009E1192" w:rsidRPr="00B50975" w:rsidRDefault="009E1192" w:rsidP="001B48DE">
      <w:pPr>
        <w:ind w:firstLine="708"/>
        <w:jc w:val="both"/>
        <w:rPr>
          <w:sz w:val="26"/>
          <w:szCs w:val="26"/>
        </w:rPr>
      </w:pPr>
    </w:p>
    <w:p w14:paraId="38F11BD6" w14:textId="77777777" w:rsidR="000259E5" w:rsidRPr="00B50975" w:rsidRDefault="000259E5" w:rsidP="00E71336">
      <w:pPr>
        <w:rPr>
          <w:sz w:val="26"/>
          <w:szCs w:val="26"/>
        </w:rPr>
      </w:pPr>
      <w:r w:rsidRPr="00B50975">
        <w:rPr>
          <w:sz w:val="26"/>
          <w:szCs w:val="26"/>
        </w:rPr>
        <w:t>- наличие проблемных вопросов, выявленных в ходе анализа деятельности Центра «Точка роста», предложения по их устранению;</w:t>
      </w:r>
    </w:p>
    <w:p w14:paraId="6CFCC757" w14:textId="014604F9" w:rsidR="006175FF" w:rsidRPr="00B50975" w:rsidRDefault="006175FF" w:rsidP="00E71336">
      <w:pPr>
        <w:rPr>
          <w:sz w:val="26"/>
          <w:szCs w:val="26"/>
        </w:rPr>
      </w:pPr>
      <w:r w:rsidRPr="00B50975">
        <w:rPr>
          <w:sz w:val="26"/>
          <w:szCs w:val="26"/>
        </w:rPr>
        <w:t xml:space="preserve"> 1. Недостаточно оборудования для участия в конкурсах по робототехнике.</w:t>
      </w:r>
    </w:p>
    <w:p w14:paraId="15E31BB1" w14:textId="239EB7D2" w:rsidR="006175FF" w:rsidRPr="00B50975" w:rsidRDefault="006175FF" w:rsidP="00E71336">
      <w:pPr>
        <w:rPr>
          <w:sz w:val="26"/>
          <w:szCs w:val="26"/>
        </w:rPr>
      </w:pPr>
      <w:r w:rsidRPr="00B50975">
        <w:rPr>
          <w:sz w:val="26"/>
          <w:szCs w:val="26"/>
        </w:rPr>
        <w:t xml:space="preserve"> 2. Проблемы с Интернетом</w:t>
      </w:r>
    </w:p>
    <w:p w14:paraId="14C5C560" w14:textId="77777777" w:rsidR="00E71336" w:rsidRPr="00B50975" w:rsidRDefault="00E71336" w:rsidP="00E71336">
      <w:pPr>
        <w:rPr>
          <w:sz w:val="26"/>
          <w:szCs w:val="26"/>
        </w:rPr>
      </w:pPr>
    </w:p>
    <w:p w14:paraId="0231A52F" w14:textId="77777777" w:rsidR="000259E5" w:rsidRPr="00B50975" w:rsidRDefault="000259E5" w:rsidP="00E71336">
      <w:pPr>
        <w:jc w:val="both"/>
        <w:rPr>
          <w:sz w:val="26"/>
          <w:szCs w:val="26"/>
        </w:rPr>
      </w:pPr>
      <w:r w:rsidRPr="00B50975">
        <w:rPr>
          <w:sz w:val="26"/>
          <w:szCs w:val="26"/>
        </w:rPr>
        <w:t xml:space="preserve">- наличие ссылки на специальный раздел официального сайта общеобразовательной организации Центр «Точка роста» и </w:t>
      </w:r>
      <w:proofErr w:type="spellStart"/>
      <w:r w:rsidRPr="00B50975">
        <w:rPr>
          <w:sz w:val="26"/>
          <w:szCs w:val="26"/>
        </w:rPr>
        <w:t>инстаграмм</w:t>
      </w:r>
      <w:proofErr w:type="spellEnd"/>
      <w:r w:rsidRPr="00B50975">
        <w:rPr>
          <w:sz w:val="26"/>
          <w:szCs w:val="26"/>
        </w:rPr>
        <w:t>.</w:t>
      </w:r>
    </w:p>
    <w:p w14:paraId="44D1162D" w14:textId="1B7EC523" w:rsidR="00130DA0" w:rsidRPr="00B50975" w:rsidRDefault="00000000" w:rsidP="006175FF">
      <w:pPr>
        <w:jc w:val="both"/>
        <w:rPr>
          <w:sz w:val="26"/>
          <w:szCs w:val="26"/>
        </w:rPr>
      </w:pPr>
      <w:hyperlink r:id="rId9" w:history="1">
        <w:r w:rsidR="006175FF" w:rsidRPr="00B50975">
          <w:rPr>
            <w:rStyle w:val="a9"/>
            <w:sz w:val="26"/>
            <w:szCs w:val="26"/>
          </w:rPr>
          <w:t>https://novoandreevka.crm.eduru.ru/tochka-rosta</w:t>
        </w:r>
      </w:hyperlink>
    </w:p>
    <w:p w14:paraId="244C9F68" w14:textId="77777777" w:rsidR="00130DA0" w:rsidRPr="00B50975" w:rsidRDefault="00130DA0" w:rsidP="001B48DE">
      <w:pPr>
        <w:ind w:firstLine="708"/>
        <w:jc w:val="center"/>
        <w:rPr>
          <w:sz w:val="26"/>
          <w:szCs w:val="26"/>
        </w:rPr>
      </w:pPr>
    </w:p>
    <w:p w14:paraId="2A8C1134" w14:textId="465BBF7F" w:rsidR="005343A7" w:rsidRPr="00B50975" w:rsidRDefault="000259E5" w:rsidP="001B48DE">
      <w:pPr>
        <w:ind w:left="-142"/>
        <w:jc w:val="center"/>
        <w:rPr>
          <w:rFonts w:eastAsia="Calibri"/>
          <w:b/>
          <w:sz w:val="26"/>
          <w:szCs w:val="26"/>
        </w:rPr>
      </w:pPr>
      <w:r w:rsidRPr="00B50975">
        <w:rPr>
          <w:rFonts w:eastAsia="Calibri"/>
          <w:b/>
          <w:sz w:val="26"/>
          <w:szCs w:val="26"/>
        </w:rPr>
        <w:t>Информация о повышении квалификации педагогических работников, реализующих образовательные программы на базе Центр «Точка роста»</w:t>
      </w:r>
    </w:p>
    <w:p w14:paraId="6DC7782F" w14:textId="77777777" w:rsidR="006175FF" w:rsidRPr="00B50975" w:rsidRDefault="006175FF" w:rsidP="006175FF">
      <w:pPr>
        <w:pStyle w:val="a6"/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03C337B" w14:textId="651EE86D" w:rsidR="000259E5" w:rsidRDefault="006175FF" w:rsidP="006175FF">
      <w:pPr>
        <w:pStyle w:val="a6"/>
        <w:spacing w:after="0" w:line="240" w:lineRule="auto"/>
        <w:ind w:left="-142"/>
        <w:rPr>
          <w:rFonts w:ascii="Times New Roman" w:eastAsia="Calibri" w:hAnsi="Times New Roman" w:cs="Times New Roman"/>
          <w:bCs/>
          <w:sz w:val="26"/>
          <w:szCs w:val="26"/>
        </w:rPr>
      </w:pPr>
      <w:r w:rsidRPr="00B50975">
        <w:rPr>
          <w:rFonts w:ascii="Times New Roman" w:eastAsia="Calibri" w:hAnsi="Times New Roman" w:cs="Times New Roman"/>
          <w:bCs/>
          <w:sz w:val="26"/>
          <w:szCs w:val="26"/>
        </w:rPr>
        <w:t>Повышение квалификации педагогов проходило в 2022 и 2023 году по программам Технология, ОБЖ, Информатика</w:t>
      </w:r>
    </w:p>
    <w:p w14:paraId="30F9DB3B" w14:textId="77777777" w:rsidR="00B50975" w:rsidRDefault="00B50975" w:rsidP="006175FF">
      <w:pPr>
        <w:pStyle w:val="a6"/>
        <w:spacing w:after="0" w:line="240" w:lineRule="auto"/>
        <w:ind w:left="-142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768AE23" w14:textId="77777777" w:rsidR="00B50975" w:rsidRDefault="00B50975" w:rsidP="006175FF">
      <w:pPr>
        <w:pStyle w:val="a6"/>
        <w:spacing w:after="0" w:line="240" w:lineRule="auto"/>
        <w:ind w:left="-142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005DBC20" w14:textId="77777777" w:rsidR="00B50975" w:rsidRDefault="00B50975" w:rsidP="006175FF">
      <w:pPr>
        <w:pStyle w:val="a6"/>
        <w:spacing w:after="0" w:line="240" w:lineRule="auto"/>
        <w:ind w:left="-142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88B2E90" w14:textId="77A9AC53" w:rsidR="00B50975" w:rsidRPr="00B50975" w:rsidRDefault="00B50975" w:rsidP="006175FF">
      <w:pPr>
        <w:pStyle w:val="a6"/>
        <w:spacing w:after="0" w:line="240" w:lineRule="auto"/>
        <w:ind w:left="-142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Директор                                                                                                      И. Б. Калугина</w:t>
      </w:r>
    </w:p>
    <w:p w14:paraId="208FB646" w14:textId="77777777" w:rsidR="001B48DE" w:rsidRPr="00B50975" w:rsidRDefault="001B48DE" w:rsidP="001B48DE">
      <w:pPr>
        <w:ind w:left="-142" w:firstLine="709"/>
        <w:jc w:val="center"/>
        <w:rPr>
          <w:rFonts w:eastAsia="Calibri"/>
          <w:sz w:val="26"/>
          <w:szCs w:val="26"/>
          <w:lang w:eastAsia="en-US"/>
        </w:rPr>
      </w:pPr>
    </w:p>
    <w:p w14:paraId="67997B13" w14:textId="77777777" w:rsidR="000259E5" w:rsidRPr="00B50975" w:rsidRDefault="000259E5" w:rsidP="001B48DE">
      <w:pPr>
        <w:jc w:val="center"/>
        <w:rPr>
          <w:rFonts w:eastAsia="Calibri"/>
          <w:sz w:val="26"/>
          <w:szCs w:val="26"/>
          <w:lang w:eastAsia="en-US"/>
        </w:rPr>
      </w:pPr>
    </w:p>
    <w:sectPr w:rsidR="000259E5" w:rsidRPr="00B50975" w:rsidSect="008B1BE2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7114A" w14:textId="77777777" w:rsidR="00F60A3E" w:rsidRDefault="00F60A3E" w:rsidP="000259E5">
      <w:r>
        <w:separator/>
      </w:r>
    </w:p>
  </w:endnote>
  <w:endnote w:type="continuationSeparator" w:id="0">
    <w:p w14:paraId="1E981805" w14:textId="77777777" w:rsidR="00F60A3E" w:rsidRDefault="00F60A3E" w:rsidP="0002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7F635" w14:textId="77777777" w:rsidR="00F60A3E" w:rsidRDefault="00F60A3E" w:rsidP="000259E5">
      <w:r>
        <w:separator/>
      </w:r>
    </w:p>
  </w:footnote>
  <w:footnote w:type="continuationSeparator" w:id="0">
    <w:p w14:paraId="18EB45EA" w14:textId="77777777" w:rsidR="00F60A3E" w:rsidRDefault="00F60A3E" w:rsidP="000259E5">
      <w:r>
        <w:continuationSeparator/>
      </w:r>
    </w:p>
  </w:footnote>
  <w:footnote w:id="1">
    <w:p w14:paraId="21D8B849" w14:textId="77777777" w:rsidR="002C4BCF" w:rsidRPr="00923262" w:rsidRDefault="002C4BCF" w:rsidP="002C4BCF">
      <w:pPr>
        <w:pStyle w:val="a3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920"/>
    <w:multiLevelType w:val="hybridMultilevel"/>
    <w:tmpl w:val="A028866A"/>
    <w:lvl w:ilvl="0" w:tplc="0C3A57E4">
      <w:start w:val="1"/>
      <w:numFmt w:val="decimal"/>
      <w:lvlText w:val="%1."/>
      <w:lvlJc w:val="left"/>
      <w:pPr>
        <w:ind w:left="1412" w:hanging="3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ACB20C">
      <w:numFmt w:val="bullet"/>
      <w:lvlText w:val="•"/>
      <w:lvlJc w:val="left"/>
      <w:pPr>
        <w:ind w:left="2342" w:hanging="320"/>
      </w:pPr>
      <w:rPr>
        <w:rFonts w:hint="default"/>
        <w:lang w:val="ru-RU" w:eastAsia="en-US" w:bidi="ar-SA"/>
      </w:rPr>
    </w:lvl>
    <w:lvl w:ilvl="2" w:tplc="EFD8EA3A">
      <w:numFmt w:val="bullet"/>
      <w:lvlText w:val="•"/>
      <w:lvlJc w:val="left"/>
      <w:pPr>
        <w:ind w:left="3265" w:hanging="320"/>
      </w:pPr>
      <w:rPr>
        <w:rFonts w:hint="default"/>
        <w:lang w:val="ru-RU" w:eastAsia="en-US" w:bidi="ar-SA"/>
      </w:rPr>
    </w:lvl>
    <w:lvl w:ilvl="3" w:tplc="6CAA1100">
      <w:numFmt w:val="bullet"/>
      <w:lvlText w:val="•"/>
      <w:lvlJc w:val="left"/>
      <w:pPr>
        <w:ind w:left="4187" w:hanging="320"/>
      </w:pPr>
      <w:rPr>
        <w:rFonts w:hint="default"/>
        <w:lang w:val="ru-RU" w:eastAsia="en-US" w:bidi="ar-SA"/>
      </w:rPr>
    </w:lvl>
    <w:lvl w:ilvl="4" w:tplc="B3AEBD20">
      <w:numFmt w:val="bullet"/>
      <w:lvlText w:val="•"/>
      <w:lvlJc w:val="left"/>
      <w:pPr>
        <w:ind w:left="5110" w:hanging="320"/>
      </w:pPr>
      <w:rPr>
        <w:rFonts w:hint="default"/>
        <w:lang w:val="ru-RU" w:eastAsia="en-US" w:bidi="ar-SA"/>
      </w:rPr>
    </w:lvl>
    <w:lvl w:ilvl="5" w:tplc="EDCC3C9A">
      <w:numFmt w:val="bullet"/>
      <w:lvlText w:val="•"/>
      <w:lvlJc w:val="left"/>
      <w:pPr>
        <w:ind w:left="6032" w:hanging="320"/>
      </w:pPr>
      <w:rPr>
        <w:rFonts w:hint="default"/>
        <w:lang w:val="ru-RU" w:eastAsia="en-US" w:bidi="ar-SA"/>
      </w:rPr>
    </w:lvl>
    <w:lvl w:ilvl="6" w:tplc="2A28C0DA">
      <w:numFmt w:val="bullet"/>
      <w:lvlText w:val="•"/>
      <w:lvlJc w:val="left"/>
      <w:pPr>
        <w:ind w:left="6955" w:hanging="320"/>
      </w:pPr>
      <w:rPr>
        <w:rFonts w:hint="default"/>
        <w:lang w:val="ru-RU" w:eastAsia="en-US" w:bidi="ar-SA"/>
      </w:rPr>
    </w:lvl>
    <w:lvl w:ilvl="7" w:tplc="FFC0F7A6">
      <w:numFmt w:val="bullet"/>
      <w:lvlText w:val="•"/>
      <w:lvlJc w:val="left"/>
      <w:pPr>
        <w:ind w:left="7877" w:hanging="320"/>
      </w:pPr>
      <w:rPr>
        <w:rFonts w:hint="default"/>
        <w:lang w:val="ru-RU" w:eastAsia="en-US" w:bidi="ar-SA"/>
      </w:rPr>
    </w:lvl>
    <w:lvl w:ilvl="8" w:tplc="24680304">
      <w:numFmt w:val="bullet"/>
      <w:lvlText w:val="•"/>
      <w:lvlJc w:val="left"/>
      <w:pPr>
        <w:ind w:left="8800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078C4513"/>
    <w:multiLevelType w:val="hybridMultilevel"/>
    <w:tmpl w:val="73646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02FBF"/>
    <w:multiLevelType w:val="hybridMultilevel"/>
    <w:tmpl w:val="2E6658CC"/>
    <w:lvl w:ilvl="0" w:tplc="74066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713EB8"/>
    <w:multiLevelType w:val="hybridMultilevel"/>
    <w:tmpl w:val="B1EC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14A2D"/>
    <w:multiLevelType w:val="hybridMultilevel"/>
    <w:tmpl w:val="0D9C5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B71D5"/>
    <w:multiLevelType w:val="hybridMultilevel"/>
    <w:tmpl w:val="61E29A40"/>
    <w:lvl w:ilvl="0" w:tplc="83C0C80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33BB5CC0"/>
    <w:multiLevelType w:val="multilevel"/>
    <w:tmpl w:val="18CA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1875" w:hanging="1515"/>
      </w:pPr>
      <w:rPr>
        <w:rFonts w:hint="default"/>
        <w:i w:val="0"/>
        <w:color w:val="auto"/>
        <w:sz w:val="32"/>
      </w:rPr>
    </w:lvl>
    <w:lvl w:ilvl="2">
      <w:start w:val="2021"/>
      <w:numFmt w:val="decimal"/>
      <w:isLgl/>
      <w:lvlText w:val="%1.%2.%3"/>
      <w:lvlJc w:val="left"/>
      <w:pPr>
        <w:ind w:left="1875" w:hanging="1515"/>
      </w:pPr>
      <w:rPr>
        <w:rFonts w:hint="default"/>
        <w:i w:val="0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875" w:hanging="1515"/>
      </w:pPr>
      <w:rPr>
        <w:rFonts w:hint="default"/>
        <w:i w:val="0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1875" w:hanging="1515"/>
      </w:pPr>
      <w:rPr>
        <w:rFonts w:hint="default"/>
        <w:i w:val="0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1875" w:hanging="1515"/>
      </w:pPr>
      <w:rPr>
        <w:rFonts w:hint="default"/>
        <w:i w:val="0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  <w:color w:val="auto"/>
        <w:sz w:val="32"/>
      </w:rPr>
    </w:lvl>
  </w:abstractNum>
  <w:abstractNum w:abstractNumId="7" w15:restartNumberingAfterBreak="0">
    <w:nsid w:val="59071EB9"/>
    <w:multiLevelType w:val="hybridMultilevel"/>
    <w:tmpl w:val="D1C4F3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706942BA"/>
    <w:multiLevelType w:val="hybridMultilevel"/>
    <w:tmpl w:val="53544E64"/>
    <w:lvl w:ilvl="0" w:tplc="EAA69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84F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08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63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AC0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0E2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E06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C4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20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C8D0C80"/>
    <w:multiLevelType w:val="hybridMultilevel"/>
    <w:tmpl w:val="9BDA6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622385">
    <w:abstractNumId w:val="2"/>
  </w:num>
  <w:num w:numId="2" w16cid:durableId="2027172331">
    <w:abstractNumId w:val="7"/>
  </w:num>
  <w:num w:numId="3" w16cid:durableId="1962421889">
    <w:abstractNumId w:val="6"/>
  </w:num>
  <w:num w:numId="4" w16cid:durableId="1927111180">
    <w:abstractNumId w:val="8"/>
  </w:num>
  <w:num w:numId="5" w16cid:durableId="1517571269">
    <w:abstractNumId w:val="1"/>
  </w:num>
  <w:num w:numId="6" w16cid:durableId="1862471659">
    <w:abstractNumId w:val="9"/>
  </w:num>
  <w:num w:numId="7" w16cid:durableId="1725061186">
    <w:abstractNumId w:val="4"/>
  </w:num>
  <w:num w:numId="8" w16cid:durableId="775292015">
    <w:abstractNumId w:val="5"/>
  </w:num>
  <w:num w:numId="9" w16cid:durableId="922958774">
    <w:abstractNumId w:val="0"/>
  </w:num>
  <w:num w:numId="10" w16cid:durableId="404495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F0"/>
    <w:rsid w:val="000259E5"/>
    <w:rsid w:val="00065247"/>
    <w:rsid w:val="000824FE"/>
    <w:rsid w:val="00085491"/>
    <w:rsid w:val="000D4EA1"/>
    <w:rsid w:val="000E52AF"/>
    <w:rsid w:val="000F25A0"/>
    <w:rsid w:val="00113FAD"/>
    <w:rsid w:val="00130DA0"/>
    <w:rsid w:val="0014072E"/>
    <w:rsid w:val="0015316D"/>
    <w:rsid w:val="00153ED7"/>
    <w:rsid w:val="001B48DE"/>
    <w:rsid w:val="002C4BCF"/>
    <w:rsid w:val="002D13E0"/>
    <w:rsid w:val="002E415C"/>
    <w:rsid w:val="00307ECB"/>
    <w:rsid w:val="003734F4"/>
    <w:rsid w:val="0039230C"/>
    <w:rsid w:val="003A38E7"/>
    <w:rsid w:val="003F0F2A"/>
    <w:rsid w:val="004316DC"/>
    <w:rsid w:val="004323C4"/>
    <w:rsid w:val="00490403"/>
    <w:rsid w:val="004B2951"/>
    <w:rsid w:val="004C118A"/>
    <w:rsid w:val="004C432F"/>
    <w:rsid w:val="004D07D6"/>
    <w:rsid w:val="004D3455"/>
    <w:rsid w:val="004F5BC0"/>
    <w:rsid w:val="00521214"/>
    <w:rsid w:val="00521C3E"/>
    <w:rsid w:val="00531E98"/>
    <w:rsid w:val="005343A7"/>
    <w:rsid w:val="00543B41"/>
    <w:rsid w:val="00563642"/>
    <w:rsid w:val="00586126"/>
    <w:rsid w:val="005D5B95"/>
    <w:rsid w:val="00605ADF"/>
    <w:rsid w:val="006175FF"/>
    <w:rsid w:val="0066732D"/>
    <w:rsid w:val="00676E37"/>
    <w:rsid w:val="006E0F6D"/>
    <w:rsid w:val="00701FCE"/>
    <w:rsid w:val="00723E5F"/>
    <w:rsid w:val="0074773C"/>
    <w:rsid w:val="0075298A"/>
    <w:rsid w:val="007B11F0"/>
    <w:rsid w:val="007D2FC5"/>
    <w:rsid w:val="007E51E3"/>
    <w:rsid w:val="00803B0D"/>
    <w:rsid w:val="0080491D"/>
    <w:rsid w:val="00825081"/>
    <w:rsid w:val="00886D73"/>
    <w:rsid w:val="00886FA1"/>
    <w:rsid w:val="008B1BE2"/>
    <w:rsid w:val="008B2522"/>
    <w:rsid w:val="008F00B1"/>
    <w:rsid w:val="00943A19"/>
    <w:rsid w:val="00953EF4"/>
    <w:rsid w:val="009C61AF"/>
    <w:rsid w:val="009E1192"/>
    <w:rsid w:val="009E2B0F"/>
    <w:rsid w:val="00A469DE"/>
    <w:rsid w:val="00A924BB"/>
    <w:rsid w:val="00A941B9"/>
    <w:rsid w:val="00AB5570"/>
    <w:rsid w:val="00B50975"/>
    <w:rsid w:val="00B56573"/>
    <w:rsid w:val="00B77843"/>
    <w:rsid w:val="00B90720"/>
    <w:rsid w:val="00BA2834"/>
    <w:rsid w:val="00BE6A7C"/>
    <w:rsid w:val="00CF7FE4"/>
    <w:rsid w:val="00D32632"/>
    <w:rsid w:val="00D8477E"/>
    <w:rsid w:val="00DA5802"/>
    <w:rsid w:val="00E1076E"/>
    <w:rsid w:val="00E34FDA"/>
    <w:rsid w:val="00E4348B"/>
    <w:rsid w:val="00E4687F"/>
    <w:rsid w:val="00E67CE4"/>
    <w:rsid w:val="00E71336"/>
    <w:rsid w:val="00E9229F"/>
    <w:rsid w:val="00E96531"/>
    <w:rsid w:val="00EB7412"/>
    <w:rsid w:val="00EC4082"/>
    <w:rsid w:val="00ED1A29"/>
    <w:rsid w:val="00F45D5D"/>
    <w:rsid w:val="00F60A3E"/>
    <w:rsid w:val="00F91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7017"/>
  <w15:docId w15:val="{C254E03D-E65B-48D6-8102-8480DD60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259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259E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3">
    <w:name w:val="footnote text"/>
    <w:basedOn w:val="a"/>
    <w:link w:val="1"/>
    <w:uiPriority w:val="99"/>
    <w:unhideWhenUsed/>
    <w:rsid w:val="000259E5"/>
    <w:pPr>
      <w:overflowPunct w:val="0"/>
    </w:pPr>
    <w:rPr>
      <w:rFonts w:ascii="Calibri" w:eastAsia="Segoe UI" w:hAnsi="Calibri"/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025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3"/>
    <w:uiPriority w:val="99"/>
    <w:rsid w:val="000259E5"/>
    <w:rPr>
      <w:rFonts w:ascii="Calibri" w:eastAsia="Segoe U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0259E5"/>
    <w:rPr>
      <w:vertAlign w:val="superscript"/>
    </w:rPr>
  </w:style>
  <w:style w:type="character" w:customStyle="1" w:styleId="50">
    <w:name w:val="Заголовок 5 Знак"/>
    <w:basedOn w:val="a0"/>
    <w:link w:val="5"/>
    <w:semiHidden/>
    <w:rsid w:val="000259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0259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rsid w:val="000259E5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025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259E5"/>
    <w:rPr>
      <w:color w:val="0563C1" w:themeColor="hyperlink"/>
      <w:u w:val="single"/>
    </w:rPr>
  </w:style>
  <w:style w:type="character" w:customStyle="1" w:styleId="2">
    <w:name w:val="Сноска (2)_"/>
    <w:basedOn w:val="a0"/>
    <w:link w:val="20"/>
    <w:rsid w:val="000259E5"/>
    <w:rPr>
      <w:shd w:val="clear" w:color="auto" w:fill="FFFFFF"/>
    </w:rPr>
  </w:style>
  <w:style w:type="paragraph" w:customStyle="1" w:styleId="20">
    <w:name w:val="Сноска (2)"/>
    <w:basedOn w:val="a"/>
    <w:link w:val="2"/>
    <w:rsid w:val="000259E5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Сноска_"/>
    <w:basedOn w:val="a0"/>
    <w:link w:val="ab"/>
    <w:rsid w:val="000259E5"/>
    <w:rPr>
      <w:shd w:val="clear" w:color="auto" w:fill="FFFFFF"/>
    </w:rPr>
  </w:style>
  <w:style w:type="paragraph" w:customStyle="1" w:styleId="ab">
    <w:name w:val="Сноска"/>
    <w:basedOn w:val="a"/>
    <w:link w:val="aa"/>
    <w:rsid w:val="000259E5"/>
    <w:pPr>
      <w:widowControl w:val="0"/>
      <w:shd w:val="clear" w:color="auto" w:fill="FFFFFF"/>
      <w:spacing w:line="299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953EF4"/>
    <w:rPr>
      <w:b/>
      <w:bCs/>
    </w:rPr>
  </w:style>
  <w:style w:type="character" w:customStyle="1" w:styleId="hl-obj">
    <w:name w:val="hl-obj"/>
    <w:basedOn w:val="a0"/>
    <w:rsid w:val="00953EF4"/>
  </w:style>
  <w:style w:type="table" w:customStyle="1" w:styleId="10">
    <w:name w:val="Сетка таблицы1"/>
    <w:basedOn w:val="a1"/>
    <w:next w:val="a8"/>
    <w:uiPriority w:val="39"/>
    <w:rsid w:val="00BE6A7C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61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school_simferopolsiy-rayon21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voandreevka.crm.eduru.ru/tochka-ros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9EEFD-1D20-452A-BB00-6A994614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Муниципальное бюджетное общеобразовательное учреждение </vt:lpstr>
      <vt:lpstr>ОКПО 00797278,  ОГРН 1159102007822, ИНН/КПП 9109008321/910901001</vt:lpstr>
    </vt:vector>
  </TitlesOfParts>
  <Company>SPecialiST RePack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Инна Белоус</cp:lastModifiedBy>
  <cp:revision>7</cp:revision>
  <cp:lastPrinted>2024-09-17T17:51:00Z</cp:lastPrinted>
  <dcterms:created xsi:type="dcterms:W3CDTF">2024-04-15T09:20:00Z</dcterms:created>
  <dcterms:modified xsi:type="dcterms:W3CDTF">2024-09-17T17:59:00Z</dcterms:modified>
</cp:coreProperties>
</file>