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BC4DAC">
        <w:tc>
          <w:tcPr>
            <w:tcW w:w="7280" w:type="dxa"/>
          </w:tcPr>
          <w:p w:rsidR="00BC4DAC" w:rsidRDefault="00BC4D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:rsidR="00BC4DAC" w:rsidRDefault="0086090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BC4DAC" w:rsidRDefault="0086090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:rsidR="00BC4DAC" w:rsidRDefault="0086090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BC4DAC" w:rsidRDefault="00BC4DAC">
            <w:pPr>
              <w:pStyle w:val="TableParagraph"/>
              <w:jc w:val="right"/>
              <w:rPr>
                <w:sz w:val="24"/>
                <w:szCs w:val="28"/>
              </w:rPr>
            </w:pPr>
          </w:p>
          <w:p w:rsidR="00BC4DAC" w:rsidRDefault="004906E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И.Б.К</w:t>
            </w:r>
            <w:r w:rsidR="00860905">
              <w:rPr>
                <w:sz w:val="24"/>
              </w:rPr>
              <w:t>алугина</w:t>
            </w:r>
            <w:proofErr w:type="spellEnd"/>
            <w:r w:rsidR="00860905">
              <w:rPr>
                <w:sz w:val="24"/>
              </w:rPr>
              <w:t>.</w:t>
            </w:r>
          </w:p>
          <w:p w:rsidR="00BC4DAC" w:rsidRDefault="00860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  <w:bookmarkStart w:id="0" w:name="_GoBack"/>
        <w:bookmarkEnd w:id="0"/>
      </w:tr>
    </w:tbl>
    <w:p w:rsidR="00BC4DAC" w:rsidRDefault="00BC4DAC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74"/>
        <w:gridCol w:w="2307"/>
        <w:gridCol w:w="3598"/>
        <w:gridCol w:w="2427"/>
        <w:gridCol w:w="2427"/>
        <w:gridCol w:w="2427"/>
      </w:tblGrid>
      <w:tr w:rsidR="00BC4DAC">
        <w:tc>
          <w:tcPr>
            <w:tcW w:w="1374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230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598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C4DAC">
        <w:tc>
          <w:tcPr>
            <w:tcW w:w="1374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3598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Линейное уравнение с одной переменной, </w:t>
            </w:r>
            <w:r>
              <w:rPr>
                <w:rFonts w:ascii="Times New Roman" w:hAnsi="Times New Roman"/>
              </w:rPr>
              <w:t>решение линейных уравнений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Алгебра - Российская электронная школа</w:t>
              </w:r>
            </w:hyperlink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Уравнение. Л</w:t>
              </w:r>
              <w:r>
                <w:rPr>
                  <w:rStyle w:val="a3"/>
                </w:rPr>
                <w:t xml:space="preserve">инейное уравнение с одной переменной. Решение задач с помощью уравнений 7 класс онлайн-подготовка </w:t>
              </w:r>
              <w:proofErr w:type="gramStart"/>
              <w:r>
                <w:rPr>
                  <w:rStyle w:val="a3"/>
                </w:rPr>
                <w:t>на</w:t>
              </w:r>
              <w:proofErr w:type="gramEnd"/>
            </w:hyperlink>
          </w:p>
        </w:tc>
        <w:tc>
          <w:tcPr>
            <w:tcW w:w="2427" w:type="dxa"/>
          </w:tcPr>
          <w:p w:rsidR="00BC4DAC" w:rsidRDefault="008609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п.8 стр.34; Решить №148</w:t>
            </w:r>
          </w:p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Пройти олимпиаду по математике на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:  </w:t>
            </w:r>
            <w:hyperlink r:id="rId9" w:history="1">
              <w:r>
                <w:rPr>
                  <w:rStyle w:val="a3"/>
                  <w:rFonts w:ascii="Times New Roman" w:hAnsi="Times New Roman"/>
                </w:rPr>
                <w:t>https://urls.uchi.ru/l/7f4f852ca153e346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C4DAC">
        <w:trPr>
          <w:trHeight w:val="248"/>
        </w:trPr>
        <w:tc>
          <w:tcPr>
            <w:tcW w:w="1374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3598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наречий образованных от существительных и количественных числительных.</w:t>
            </w:r>
          </w:p>
        </w:tc>
        <w:tc>
          <w:tcPr>
            <w:tcW w:w="2427" w:type="dxa"/>
          </w:tcPr>
          <w:p w:rsidR="00BC4DAC" w:rsidRDefault="0086090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</w:p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правила п. 49 стр. 193-195 упр. 336</w:t>
            </w:r>
          </w:p>
        </w:tc>
      </w:tr>
      <w:tr w:rsidR="00BC4DAC">
        <w:tc>
          <w:tcPr>
            <w:tcW w:w="1374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3598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Пятый постулат Евклида. Накрест лежащие, соответственные и односторонние углы, образованные при пересечении </w:t>
            </w:r>
            <w:proofErr w:type="gramStart"/>
            <w:r>
              <w:rPr>
                <w:rFonts w:ascii="Times New Roman" w:hAnsi="Times New Roman"/>
              </w:rPr>
              <w:t>параллельных</w:t>
            </w:r>
            <w:proofErr w:type="gramEnd"/>
            <w:r>
              <w:rPr>
                <w:rFonts w:ascii="Times New Roman" w:hAnsi="Times New Roman"/>
              </w:rPr>
              <w:t xml:space="preserve"> прямых секущей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</w:rPr>
                <w:t>Геометрия - Российская электронная школа</w:t>
              </w:r>
            </w:hyperlink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</w:rPr>
                <w:t xml:space="preserve">Параллельные прямые: определение, аксиома, свойства, признаки, построение параллельной прямой через точку, задачи с </w:t>
              </w:r>
              <w:r>
                <w:rPr>
                  <w:rStyle w:val="a3"/>
                </w:rPr>
                <w:t>ответами для 7 класса по геометрии и подготовки к ЕГЭ по математике</w:t>
              </w:r>
            </w:hyperlink>
          </w:p>
        </w:tc>
        <w:tc>
          <w:tcPr>
            <w:tcW w:w="2427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Изучить п.28 стр.59-61; Решить №203</w:t>
            </w:r>
          </w:p>
        </w:tc>
      </w:tr>
      <w:tr w:rsidR="00BC4DAC">
        <w:tc>
          <w:tcPr>
            <w:tcW w:w="1374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598" w:type="dxa"/>
          </w:tcPr>
          <w:p w:rsidR="00BC4DAC" w:rsidRDefault="00860905">
            <w:pPr>
              <w:wordWrap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«Смуты» </w:t>
            </w: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пр. 25-26</w:t>
            </w:r>
          </w:p>
        </w:tc>
      </w:tr>
      <w:tr w:rsidR="00BC4DAC">
        <w:tc>
          <w:tcPr>
            <w:tcW w:w="1374" w:type="dxa"/>
          </w:tcPr>
          <w:p w:rsidR="00BC4DAC" w:rsidRDefault="00BC4DAC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598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Оъекты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сатиры  в произведениях писателей конца Х1Х - начала ХХ века. М.М. Зощенко,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О.Генри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Поняятие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сатиры</w:t>
            </w: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860905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биографию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читать стр. 31-33. Читать легенда о Данко стр. 34-37, уметь отвечать на вопросы</w:t>
            </w:r>
          </w:p>
        </w:tc>
      </w:tr>
      <w:tr w:rsidR="00BC4DAC">
        <w:tc>
          <w:tcPr>
            <w:tcW w:w="1374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598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Кодирование цвета. Оценка информационного объёма графических данных для растрового изображения. Кодирование</w:t>
            </w:r>
            <w:r>
              <w:rPr>
                <w:rFonts w:ascii="Times New Roman" w:hAnsi="Times New Roman"/>
              </w:rPr>
              <w:t xml:space="preserve"> звука</w:t>
            </w:r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</w:rPr>
                <w:t>Информатика - Российская электронная школа</w:t>
              </w:r>
            </w:hyperlink>
          </w:p>
        </w:tc>
        <w:tc>
          <w:tcPr>
            <w:tcW w:w="2427" w:type="dxa"/>
          </w:tcPr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</w:rPr>
                <w:t>Урок №18 Кодирование цвета. Оценка информационного объёма графических данных дл</w:t>
              </w:r>
              <w:r>
                <w:rPr>
                  <w:rStyle w:val="a3"/>
                </w:rPr>
                <w:t>я растрового изображения. Кодирование звука. — edu.zkihost.ru</w:t>
              </w:r>
            </w:hyperlink>
          </w:p>
        </w:tc>
        <w:tc>
          <w:tcPr>
            <w:tcW w:w="2427" w:type="dxa"/>
          </w:tcPr>
          <w:p w:rsidR="00BC4DAC" w:rsidRDefault="00860905">
            <w:pPr>
              <w:rPr>
                <w:rFonts w:ascii="Times New Roman" w:hAnsi="Times New Roman"/>
                <w:shd w:val="clear" w:color="auto" w:fill="F0E5FF"/>
              </w:rPr>
            </w:pPr>
            <w:r>
              <w:rPr>
                <w:rFonts w:ascii="Times New Roman" w:hAnsi="Times New Roman"/>
                <w:shd w:val="clear" w:color="auto" w:fill="F0E5FF"/>
              </w:rPr>
              <w:t>П.5.1 Стр.226-230</w:t>
            </w:r>
          </w:p>
          <w:p w:rsidR="00BC4DAC" w:rsidRDefault="00860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0E5FF"/>
              </w:rPr>
              <w:t>Отвечать на вопросы на стр.231</w:t>
            </w:r>
          </w:p>
        </w:tc>
      </w:tr>
      <w:tr w:rsidR="00BC4DAC">
        <w:tc>
          <w:tcPr>
            <w:tcW w:w="1374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8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:rsidR="00BC4DAC" w:rsidRDefault="00BC4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4DAC" w:rsidRDefault="00BC4DAC">
      <w:pPr>
        <w:jc w:val="right"/>
      </w:pPr>
    </w:p>
    <w:sectPr w:rsidR="00BC4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905" w:rsidRDefault="00860905">
      <w:pPr>
        <w:spacing w:line="240" w:lineRule="auto"/>
      </w:pPr>
      <w:r>
        <w:separator/>
      </w:r>
    </w:p>
  </w:endnote>
  <w:endnote w:type="continuationSeparator" w:id="0">
    <w:p w:rsidR="00860905" w:rsidRDefault="00860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905" w:rsidRDefault="00860905">
      <w:pPr>
        <w:spacing w:after="0"/>
      </w:pPr>
      <w:r>
        <w:separator/>
      </w:r>
    </w:p>
  </w:footnote>
  <w:footnote w:type="continuationSeparator" w:id="0">
    <w:p w:rsidR="00860905" w:rsidRDefault="008609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3E2B6B"/>
    <w:rsid w:val="004906EF"/>
    <w:rsid w:val="00643A2D"/>
    <w:rsid w:val="00860905"/>
    <w:rsid w:val="00BC4DAC"/>
    <w:rsid w:val="00FB3242"/>
    <w:rsid w:val="13F0389B"/>
    <w:rsid w:val="2DB32282"/>
    <w:rsid w:val="42C20394"/>
    <w:rsid w:val="59B0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.rt.ru/classbook/matematika-7-klass/lineinoe-uravnenie-s-odnoi-peremennoi-144/513" TargetMode="External"/><Relationship Id="rId13" Type="http://schemas.openxmlformats.org/officeDocument/2006/relationships/hyperlink" Target="https://resh.edu.ru/subject/lesson/5556/conspect/16654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278/conspect/248160/" TargetMode="External"/><Relationship Id="rId12" Type="http://schemas.openxmlformats.org/officeDocument/2006/relationships/hyperlink" Target="https://www.kp.ru/edu/shkola/parallelnye-pryamye/?ysclid=mkwn08h6x280112448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7301/main/249515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468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s.uchi.ru/l/7f4f852ca153e346" TargetMode="External"/><Relationship Id="rId14" Type="http://schemas.openxmlformats.org/officeDocument/2006/relationships/hyperlink" Target="https://edu.zkihost.ru/courses/7-%D0%BA%D0%BB%D0%B0%D1%81%D1%81/lessons/%D1%83%D1%80%D0%BE%D0%BA-%E2%84%9618-%D0%BA%D0%BE%D0%B4%D0%B8%D1%80%D0%BE%D0%B2%D0%B0%D0%BD%D0%B8%D0%B5-%D1%86%D0%B2%D0%B5%D1%82%D0%B0-%D0%BE%D1%86%D0%B5%D0%BD%D0%BA%D0%B0-%D0%B8%D0%BD%D1%84%D0%BE/?ysclid=mkv8h443ye399657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Новоандреевская шк</dc:creator>
  <cp:lastModifiedBy>МБОУ СОШ</cp:lastModifiedBy>
  <cp:revision>3</cp:revision>
  <dcterms:created xsi:type="dcterms:W3CDTF">2026-01-26T12:53:00Z</dcterms:created>
  <dcterms:modified xsi:type="dcterms:W3CDTF">2026-01-28T17:24:00Z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EBD4AC751EE54A8A934D188970DC47AA_12</vt:lpwstr>
  </property>
</Properties>
</file>