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5D5C53" w14:textId="77777777" w:rsidR="00F97291" w:rsidRPr="00F97291" w:rsidRDefault="00F97291" w:rsidP="00F97291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291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59ABB4F1" w14:textId="77777777" w:rsidR="00F97291" w:rsidRPr="00F97291" w:rsidRDefault="00F97291" w:rsidP="00F97291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291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F97291"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 w:rsidRPr="00F97291"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14:paraId="2B4964C2" w14:textId="77777777" w:rsidR="00F97291" w:rsidRPr="00F97291" w:rsidRDefault="00F97291" w:rsidP="00F97291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291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39AB2CD6" w14:textId="77777777" w:rsidR="00F97291" w:rsidRPr="00F97291" w:rsidRDefault="00F97291" w:rsidP="00F97291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291"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 w:rsidRPr="00F97291"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 w:rsidRPr="00F97291"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14:paraId="76E3D6B8" w14:textId="77777777" w:rsidR="00F97291" w:rsidRPr="00F97291" w:rsidRDefault="00F97291" w:rsidP="00F97291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DB14DE7" w14:textId="77777777" w:rsidR="00F97291" w:rsidRPr="00F97291" w:rsidRDefault="00F97291" w:rsidP="00F97291">
      <w:pPr>
        <w:pStyle w:val="a4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06508A" w14:textId="77777777" w:rsidR="00F97291" w:rsidRP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F97291" w:rsidRPr="00F97291" w14:paraId="42DB1EFA" w14:textId="77777777" w:rsidTr="006F6F4A">
        <w:tc>
          <w:tcPr>
            <w:tcW w:w="4621" w:type="dxa"/>
          </w:tcPr>
          <w:p w14:paraId="2B4C8BC3" w14:textId="77777777" w:rsidR="00F97291" w:rsidRPr="00F97291" w:rsidRDefault="00F97291" w:rsidP="00F972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291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329A7236" w14:textId="77777777" w:rsidR="00F97291" w:rsidRPr="00F97291" w:rsidRDefault="00F97291" w:rsidP="00F972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291">
              <w:rPr>
                <w:rFonts w:ascii="Times New Roman" w:hAnsi="Times New Roman" w:cs="Times New Roman"/>
                <w:sz w:val="24"/>
                <w:szCs w:val="24"/>
              </w:rPr>
              <w:t>Собранием трудового коллектива</w:t>
            </w:r>
          </w:p>
          <w:p w14:paraId="6A1C4833" w14:textId="77777777" w:rsidR="00F97291" w:rsidRPr="00F97291" w:rsidRDefault="00F97291" w:rsidP="00F972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291">
              <w:rPr>
                <w:rFonts w:ascii="Times New Roman" w:hAnsi="Times New Roman" w:cs="Times New Roman"/>
                <w:sz w:val="24"/>
                <w:szCs w:val="24"/>
              </w:rPr>
              <w:t>Протокол № ___</w:t>
            </w:r>
          </w:p>
          <w:p w14:paraId="5A0AAA69" w14:textId="77777777" w:rsidR="00F97291" w:rsidRPr="00F97291" w:rsidRDefault="00F97291" w:rsidP="00F972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291">
              <w:rPr>
                <w:rFonts w:ascii="Times New Roman" w:hAnsi="Times New Roman" w:cs="Times New Roman"/>
                <w:sz w:val="24"/>
                <w:szCs w:val="24"/>
              </w:rPr>
              <w:t>От ___ ___________ 20___г.</w:t>
            </w:r>
          </w:p>
          <w:p w14:paraId="66386ED6" w14:textId="77777777" w:rsidR="00F97291" w:rsidRPr="00F97291" w:rsidRDefault="00F97291" w:rsidP="00F972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  <w:hideMark/>
          </w:tcPr>
          <w:p w14:paraId="1E00E8C7" w14:textId="77777777" w:rsidR="00F97291" w:rsidRPr="00F97291" w:rsidRDefault="00F97291" w:rsidP="00F972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291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23EED663" w14:textId="77777777" w:rsidR="00F97291" w:rsidRPr="00F97291" w:rsidRDefault="00F97291" w:rsidP="00F97291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729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F97291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 И.Б. Калугина</w:t>
            </w:r>
          </w:p>
          <w:p w14:paraId="1CA3615E" w14:textId="77777777" w:rsidR="00F97291" w:rsidRPr="00F97291" w:rsidRDefault="00F97291" w:rsidP="00F9729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7291"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______ от __________ 20____г.</w:t>
            </w:r>
          </w:p>
        </w:tc>
      </w:tr>
    </w:tbl>
    <w:p w14:paraId="7C14646B" w14:textId="507A7E40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4A3824" w14:textId="68587D37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C89367" w14:textId="1ACBA9E4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4150A5" w14:textId="6EBF81FC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EA9BA7" w14:textId="1A62404B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4942EE" w14:textId="03997B75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21E68F" w14:textId="5996D87C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FBF367" w14:textId="77777777" w:rsidR="00F97291" w:rsidRP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C36D95" w14:textId="5D9F29BB" w:rsidR="004A49A7" w:rsidRPr="00F97291" w:rsidRDefault="004A49A7" w:rsidP="00F97291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97291">
        <w:rPr>
          <w:rFonts w:ascii="Times New Roman" w:hAnsi="Times New Roman" w:cs="Times New Roman"/>
          <w:b/>
          <w:bCs/>
          <w:sz w:val="36"/>
          <w:szCs w:val="36"/>
        </w:rPr>
        <w:t xml:space="preserve">Положение о порядке проведения специальной оценки условий труда в </w:t>
      </w:r>
      <w:r w:rsidR="00554C55">
        <w:rPr>
          <w:rFonts w:ascii="Times New Roman" w:hAnsi="Times New Roman" w:cs="Times New Roman"/>
          <w:b/>
          <w:bCs/>
          <w:sz w:val="36"/>
          <w:szCs w:val="36"/>
        </w:rPr>
        <w:t>МБОУ «</w:t>
      </w:r>
      <w:proofErr w:type="spellStart"/>
      <w:r w:rsidR="00554C55">
        <w:rPr>
          <w:rFonts w:ascii="Times New Roman" w:hAnsi="Times New Roman" w:cs="Times New Roman"/>
          <w:b/>
          <w:bCs/>
          <w:sz w:val="36"/>
          <w:szCs w:val="36"/>
        </w:rPr>
        <w:t>Новоандреевская</w:t>
      </w:r>
      <w:proofErr w:type="spellEnd"/>
      <w:r w:rsidR="00554C55">
        <w:rPr>
          <w:rFonts w:ascii="Times New Roman" w:hAnsi="Times New Roman" w:cs="Times New Roman"/>
          <w:b/>
          <w:bCs/>
          <w:sz w:val="36"/>
          <w:szCs w:val="36"/>
        </w:rPr>
        <w:t xml:space="preserve"> школа им. В. А. Осипова»</w:t>
      </w:r>
    </w:p>
    <w:p w14:paraId="73BD4828" w14:textId="77777777" w:rsidR="00F97291" w:rsidRPr="00F97291" w:rsidRDefault="00F97291" w:rsidP="00F97291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8337BD" w14:textId="30BD98E6" w:rsidR="00F97291" w:rsidRPr="00F97291" w:rsidRDefault="00F97291" w:rsidP="00F972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7291">
        <w:rPr>
          <w:rFonts w:ascii="Times New Roman" w:hAnsi="Times New Roman" w:cs="Times New Roman"/>
          <w:sz w:val="28"/>
          <w:szCs w:val="28"/>
        </w:rPr>
        <w:t>Локальный акт №</w:t>
      </w:r>
    </w:p>
    <w:p w14:paraId="08F16994" w14:textId="306BF96E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4CC050" w14:textId="77777777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E25AD1" w14:textId="77777777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6E1892" w14:textId="77777777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55C6B2" w14:textId="77777777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DD7F6A" w14:textId="77777777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AE3B8E" w14:textId="77777777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030662" w14:textId="77777777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75A273" w14:textId="77777777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CFEA72" w14:textId="77777777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AED5A6" w14:textId="77777777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283DE8" w14:textId="77777777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E8459D" w14:textId="77777777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DDF39C" w14:textId="77777777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9B4D37" w14:textId="77777777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53021B" w14:textId="6BD57034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3E7638" w14:textId="554A41F2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D0C7A5" w14:textId="1087B98B" w:rsidR="00F97291" w:rsidRDefault="00F97291" w:rsidP="00F972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E5D09A" w14:textId="250AA11E" w:rsidR="00F97291" w:rsidRDefault="00F97291" w:rsidP="00F972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Новоандреевка, 2024г.</w:t>
      </w:r>
    </w:p>
    <w:p w14:paraId="7A160150" w14:textId="65EE0C19" w:rsidR="004A49A7" w:rsidRPr="00F97291" w:rsidRDefault="004A49A7" w:rsidP="00F9729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97291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393D56E5" w14:textId="3E10E06C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1.1. Настоящее Положение о порядке проведения специальной оценки условий труда (СОУТ) в школе</w:t>
      </w:r>
      <w:r w:rsidR="00554C55">
        <w:rPr>
          <w:rFonts w:ascii="Times New Roman" w:hAnsi="Times New Roman" w:cs="Times New Roman"/>
          <w:sz w:val="24"/>
          <w:szCs w:val="24"/>
        </w:rPr>
        <w:t xml:space="preserve"> </w:t>
      </w:r>
      <w:r w:rsidRPr="00F97291">
        <w:rPr>
          <w:rFonts w:ascii="Times New Roman" w:hAnsi="Times New Roman" w:cs="Times New Roman"/>
          <w:sz w:val="24"/>
          <w:szCs w:val="24"/>
        </w:rPr>
        <w:t>разработано в соответствии с разделом Х Трудового кодекса Российской Федерации, Федеральным Законом Российской Федерации от 28 декабря 2013 года N 426-ФЗ «О специальной оценке условий труда» с изменениями от 24 июля 2023 года, Приказом Министерства труда и социальной защиты Российской Федерации от 21 ноября 2023 года № 817н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 и иными нормативными правовыми актами по охране труда, в целях обеспечения охраны здоровья и создания безопасных условий труда работников общеобразовательной организации.</w:t>
      </w:r>
    </w:p>
    <w:p w14:paraId="013B5A59" w14:textId="23D3BC90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1.2. Данное Положение о СОУТ в школе</w:t>
      </w:r>
      <w:r w:rsidR="00F97291">
        <w:rPr>
          <w:rFonts w:ascii="Times New Roman" w:hAnsi="Times New Roman" w:cs="Times New Roman"/>
          <w:sz w:val="24"/>
          <w:szCs w:val="24"/>
        </w:rPr>
        <w:t xml:space="preserve"> </w:t>
      </w:r>
      <w:r w:rsidRPr="00F97291">
        <w:rPr>
          <w:rFonts w:ascii="Times New Roman" w:hAnsi="Times New Roman" w:cs="Times New Roman"/>
          <w:sz w:val="24"/>
          <w:szCs w:val="24"/>
        </w:rPr>
        <w:t>определяет порядок проведения специальной оценки условий труда, оформление и использование результатов СОУТ, а также устанавливает права, обязанности и ответственность участников специальной оценки условий труда, условия внепланового проведения специальной оценки условий труда в общеобразовательной организации.</w:t>
      </w:r>
    </w:p>
    <w:p w14:paraId="5D05C2ED" w14:textId="6585FB58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1.3. Специальная оценка условий труда— единый комплекс последовательно осуществляемых мероприятий по выявлению вредных и (или) опасных факторов производственной среды и трудового процесса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(гигиенических нормативов) условий труда и применения средств индивидуальной и коллективной защиты работников.</w:t>
      </w:r>
    </w:p>
    <w:p w14:paraId="4113D996" w14:textId="73A82BC1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1.4. По результатам проведения СОУТ устанавливаются классы (подклассы) условий труда на рабочих местах. В школе все рабочие места подлежат такой оценке.</w:t>
      </w:r>
    </w:p>
    <w:p w14:paraId="5CAA2E1E" w14:textId="0CF5B0CA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1.5. Результаты проведения СОУТ могут применяться для:</w:t>
      </w:r>
    </w:p>
    <w:p w14:paraId="07B82106" w14:textId="3AE9CC2A" w:rsidR="004A49A7" w:rsidRPr="00F97291" w:rsidRDefault="00F97291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разработки и реализации мероприятий, направленных на улучшение условий труда работников;</w:t>
      </w:r>
    </w:p>
    <w:p w14:paraId="3DD79AC7" w14:textId="00F23096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информирования работников об условиях труда на рабочих местах, о существующем риске повреждения их здоровья, о мерах по защите от воздействия вредных и (или) опасных производственных факторов и о полагающихся работникам, занятым на работах с вредными и (или) опасными условиями труда, гарантиях и компенсациях;</w:t>
      </w:r>
    </w:p>
    <w:p w14:paraId="13599598" w14:textId="56ADD06A" w:rsidR="004A49A7" w:rsidRPr="00F97291" w:rsidRDefault="00F97291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обеспечения работников средствами индивидуальной защиты, а также оснащения рабочих мест средствами коллективной защиты;</w:t>
      </w:r>
    </w:p>
    <w:p w14:paraId="6ECC9EC4" w14:textId="483312BF" w:rsidR="004A49A7" w:rsidRPr="00F97291" w:rsidRDefault="00F97291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осуществления контроля за состоянием условий труда на рабочих местах;</w:t>
      </w:r>
    </w:p>
    <w:p w14:paraId="3AF3A809" w14:textId="74D88A38" w:rsidR="004A49A7" w:rsidRPr="00F97291" w:rsidRDefault="00F97291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организации в случаях, установленных законодательством Российской Федерации, обязательных предварительных (при поступлении на работу) и периодических (в течение трудовой деятельности) медицинских осмотров работников;</w:t>
      </w:r>
    </w:p>
    <w:p w14:paraId="30822B3A" w14:textId="31353424" w:rsidR="004A49A7" w:rsidRPr="00F97291" w:rsidRDefault="00F97291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установления работникам предусмотренных Трудовым кодексом Российской Федерации гарантий и компенсаций;</w:t>
      </w:r>
    </w:p>
    <w:p w14:paraId="0CC10E44" w14:textId="611E1B33" w:rsidR="004A49A7" w:rsidRPr="00F97291" w:rsidRDefault="00F97291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49A7" w:rsidRPr="00F97291">
        <w:rPr>
          <w:rFonts w:ascii="Times New Roman" w:hAnsi="Times New Roman" w:cs="Times New Roman"/>
          <w:sz w:val="24"/>
          <w:szCs w:val="24"/>
        </w:rPr>
        <w:t>установления дополнительного тарифа страховых взносов в Фонд пенсионного социального страхования Российской Федерации с учетом класса (подкласса) условий труда на рабочем месте;</w:t>
      </w:r>
    </w:p>
    <w:p w14:paraId="654CF109" w14:textId="689B4E77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расчета скидок (надбавок) к страховому тарифу на обязательное социальное страхование от несчастных случаев на производстве и профессиональных заболеваний;</w:t>
      </w:r>
    </w:p>
    <w:p w14:paraId="53C7D829" w14:textId="5B06505D" w:rsidR="004A49A7" w:rsidRPr="00F97291" w:rsidRDefault="00F97291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49A7" w:rsidRPr="00F97291">
        <w:rPr>
          <w:rFonts w:ascii="Times New Roman" w:hAnsi="Times New Roman" w:cs="Times New Roman"/>
          <w:sz w:val="24"/>
          <w:szCs w:val="24"/>
        </w:rPr>
        <w:t>обоснования финансирования мероприятий по улучшению условий и охраны труда,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заболеваний;</w:t>
      </w:r>
    </w:p>
    <w:p w14:paraId="34BC7A55" w14:textId="1C45DBA6" w:rsidR="004A49A7" w:rsidRPr="00F97291" w:rsidRDefault="00F97291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49A7" w:rsidRPr="00F97291">
        <w:rPr>
          <w:rFonts w:ascii="Times New Roman" w:hAnsi="Times New Roman" w:cs="Times New Roman"/>
          <w:sz w:val="24"/>
          <w:szCs w:val="24"/>
        </w:rPr>
        <w:t>подготовки статистической отчетности об условиях труда;</w:t>
      </w:r>
    </w:p>
    <w:p w14:paraId="3DADD5C3" w14:textId="3A24B68C" w:rsidR="004A49A7" w:rsidRPr="00F97291" w:rsidRDefault="00F97291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решения вопроса о связи возникших у работников заболеваний с воздействием на работников на их рабочих местах вредных и (или) опасных производственных факторов, а также расследования несчастных случаев на производстве и профессиональных заболеваний;</w:t>
      </w:r>
    </w:p>
    <w:p w14:paraId="50EE6D3C" w14:textId="06E1114A" w:rsidR="004A49A7" w:rsidRPr="00F97291" w:rsidRDefault="00F97291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рассмотрения и урегулирования разногласий, связанных с обеспечением безопасных условий труда, между работниками и работодателем и (или) их представителями;</w:t>
      </w:r>
    </w:p>
    <w:p w14:paraId="65E17701" w14:textId="3AC78D0B" w:rsidR="004A49A7" w:rsidRPr="00F97291" w:rsidRDefault="00F97291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определения в случаях, установленных федеральными законами и иными нормативными правовыми актами Российской Федерации, и с учетом государственных нормативных требований охраны труда видов санитарно-бытового обслуживания и медицинского обеспечения работников, их объема и условий их предоставления;</w:t>
      </w:r>
    </w:p>
    <w:p w14:paraId="159F43E6" w14:textId="4003DE97" w:rsidR="004A49A7" w:rsidRPr="00F97291" w:rsidRDefault="00F97291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принятия решения об установлении предусмотренных трудовым законодательством ограничений для отдельных категорий работников;</w:t>
      </w:r>
    </w:p>
    <w:p w14:paraId="19FC7C90" w14:textId="25BD1AF9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оценки уровней профессиональных рисков;</w:t>
      </w:r>
    </w:p>
    <w:p w14:paraId="06436806" w14:textId="43BE7B0B" w:rsidR="004A49A7" w:rsidRPr="00F97291" w:rsidRDefault="00F97291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иных целей, предусмотренных настоящим Федеральным законом, иными федеральными аконами и нормативными правовыми актами Российской Федерации.</w:t>
      </w:r>
    </w:p>
    <w:p w14:paraId="398726F5" w14:textId="13277AEB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1.6. Специальная оценка условий труда на рабочем месте проводится не реже чем один раз в пять лет. Указанный срок исчисляется со дня внесения сведений о результатах проведения СУОТ в информационную систему учета в порядке, установленном Федеральным законом № 426-ФЗ. СОУТ вновь организованных рабочих мест должна быть начата не позднее чем через 60 рабочих дней после ввода их в эксплуатацию.</w:t>
      </w:r>
    </w:p>
    <w:p w14:paraId="10EE454C" w14:textId="3ACBDAB6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1.7. Обязанности по организации и финансированию проведения специальной оценки условий труда возлагаются на директора общеобразовательной организации. Ответственность за достоверность проведения измерений и оценок возлагается на аттестующую организацию.</w:t>
      </w:r>
    </w:p>
    <w:p w14:paraId="1FE5223E" w14:textId="399258ED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1.8. СОУТ проводят совместно общеобразовательная организация и организация, привлекаемая школу для выполнения работ по СОУТ.</w:t>
      </w:r>
    </w:p>
    <w:p w14:paraId="345F6FC1" w14:textId="60083FED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1.9. Организация по проведению СОУТ— юридическое лицо, аккредитованное в установленном порядке в качестве организации, оказывающей услуги по СОУТ и выполняющей на основании договора гражданско-правового характера с образовательной организацией, оценку соответствия условий труда государственным нормативным требованиям охраны труда, проводимую в соответствии с Федеральным законом №426-ФЗ, оформление и подготовку отчета об аттестации.</w:t>
      </w:r>
    </w:p>
    <w:p w14:paraId="4C4F00AD" w14:textId="0E983F12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1.10. Директор школы вправе привлечь для выполнения работ по СОУТ несколько аттестующих организаций. При этом между данными организациями работа по СОУТ может быть распределена как по количеству рабочих мест, так и по видам работ, выполняемых на данных рабочих местах.</w:t>
      </w:r>
    </w:p>
    <w:p w14:paraId="0DD9C438" w14:textId="025F8D43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1.11. Директор общеобразовательной организации вправе:</w:t>
      </w:r>
    </w:p>
    <w:p w14:paraId="73BDD6AB" w14:textId="21EC8E41" w:rsidR="004A49A7" w:rsidRPr="00F97291" w:rsidRDefault="00F97291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требовать от организации, проводящей специальную оценку условий труда, обоснования результатов ее проведения;</w:t>
      </w:r>
    </w:p>
    <w:p w14:paraId="54E14658" w14:textId="029FB73C" w:rsidR="004A49A7" w:rsidRPr="00F97291" w:rsidRDefault="00F97291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проводить внеплановую специальную оценку условий труда согласно Федеральному закону №426-ФЗ;</w:t>
      </w:r>
    </w:p>
    <w:p w14:paraId="61549148" w14:textId="2E07FC5D" w:rsidR="004A49A7" w:rsidRPr="00F97291" w:rsidRDefault="00F97291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требовать от организации, проводящей специальную оценку условий труда, документы, подтверждающие ее соответствие требованиям закона;</w:t>
      </w:r>
    </w:p>
    <w:p w14:paraId="045665E7" w14:textId="773DF860" w:rsidR="004A49A7" w:rsidRPr="00F97291" w:rsidRDefault="00F97291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обжаловать в порядке, установленном статьей 26 Федерального закона №426-ФЗ, действия (бездействие) организации, проводящей специальную оценку условий труда;</w:t>
      </w:r>
    </w:p>
    <w:p w14:paraId="0190143B" w14:textId="6D8B5364" w:rsidR="004A49A7" w:rsidRPr="00F97291" w:rsidRDefault="00F97291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требовать от организации, проводящей специальную оценку условий труда, подтверждения внесения сведений о результатах проведения специальной оценки условий труда в Федеральную государственную информационную систему учета результатов проведения специальной оценки условий труда (далее - информационная система учета).</w:t>
      </w:r>
    </w:p>
    <w:p w14:paraId="297C7128" w14:textId="26BAEA01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1.12. Директор школы обязан:</w:t>
      </w:r>
    </w:p>
    <w:p w14:paraId="260DCB56" w14:textId="697C6368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3E5C1F" w14:textId="64E3A6CF" w:rsidR="004A49A7" w:rsidRPr="00F97291" w:rsidRDefault="00F97291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обеспечить проведение специальной оценки условий труда, в том числе внеплановой специальной оценки условий труда;</w:t>
      </w:r>
    </w:p>
    <w:p w14:paraId="45610A75" w14:textId="1FEAC43B" w:rsidR="004A49A7" w:rsidRPr="00F97291" w:rsidRDefault="00F97291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 xml:space="preserve">предоставить организации, проводящей специальную оценку условий труда, необходимые сведения, документы и информацию, которые предусмотрены гражданско-правовым договором, и которые характеризуют условия труда на рабочих местах, а также разъяснения по вопросам проведения специальной оценки условий труда и предложения работников по осуществлению на их рабочих местах идентификации потенциально вредных и (или) опасных производственных факторов (при наличии таких предложений); </w:t>
      </w:r>
    </w:p>
    <w:p w14:paraId="36DB1008" w14:textId="422DA653" w:rsidR="004A49A7" w:rsidRPr="00F97291" w:rsidRDefault="00F97291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не предпринимать каких бы то ни было преднамеренных действий, направленных на сужение круга вопросов, подлежащих выяснению при проведении специальной оценки условий труда и влияющих на результаты ее проведения;</w:t>
      </w:r>
    </w:p>
    <w:p w14:paraId="0D02E178" w14:textId="397247DE" w:rsidR="004A49A7" w:rsidRPr="00F97291" w:rsidRDefault="00F97291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ознакомить в письменной форме работника с результатами проведения специальной оценки условий труда на его рабочем месте;</w:t>
      </w:r>
    </w:p>
    <w:p w14:paraId="429074E9" w14:textId="427C947C" w:rsidR="004A49A7" w:rsidRPr="00F97291" w:rsidRDefault="00F97291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давать работнику необходимые разъяснения по вопросам проведения специальной оценки условий труда на его рабочем месте;</w:t>
      </w:r>
    </w:p>
    <w:p w14:paraId="3AE1F0F3" w14:textId="367E1D1B" w:rsidR="004A49A7" w:rsidRPr="00F97291" w:rsidRDefault="00F97291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реализовывать мероприятия, направленные на улучшение условий труда работников, с учетом результатов проведения специальной оценки условий труда;</w:t>
      </w:r>
    </w:p>
    <w:p w14:paraId="08E5801C" w14:textId="184BA7E6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рассмотреть замечания и возражения работника относительно результатов специальной оценки условий труда, представленные в письменном виде и принять решение о проведении в случае необходимости внеплановой специальной оценки условий труда.</w:t>
      </w:r>
    </w:p>
    <w:p w14:paraId="5D1B0CEF" w14:textId="6BAFF7B6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1.13. Работник общеобразовательной организации вправе:</w:t>
      </w:r>
    </w:p>
    <w:p w14:paraId="3CA6C83B" w14:textId="35048225" w:rsidR="004A49A7" w:rsidRPr="00F97291" w:rsidRDefault="00C3511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присутствовать при проведении специальной оценки условий труда на его рабочем месте;</w:t>
      </w:r>
    </w:p>
    <w:p w14:paraId="655C4DE2" w14:textId="1B31E265" w:rsidR="004A49A7" w:rsidRPr="00F97291" w:rsidRDefault="00C3511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 xml:space="preserve">обращаться к директору, его заместителю, организации, проводящей специальную оценку условий труда, эксперту организации, проводящей специальную оценку условий труда (далее также - эксперт), с предложениями по осуществлению на его рабочем месте идентификации потенциально вредных и (или) опасных производственных факторов и за получением разъяснений по вопросам проведения специальной оценки условий труда на его рабочем месте; </w:t>
      </w:r>
    </w:p>
    <w:p w14:paraId="2124B7C3" w14:textId="6503703E" w:rsidR="004A49A7" w:rsidRPr="00F97291" w:rsidRDefault="00C3511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обжаловать результаты проведения специальной оценки условий труда на его рабочем месте;</w:t>
      </w:r>
    </w:p>
    <w:p w14:paraId="18AA7375" w14:textId="29EB6B64" w:rsidR="004A49A7" w:rsidRPr="00F97291" w:rsidRDefault="00C3511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представлять директору школы, организации, проводящей специальную оценку условий труда, и (или) в выборный орган первичной профсоюзной организации или иного представительного органа работников (при наличии) в письменном виде замечания и возражения относительно результатов специальной оценки условий труда, проведенной на его рабочем месте.</w:t>
      </w:r>
    </w:p>
    <w:p w14:paraId="74E47AC2" w14:textId="6A5ED068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1.14. Работник школы обязан ознакомиться с результатами проведенной на его рабочем месте специальной оценки условий труда.</w:t>
      </w:r>
    </w:p>
    <w:p w14:paraId="7C464907" w14:textId="58BEFFAB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1.15. Организация, проводящая специальную оценку условий труда, вправе:</w:t>
      </w:r>
    </w:p>
    <w:p w14:paraId="71C72DA6" w14:textId="1AEC6121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отказаться от проведения СОУТ, если при ее проведении возникла либо может возникнуть угроза жизни или здоровью работников такой организации;</w:t>
      </w:r>
    </w:p>
    <w:p w14:paraId="012F3BD5" w14:textId="4783ABCD" w:rsidR="004A49A7" w:rsidRPr="00F97291" w:rsidRDefault="00C3511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49A7" w:rsidRPr="00F97291">
        <w:rPr>
          <w:rFonts w:ascii="Times New Roman" w:hAnsi="Times New Roman" w:cs="Times New Roman"/>
          <w:sz w:val="24"/>
          <w:szCs w:val="24"/>
        </w:rPr>
        <w:t>обжаловать в установленном порядке предписания должностных лиц федерального органа исполнительной власти, уполномоченного на проведение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и его территориальных органов.</w:t>
      </w:r>
    </w:p>
    <w:p w14:paraId="6DE8404B" w14:textId="32633B62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1.16. Организация, проводящая специальную оценку условий труда, обязана:</w:t>
      </w:r>
    </w:p>
    <w:p w14:paraId="0F1180F0" w14:textId="07165AAF" w:rsidR="004A49A7" w:rsidRPr="00F97291" w:rsidRDefault="00C3511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 xml:space="preserve">предоставлять по требованию директора образовательной организации, представителя выборного органа первичной профсоюзной организации или иного представительного органа работников обоснования результатов проведения специальной оценки условий труда, а также </w:t>
      </w:r>
      <w:r w:rsidR="004A49A7" w:rsidRPr="00F97291">
        <w:rPr>
          <w:rFonts w:ascii="Times New Roman" w:hAnsi="Times New Roman" w:cs="Times New Roman"/>
          <w:sz w:val="24"/>
          <w:szCs w:val="24"/>
        </w:rPr>
        <w:lastRenderedPageBreak/>
        <w:t>давать работникам разъяснения по вопросам проведения специальной оценки условий труда на их рабочих местах;</w:t>
      </w:r>
    </w:p>
    <w:p w14:paraId="2D8C4138" w14:textId="7517D622" w:rsidR="004A49A7" w:rsidRPr="00F97291" w:rsidRDefault="00C3511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предоставлять по требованию директора школы документы, подтверждающие свои полномочия;</w:t>
      </w:r>
    </w:p>
    <w:p w14:paraId="78AEDD81" w14:textId="4B238699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применять утвержденные и аттестованные в порядке, установленном законодательством Российской Федерации об обеспечении единства измерений, методики (методы) измерений и соответствующие им средства измерений, прошедшие поверку и внесенные в Федеральный информационный фонд по обеспечению единства измерений, и (или) методики (методы) измерений, предназначенные для выполнения прямых измерений и соответствующие им средства измерений утвержденного типа, прошедшие поверку в порядке, установленном законодательством Российской Федерации об обеспечении единства измерений;</w:t>
      </w:r>
    </w:p>
    <w:p w14:paraId="677487BC" w14:textId="5452C7D0" w:rsidR="004A49A7" w:rsidRPr="00F97291" w:rsidRDefault="00C3511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не приступать к проведению специальной оценки условий труда либо приостанавливать ее проведение в случаях:</w:t>
      </w:r>
    </w:p>
    <w:p w14:paraId="7C882A75" w14:textId="62D452D6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 xml:space="preserve">  - непредоставления работодателем необходимых сведений, документов и информации, которые предусмотрены гражданско-правовым договором и которые характеризуют условия труда на рабочих местах, а также разъяснений по вопросам проведения специальной оценки условий труда;</w:t>
      </w:r>
    </w:p>
    <w:p w14:paraId="0ED1D1AE" w14:textId="5349B619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 xml:space="preserve">  - отказа работодателя обеспечить условия, необходимые для проведения исследований (испытаний) и измерений идентифицированных вредных и (или) опасных производственных факторов;</w:t>
      </w:r>
    </w:p>
    <w:p w14:paraId="2265A767" w14:textId="4F5C5E98" w:rsidR="004A49A7" w:rsidRPr="00F97291" w:rsidRDefault="00C3511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хранить коммерческую и иную охраняемую законом тайну, ставшую известной этой организации в связи с осуществлением деятельности в соответствии с Федеральным законом №426-ФЗ.</w:t>
      </w:r>
    </w:p>
    <w:p w14:paraId="488BBBFE" w14:textId="067AB775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1.17. Государственный надзор и контроль за соблюдением в общеобразовательной организации порядка проведения специальной оценки условий труда осуществляется федеральным органом исполнительной власти, уполномоченным на проведение надзора и контроля за соблюдением трудового законодательства и иных нормативных правовых актов, содержащих нормы трудового права, и его территориальными органами (государственными инспекциями труда в субъектах Российской Федерации).</w:t>
      </w:r>
    </w:p>
    <w:p w14:paraId="33B7DCC9" w14:textId="3486FE8A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1.18. Государственная экспертиза условий труда в целях оценки качества СОУТ осуществляется федеральным органом исполнительной власти, уполномоченным на проведение государственного надзора и контроля за соблюдением трудового законодательства и иных нормативных правовых актов, содержащих нормы трудового права, и органами исполнительной власти субъектов Российской Федерации в области охраны труда в установленном законодательством порядке.</w:t>
      </w:r>
    </w:p>
    <w:p w14:paraId="103893A7" w14:textId="5DD7C000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2. Подготовка к проведению СОУТ</w:t>
      </w:r>
    </w:p>
    <w:p w14:paraId="65851484" w14:textId="2CDCC392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2.1. Для организации и проведения специальной оценки условий труда приказом директора школы образуется комиссия по проведению специальной оценки условий труда (далее - комиссия), число членов которой должно быть нечетным, а также утверждается график проведения СОУТ.</w:t>
      </w:r>
    </w:p>
    <w:p w14:paraId="3D70FFE8" w14:textId="5A74132D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2.2. В состав комиссии по проведению СОУТ включаются работники школы, в том числе специалист по охране труда, представители выборного органа первичной профсоюзной организации. Возглавляет комиссию — директор общеобразовательной организации (или его заместитель).</w:t>
      </w:r>
    </w:p>
    <w:p w14:paraId="33163150" w14:textId="3210918C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2.3. Комиссия до начала выполнения работ по проведению специальной оценки условий труда утверждает перечень рабочих мест, на которых будет проводиться специальная оценка условий труда, с указанием аналогичных рабочих мест.</w:t>
      </w:r>
    </w:p>
    <w:p w14:paraId="756E8F38" w14:textId="40AC666D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 xml:space="preserve">2.4. Аналогичными рабочими местами признаются рабочие места, которые расположены в одном или нескольких однотипных производственных помещениях (зонах), оборудованных </w:t>
      </w:r>
      <w:r w:rsidRPr="00F97291">
        <w:rPr>
          <w:rFonts w:ascii="Times New Roman" w:hAnsi="Times New Roman" w:cs="Times New Roman"/>
          <w:sz w:val="24"/>
          <w:szCs w:val="24"/>
        </w:rPr>
        <w:lastRenderedPageBreak/>
        <w:t>одинаковыми (однотипными) системами вентиляции, кондиционирования воздуха, отопления и освещения, на которых работники работают по одной и той же профессии, должности, специальности, осуществляют одинаковые трудовые функции в одинаковом режиме рабочего времени при ведении однотипного технологического процесса с использованием одинаковых производственного оборудования, инструментов, приспособлений, материалов и сырья и обеспечены одинаковыми средствами индивидуальной защиты.</w:t>
      </w:r>
    </w:p>
    <w:p w14:paraId="2D794A49" w14:textId="30E230C6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2.5. При выявлении аналогичных рабочих мест специальная оценка условий труда проводится в отношении 20% рабочих мест от общего числа таких рабочих мест (но не менее чем двух рабочих мест) и ее результаты применяются ко всем аналогичным рабочим местам.</w:t>
      </w:r>
    </w:p>
    <w:p w14:paraId="21239E93" w14:textId="0338B410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2.6. На аналогичные рабочие места заполняется одна карта специальной оценки условий труда. В отношении аналогичных рабочих мест разрабатывается единый перечень мероприятий по улучшению условий и охраны труда работников.</w:t>
      </w:r>
    </w:p>
    <w:p w14:paraId="6E872EE3" w14:textId="00A9ADEB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3. Идентификация потенциально вредных и (или) опасных производственных факторов и их исследования (испытания)</w:t>
      </w:r>
    </w:p>
    <w:p w14:paraId="531EB13A" w14:textId="2C477721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3.1. Под идентификацией потенциально вредных и (или) опасных производственных факторов понимают сопоставление и установление совпадения имеющихся на рабочих местах факторов производственной среды и трудового процесса с факторами производственной среды и трудового процесса, предусмотренными классификатором вредных и (или) опасных производственных факторов, утвержденным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труда, с учетом мнения Российской трехсторонней комиссии по регулированию социально-трудовых отношений.</w:t>
      </w:r>
    </w:p>
    <w:p w14:paraId="5B81D429" w14:textId="78E69249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3.2. Идентификация потенциально вредных и (или) опасных производственных факторов на рабочих местах осуществляется экспертом организации, проводящей специальную оценку условий труда. Результаты идентификации потенциально вредных и (или) опасных производственных факторов оформляются экспертом и утверждаются комиссией.</w:t>
      </w:r>
    </w:p>
    <w:p w14:paraId="1EB51DC9" w14:textId="23E9E689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3.3. При осуществлении на рабочих местах идентификации потенциально вредных и (или) опасных производственных факторов должны учитываться:</w:t>
      </w:r>
    </w:p>
    <w:p w14:paraId="4C87D103" w14:textId="676D129B" w:rsidR="004A49A7" w:rsidRPr="00F97291" w:rsidRDefault="00C3511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производственное оборудование, материалы и сырье, используемые работниками и являющиеся источниками вредных и (или) опасных производственных факторов, которые идентифицируются и при наличии которых в случаях, установленных законодательством Российской Федерации, проводятся обязательные предварительные (при поступлении на работу) и периодические (в течение трудовой деятельности) медицинские осмотры работников;</w:t>
      </w:r>
    </w:p>
    <w:p w14:paraId="116A4279" w14:textId="7DFB67FA" w:rsidR="004A49A7" w:rsidRPr="00F97291" w:rsidRDefault="00C3511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результаты ранее проводившихся на данных рабочих местах исследований (испытаний) и измерений вредных и (или) опасных производственных факторов;</w:t>
      </w:r>
    </w:p>
    <w:p w14:paraId="3484E264" w14:textId="6CFB52B3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случаи производственного травматизма и (или) установления профессионального заболевания, возникшие в связи с воздействием на работника на его рабочем месте вредных и (или) опасных производственных факторов;</w:t>
      </w:r>
    </w:p>
    <w:p w14:paraId="68EDE646" w14:textId="597026DC" w:rsidR="004A49A7" w:rsidRPr="00F97291" w:rsidRDefault="00C3511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предложения работников по осуществлению на их рабочих местах идентификации потенциально вредных и (или) опасных производственных факторов;</w:t>
      </w:r>
    </w:p>
    <w:p w14:paraId="09A8045E" w14:textId="261EF6F4" w:rsidR="004A49A7" w:rsidRPr="00F97291" w:rsidRDefault="00C3511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результаты, полученные при осуществлении организованного в установленном порядке на рабочих местах производственного контроля за условиями труда (при наличии);</w:t>
      </w:r>
    </w:p>
    <w:p w14:paraId="0DBC4412" w14:textId="24C1D39C" w:rsidR="004A49A7" w:rsidRPr="00F97291" w:rsidRDefault="00C3511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результаты, полученные при осуществлении федерального государственного санитарно-эпидемиологического надзора.</w:t>
      </w:r>
    </w:p>
    <w:p w14:paraId="3E27A219" w14:textId="4CB20494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3.4. В случае, если вредные и (или) опасные производственные факторы на рабочем месте идентифицированы, то экспертом оформляется заключение.</w:t>
      </w:r>
    </w:p>
    <w:p w14:paraId="1182612B" w14:textId="159259DA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3.5. На основании заключения эксперта, комиссия принимает решение о проведении исследований (испытаний) и измерений данных вредных и (или) опасных факторов.</w:t>
      </w:r>
    </w:p>
    <w:p w14:paraId="51D6580E" w14:textId="2A8DCA60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lastRenderedPageBreak/>
        <w:t>3.6. Решения комиссии принимаются простым большинством голосов и оформляются протоколом заседания комиссии. Члены комиссии, не согласные с принятым решением, подписывают решение с изложением своего аргументированного особого мнения, которое приобщается к протоколу заседания комиссии.</w:t>
      </w:r>
    </w:p>
    <w:p w14:paraId="26FCFC16" w14:textId="1C9997F9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3.7. Перечень подлежащих исследованиям (испытаниям) и измерениям вредных и (или) опасных производственных факторов на рабочих местах определяется экспертом организации, проводящей специальную оценку условий труда, исходя из перечня вредных и (или) опасных производственных факторов.</w:t>
      </w:r>
    </w:p>
    <w:p w14:paraId="525F9A27" w14:textId="4B67EFCB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3.8. Все вредные и (или) опасные производственные факторы, которые идентифицированы в порядке, установленном настоящим Федеральным законом, подлежат исследованиям (испытаниям) и измерениям и осуществляются испытательной лабораторией (центром), экспертами и (или) иными работниками организации, проводящей специальную оценку условий труда.</w:t>
      </w:r>
    </w:p>
    <w:p w14:paraId="38A9B2EB" w14:textId="6D670B65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 xml:space="preserve">3.9. По результатам проведения исследований (испытаний) и измерений вредных и (или) </w:t>
      </w:r>
      <w:proofErr w:type="gramStart"/>
      <w:r w:rsidRPr="00F97291">
        <w:rPr>
          <w:rFonts w:ascii="Times New Roman" w:hAnsi="Times New Roman" w:cs="Times New Roman"/>
          <w:sz w:val="24"/>
          <w:szCs w:val="24"/>
        </w:rPr>
        <w:t>опасных  факторов</w:t>
      </w:r>
      <w:proofErr w:type="gramEnd"/>
      <w:r w:rsidRPr="00F97291">
        <w:rPr>
          <w:rFonts w:ascii="Times New Roman" w:hAnsi="Times New Roman" w:cs="Times New Roman"/>
          <w:sz w:val="24"/>
          <w:szCs w:val="24"/>
        </w:rPr>
        <w:t xml:space="preserve"> экспертом осуществляется отнесение условий труда на рабочих местах по степени вредности и (или) опасности к классам (подклассам) условий труда.</w:t>
      </w:r>
    </w:p>
    <w:p w14:paraId="6141B8A9" w14:textId="5F3DD7A1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3.10. В целях проведения СОУТ исследованию (испытанию) и измерению подлежат следующие вредные и (или) опасные факторы производственной среды:</w:t>
      </w:r>
    </w:p>
    <w:p w14:paraId="4F9757FD" w14:textId="620ED030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 xml:space="preserve">физические факторы— аэрозоли преимущественно </w:t>
      </w:r>
      <w:proofErr w:type="spellStart"/>
      <w:r w:rsidR="004A49A7" w:rsidRPr="00F97291">
        <w:rPr>
          <w:rFonts w:ascii="Times New Roman" w:hAnsi="Times New Roman" w:cs="Times New Roman"/>
          <w:sz w:val="24"/>
          <w:szCs w:val="24"/>
        </w:rPr>
        <w:t>фиброгенного</w:t>
      </w:r>
      <w:proofErr w:type="spellEnd"/>
      <w:r w:rsidR="004A49A7" w:rsidRPr="00F97291">
        <w:rPr>
          <w:rFonts w:ascii="Times New Roman" w:hAnsi="Times New Roman" w:cs="Times New Roman"/>
          <w:sz w:val="24"/>
          <w:szCs w:val="24"/>
        </w:rPr>
        <w:t xml:space="preserve"> действия, шум, инфразвук, ультразвук воздушный, вибрация общая и локальная, неионизирующие излучения (электростатическое поле, постоянное магнитное поле, в том числе </w:t>
      </w:r>
      <w:proofErr w:type="spellStart"/>
      <w:r w:rsidR="004A49A7" w:rsidRPr="00F97291">
        <w:rPr>
          <w:rFonts w:ascii="Times New Roman" w:hAnsi="Times New Roman" w:cs="Times New Roman"/>
          <w:sz w:val="24"/>
          <w:szCs w:val="24"/>
        </w:rPr>
        <w:t>гипогеомагнитное</w:t>
      </w:r>
      <w:proofErr w:type="spellEnd"/>
      <w:r w:rsidR="004A49A7" w:rsidRPr="00F97291">
        <w:rPr>
          <w:rFonts w:ascii="Times New Roman" w:hAnsi="Times New Roman" w:cs="Times New Roman"/>
          <w:sz w:val="24"/>
          <w:szCs w:val="24"/>
        </w:rPr>
        <w:t>, электрические и магнитные поля промышленной частоты (50 Герц), переменные электромагнитные поля, в том числе радиочастотного диапазона и оптического диапазона (лазерное и ультрафиолетовое), ионизирующие излучения, параметры микроклимата (температура воздуха, относительная влажность воздуха, скорость движения воздуха, тепловое облучение), параметры световой среды (искусственное освещение (освещенность) рабочей поверхности);</w:t>
      </w:r>
    </w:p>
    <w:p w14:paraId="7C176CC2" w14:textId="08F63BAD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химические факторы— химические вещества и смеси, измеряемые в воздухе рабочей зоны и на кожных покровах работников, в том числе некоторые вещества биологической природы (антибиотики, витамины, гормоны, ферменты, белковые препараты), которые получают химическим синтезом и (или) для контроля содержания которых используют методы химического анализа;</w:t>
      </w:r>
    </w:p>
    <w:p w14:paraId="29B4453D" w14:textId="09F8C985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биологические факторы— микроорганизмы-продуценты, живые клетки и споры, содержащиеся в бактериальных препаратах, патогенные микроорганизмы - возбудители инфекционных заболеваний.</w:t>
      </w:r>
    </w:p>
    <w:p w14:paraId="05A98B24" w14:textId="62862EBA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3.11. В целях проведения специальной оценки условий труда исследованию (испытанию) и измерению подлежат следующие вредные и (или) опасные факторы трудового процесса:</w:t>
      </w:r>
    </w:p>
    <w:p w14:paraId="7512DC75" w14:textId="46A93FC7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тяжесть трудового процесса— показатели физической нагрузки на опорно-двигательный аппарат и на функциональные системы организма работника;</w:t>
      </w:r>
    </w:p>
    <w:p w14:paraId="6FA07D3F" w14:textId="405747D0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напряженность трудового процесса– показатели сенсорной нагрузки на центральную нервную систему и органы чувств работника.</w:t>
      </w:r>
    </w:p>
    <w:p w14:paraId="72F0EC16" w14:textId="04A9CFFA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3.12. Испытательная лаборатория (центр) проводит исследования (испытания) и измерения следующих вредных и (или) опасных факторов производственной среды и трудового процесса:</w:t>
      </w:r>
    </w:p>
    <w:p w14:paraId="1F9DEB80" w14:textId="2E054DD5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температура воздуха;</w:t>
      </w:r>
    </w:p>
    <w:p w14:paraId="0860495F" w14:textId="1C87BB60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относительная влажность воздуха;</w:t>
      </w:r>
    </w:p>
    <w:p w14:paraId="70EB7A01" w14:textId="192C8700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скорость движения воздуха;</w:t>
      </w:r>
    </w:p>
    <w:p w14:paraId="14B476EC" w14:textId="2FCF2A65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 xml:space="preserve">интенсивность и экспозиционная доза теплового облучения; </w:t>
      </w:r>
    </w:p>
    <w:p w14:paraId="6A42E744" w14:textId="6DA595D8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напряженность переменного электрического поля промышленной частоты (50 Герц);</w:t>
      </w:r>
    </w:p>
    <w:p w14:paraId="23AF0A00" w14:textId="3396897A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напряженность переменного магнитного поля промышленной частоты (50 Герц);</w:t>
      </w:r>
    </w:p>
    <w:p w14:paraId="0D1F63DE" w14:textId="6E0D155A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напряженность переменного электрического поля электромагнитных излучений радиочастотного диапазона;</w:t>
      </w:r>
    </w:p>
    <w:p w14:paraId="0846E22A" w14:textId="1AACD861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напряженность переменного магнитного поля электромагнитных излучений радиочастотного диапазона;</w:t>
      </w:r>
    </w:p>
    <w:p w14:paraId="225F26AC" w14:textId="38081547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напряженность электростатического поля и постоянного магнитного поля;</w:t>
      </w:r>
    </w:p>
    <w:p w14:paraId="375B5DEA" w14:textId="0E715169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интенсивность источников ультрафиолетового излучения в диапазоне длин волн 200-400 нанометров;</w:t>
      </w:r>
    </w:p>
    <w:p w14:paraId="472EB425" w14:textId="19D5A72A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 xml:space="preserve">энергетическая освещенность в диапазонах длин волн УФ-А </w:t>
      </w:r>
      <w:proofErr w:type="gramStart"/>
      <w:r w:rsidR="004A49A7" w:rsidRPr="00F97291">
        <w:rPr>
          <w:rFonts w:ascii="Times New Roman" w:hAnsi="Times New Roman" w:cs="Times New Roman"/>
          <w:sz w:val="24"/>
          <w:szCs w:val="24"/>
        </w:rPr>
        <w:t>( =</w:t>
      </w:r>
      <w:proofErr w:type="gramEnd"/>
      <w:r w:rsidR="004A49A7" w:rsidRPr="00F97291">
        <w:rPr>
          <w:rFonts w:ascii="Times New Roman" w:hAnsi="Times New Roman" w:cs="Times New Roman"/>
          <w:sz w:val="24"/>
          <w:szCs w:val="24"/>
        </w:rPr>
        <w:t xml:space="preserve"> 400 - 315 нанометров), УФ-В ( = 315 - 280 нанометров), УФ-С ( = 280 - 200 нанометров);</w:t>
      </w:r>
    </w:p>
    <w:p w14:paraId="65C1DCFC" w14:textId="610220A4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энергетическая экспозиция лазерного излучения;</w:t>
      </w:r>
    </w:p>
    <w:p w14:paraId="59479ED0" w14:textId="227F0FED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 xml:space="preserve">мощность </w:t>
      </w:r>
      <w:proofErr w:type="spellStart"/>
      <w:r w:rsidR="004A49A7" w:rsidRPr="00F97291">
        <w:rPr>
          <w:rFonts w:ascii="Times New Roman" w:hAnsi="Times New Roman" w:cs="Times New Roman"/>
          <w:sz w:val="24"/>
          <w:szCs w:val="24"/>
        </w:rPr>
        <w:t>амбиентного</w:t>
      </w:r>
      <w:proofErr w:type="spellEnd"/>
      <w:r w:rsidR="004A49A7" w:rsidRPr="00F97291">
        <w:rPr>
          <w:rFonts w:ascii="Times New Roman" w:hAnsi="Times New Roman" w:cs="Times New Roman"/>
          <w:sz w:val="24"/>
          <w:szCs w:val="24"/>
        </w:rPr>
        <w:t xml:space="preserve"> эквивалента дозы гамма-излучения, рентгеновского и нейтронного излучений;</w:t>
      </w:r>
    </w:p>
    <w:p w14:paraId="2BA487A7" w14:textId="3889DC5E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радиоактивное загрязнение производственных помещений, элементов производственного оборудования, средств индивидуальной защиты и кожных покровов работников;</w:t>
      </w:r>
    </w:p>
    <w:p w14:paraId="61F4CF55" w14:textId="437B4672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уровень звука;</w:t>
      </w:r>
    </w:p>
    <w:p w14:paraId="07C2DC87" w14:textId="1C533608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общий уровень звукового давления инфразвука;</w:t>
      </w:r>
    </w:p>
    <w:p w14:paraId="5992E90E" w14:textId="797EC73B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ультразвук воздушный;</w:t>
      </w:r>
    </w:p>
    <w:p w14:paraId="740398E5" w14:textId="24FDE9C7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вибрация общая и локальная;</w:t>
      </w:r>
    </w:p>
    <w:p w14:paraId="490D8F17" w14:textId="2181F051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освещенность рабочей поверхности;</w:t>
      </w:r>
    </w:p>
    <w:p w14:paraId="28372F9C" w14:textId="737E9770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концентрация вредных химических веществ, в том числе веществ биологической природы (антибиотиков, витаминов, гормонов, ферментов, белковых препаратов), которые получают химическим синтезом и (или) для контроля содержания которых используют методы химического анализа, а также концентрация смесей таких веществ в воздухе рабочей зоны и на кожных покровах работников (в соответствии с областью аккредитации испытательной лаборатории (центра);</w:t>
      </w:r>
    </w:p>
    <w:p w14:paraId="682A4DBC" w14:textId="298841EE" w:rsidR="004A49A7" w:rsidRPr="00F97291" w:rsidRDefault="000B030D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массовая концентрация аэрозолей в воздухе рабочей зоны;</w:t>
      </w:r>
    </w:p>
    <w:p w14:paraId="39F50BE0" w14:textId="254B0272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тяжесть трудового процесса (длина пути перемещения груза, мышечное усилие, масса перемещаемых грузов, угол наклона корпуса тела работника и количество наклонов за рабочий день (смену), время удержания груза, количество стереотипных рабочих движений);</w:t>
      </w:r>
    </w:p>
    <w:p w14:paraId="08D55D68" w14:textId="49A99612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напряженность трудового процесса работников, трудовая функция которых:</w:t>
      </w:r>
    </w:p>
    <w:p w14:paraId="7C6D07C3" w14:textId="18C797A9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 xml:space="preserve">  - заключается в диспетчеризации производственных процессов, управлении транспортными средствами (длительность сосредоточенного наблюдения, плотность сигналов (световых, звуковых) и сообщений в единицу времени, число производственных объектов одновременного наблюдения, нагрузка на слуховой анализатор, время активного наблюдения за ходом производственного процесса);</w:t>
      </w:r>
    </w:p>
    <w:p w14:paraId="7DCFD1C0" w14:textId="4E6ECC0A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 xml:space="preserve">  - заключается в обслуживании производственных процессов конвейерного типа (продолжительность выполнения единичной операции, число элементов (приемов), необходимых для реализации единичной операции);</w:t>
      </w:r>
    </w:p>
    <w:p w14:paraId="28AEB427" w14:textId="0B968296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 xml:space="preserve">  - связана с длительной работой с оптическими приборами;</w:t>
      </w:r>
    </w:p>
    <w:p w14:paraId="51420A51" w14:textId="31607ABE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 xml:space="preserve">  - связана с постоянной нагрузкой на голосовой аппарат;</w:t>
      </w:r>
    </w:p>
    <w:p w14:paraId="6D92B092" w14:textId="09EF1565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биологические факторы (в соответствии с областью аккредитации испытательной лаборатории (центра).</w:t>
      </w:r>
    </w:p>
    <w:p w14:paraId="46CE5A15" w14:textId="26C7C5E4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4. Результаты проведения специальной оценки условий труда</w:t>
      </w:r>
    </w:p>
    <w:p w14:paraId="7562B6A3" w14:textId="43C488C3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4.1. Организация, проводящая специальную оценку условий труда, составляет отчет о ее проведении, в который включаются следующие результаты проведения специальной оценки условий труда (Приложение 1):</w:t>
      </w:r>
    </w:p>
    <w:p w14:paraId="56DA069F" w14:textId="71913BF3" w:rsidR="004A49A7" w:rsidRPr="00F97291" w:rsidRDefault="00805415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49A7" w:rsidRPr="00F97291">
        <w:rPr>
          <w:rFonts w:ascii="Times New Roman" w:hAnsi="Times New Roman" w:cs="Times New Roman"/>
          <w:sz w:val="24"/>
          <w:szCs w:val="24"/>
        </w:rPr>
        <w:t>сведения об организации, проводящей специальную оценку условий труда, с приложением копий документов, подтверждающих ее соответствие требованиям закона;</w:t>
      </w:r>
    </w:p>
    <w:p w14:paraId="053CF0CF" w14:textId="6BB5CBEA" w:rsidR="004A49A7" w:rsidRPr="00F97291" w:rsidRDefault="00805415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A49A7" w:rsidRPr="00F97291">
        <w:rPr>
          <w:rFonts w:ascii="Times New Roman" w:hAnsi="Times New Roman" w:cs="Times New Roman"/>
          <w:sz w:val="24"/>
          <w:szCs w:val="24"/>
        </w:rPr>
        <w:t>перечень рабочих мест, на которых проводилась специальная оценка условий труда, с указанием вредных и (или) опасных производственных факторов, которые идентифицированы на данных рабочих местах;</w:t>
      </w:r>
    </w:p>
    <w:p w14:paraId="0DEEF005" w14:textId="5B2DFF0E" w:rsidR="004A49A7" w:rsidRPr="00F97291" w:rsidRDefault="00805415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карты специальной оценки условий труда, содержащие сведения об установленном экспертом организации, проводящей специальную оценку условий труда, классе (подклассе) условий труда на конкретных рабочих местах;</w:t>
      </w:r>
    </w:p>
    <w:p w14:paraId="227AB9D9" w14:textId="74521D9F" w:rsidR="004A49A7" w:rsidRPr="00F97291" w:rsidRDefault="00805415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протоколы проведения исследований (испытаний) и измерений идентифицированных вредных и (или) опасных производственных факторов;</w:t>
      </w:r>
    </w:p>
    <w:p w14:paraId="59387EFD" w14:textId="0D4750C1" w:rsidR="004A49A7" w:rsidRPr="00F97291" w:rsidRDefault="00805415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49A7" w:rsidRPr="00F97291">
        <w:rPr>
          <w:rFonts w:ascii="Times New Roman" w:hAnsi="Times New Roman" w:cs="Times New Roman"/>
          <w:sz w:val="24"/>
          <w:szCs w:val="24"/>
        </w:rPr>
        <w:t xml:space="preserve">протокол оценки эффективности применяемых работниками, занятыми на рабочих местах с вредными условиями труда, средств индивидуальной защиты, прошедших обязательную сертификацию в порядке, установленном техническим регламентом, проводимой в целях снижения класса (подкласса) условий труда (в случае проведения такой оценки); </w:t>
      </w:r>
    </w:p>
    <w:p w14:paraId="676CA2D9" w14:textId="6AF279A1" w:rsidR="004A49A7" w:rsidRPr="00F97291" w:rsidRDefault="00805415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протокол комиссии, содержащий решение о невозможности проведения исследований (испытаний) и измерений (при наличии такого решения);</w:t>
      </w:r>
    </w:p>
    <w:p w14:paraId="4DB05119" w14:textId="37F57448" w:rsidR="004A49A7" w:rsidRPr="00F97291" w:rsidRDefault="00805415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сводная ведомость специальной оценки условий труда;</w:t>
      </w:r>
    </w:p>
    <w:p w14:paraId="00240600" w14:textId="23B9BCF4" w:rsidR="004A49A7" w:rsidRPr="00F97291" w:rsidRDefault="00805415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перечень мероприятий по улучшению условий и охраны труда работников, на рабочих местах которых проводилась специальная оценка условий труда;</w:t>
      </w:r>
    </w:p>
    <w:p w14:paraId="0106E048" w14:textId="40027A4A" w:rsidR="004A49A7" w:rsidRPr="00F97291" w:rsidRDefault="00805415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заключения эксперта организации, проводящей специальную оценку условий труда;</w:t>
      </w:r>
    </w:p>
    <w:p w14:paraId="7FD6D90F" w14:textId="599CBB86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замечания и возражения работника относительно результатов специальной оценки условий труда, проведенной на его рабочем месте, представленные в письменном виде (при наличии).</w:t>
      </w:r>
    </w:p>
    <w:p w14:paraId="18675882" w14:textId="174C2014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4.2. Отчет о проведении специальной оценки условий труда должен содержать идентификационный номер.</w:t>
      </w:r>
    </w:p>
    <w:p w14:paraId="4FBB28A6" w14:textId="681A80BE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4.3. Отчет о проведении специальной оценки условий труда подписывается всеми членами комиссии и утверждается председателем комиссии в срок не позднее чем тридцать календарных дней со дня его направления работодателю организацией, проводящей специальную оценку условий труда. Член комиссии, который не согласен с результатами проведения специальной оценки условий труда, имеет право изложить в письменной форме мотивированное особое мнение, которое прилагается к этому отчету.</w:t>
      </w:r>
    </w:p>
    <w:p w14:paraId="5A1355B3" w14:textId="5BC9E272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4.4. Форма отчета о проведении специальной оценки условий труда и инструкция по ее заполнению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труда.</w:t>
      </w:r>
    </w:p>
    <w:p w14:paraId="32CB955C" w14:textId="6B011F0E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4.5. Директор школы организует ознакомление работников с результатами проведения специальной оценки условий труда на их рабочих местах под роспись в срок не позднее чем тридцать календарных дней со дня утверждения отчета о проведении СОУТ. В указанный срок не включаются периоды временной нетрудоспособности работника, нахождения его в отпуске или командировке.</w:t>
      </w:r>
    </w:p>
    <w:p w14:paraId="472DC263" w14:textId="25114EA7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4.6. Директор образовательной организации в течение трех рабочих дней со дня утверждения отчета о проведении СОУТ обязан уведомить об этом организацию, проводившую специальную оценку условий труда, любым доступным способом, обеспечивающим возможность подтверждения факта такого уведомления, а также направить в ее адрес копию утвержденного отчета о проведении специальной оценки условий труда заказным почтовым отправлением с уведомлением о вручении либо в форме электронного документа, подписанного электронной подписью.</w:t>
      </w:r>
    </w:p>
    <w:p w14:paraId="4187333F" w14:textId="24032C2B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4.7. Разногласия по вопросам проведения специальной оценки условий труда, несогласие работника с результатами проведения специальной оценки условий труда на его рабочем месте, а также жалобы работодателя на действия (бездействие) организации, проводящей специальную оценку условий труда, рассматриваются территориальным органом ГИТ, решения которого могут быть обжалованы в судебном порядке.</w:t>
      </w:r>
    </w:p>
    <w:p w14:paraId="7AC5C536" w14:textId="28C23CBF" w:rsidR="004A49A7" w:rsidRPr="00F97291" w:rsidRDefault="004A49A7" w:rsidP="00F972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lastRenderedPageBreak/>
        <w:t>4.8. Работодатель с учетом требований законодательства Российской Федерации о персональных данных и законодательства Российской Федерации о государственной и об иной охраняемой законом тайне организует размещение на своем официальном сайте в информационно-телекоммуникационной сети «Интернет» сводных данных о результатах проведения специальной оценки условий труда в части установления классов (подклассов) условий труда на рабочих местах и перечня мероприятий по улучшению условий и охраны труда работников, на рабочих местах которых проводилась специальная оценка условий труда, в срок не позднее чем в течение тридцати календарных дней со дня утверждения отчета о проведении специальной оценки условий труда.</w:t>
      </w:r>
    </w:p>
    <w:p w14:paraId="102B93D8" w14:textId="5D5195F4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97291">
        <w:rPr>
          <w:rFonts w:ascii="Times New Roman" w:hAnsi="Times New Roman" w:cs="Times New Roman"/>
          <w:sz w:val="24"/>
          <w:szCs w:val="24"/>
        </w:rPr>
        <w:t>4.9. Отчеты об СОУТ хранятся в общеобразовательной организации в течение сроков, установленных законодательством Российской Федерации.</w:t>
      </w:r>
    </w:p>
    <w:p w14:paraId="72D3763F" w14:textId="7F650F3C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5. Внеплановая специальная оценка условий труда</w:t>
      </w:r>
    </w:p>
    <w:p w14:paraId="12D048F9" w14:textId="3A1A4A11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5.1. Внеплановая специальная оценка условий труда должна проводиться в следующих случаях:</w:t>
      </w:r>
    </w:p>
    <w:p w14:paraId="5B8C20C4" w14:textId="73B10E69" w:rsidR="004A49A7" w:rsidRPr="00F97291" w:rsidRDefault="00805415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ввод в эксплуатацию вновь организованных рабочих мест;</w:t>
      </w:r>
    </w:p>
    <w:p w14:paraId="29D1F4C4" w14:textId="35CFA90C" w:rsidR="004A49A7" w:rsidRPr="00F97291" w:rsidRDefault="00805415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 xml:space="preserve">получение директором школы предписания государственного инспектора труда о проведении внеплановой специальной оценки условий труда в связи с выявленными в ходе проведения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нарушениями требований настоящего Федерального закона или государственных нормативных требований охраны труда, содержащихся в федеральных законах и иных нормативных правовых актах Российской Федерации; </w:t>
      </w:r>
    </w:p>
    <w:p w14:paraId="76A7DCD0" w14:textId="3F353F3B" w:rsidR="004A49A7" w:rsidRPr="00F97291" w:rsidRDefault="00805415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изменение технологического процесса, замена производственного оборудования, которые способны оказать влияние на уровень воздействия вредных и (или) опасных производственных факторов на работников;</w:t>
      </w:r>
    </w:p>
    <w:p w14:paraId="20CF210F" w14:textId="1B005992" w:rsidR="004A49A7" w:rsidRPr="00F97291" w:rsidRDefault="00805415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изменение состава применяемых материалов и (или) сырья, способных оказать влияние на уровень воздействия вредных и (или) опасных производственных факторов на работников;</w:t>
      </w:r>
    </w:p>
    <w:p w14:paraId="4533FBEA" w14:textId="37412698" w:rsidR="004A49A7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изменение применяемых средств индивидуальной и коллективной защиты, способное оказать влияние на уровень воздействия вредных и (или) опасных производственных факторов на работников;</w:t>
      </w:r>
    </w:p>
    <w:p w14:paraId="76541413" w14:textId="76B426D3" w:rsidR="004A49A7" w:rsidRPr="00F97291" w:rsidRDefault="00805415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 xml:space="preserve">произошедший на рабочем месте несчастный случай на производстве (за исключением несчастного случая на производстве, произошедшего по вине третьих лиц) или выявленное профессиональное заболевание, причинами которых явилось воздействие на работника вредных и (или) опасных </w:t>
      </w:r>
      <w:bookmarkEnd w:id="0"/>
      <w:r w:rsidR="004A49A7" w:rsidRPr="00F97291">
        <w:rPr>
          <w:rFonts w:ascii="Times New Roman" w:hAnsi="Times New Roman" w:cs="Times New Roman"/>
          <w:sz w:val="24"/>
          <w:szCs w:val="24"/>
        </w:rPr>
        <w:t>производственных факторов;</w:t>
      </w:r>
    </w:p>
    <w:p w14:paraId="2FAB33BF" w14:textId="42A98F16" w:rsidR="004A49A7" w:rsidRPr="00F97291" w:rsidRDefault="00805415" w:rsidP="00F972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49A7" w:rsidRPr="00F97291">
        <w:rPr>
          <w:rFonts w:ascii="Times New Roman" w:hAnsi="Times New Roman" w:cs="Times New Roman"/>
          <w:sz w:val="24"/>
          <w:szCs w:val="24"/>
        </w:rPr>
        <w:t>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труда, в том числе подготовленных по замечаниям и возражениям работника относительно результатов специальной оценки условий труда, проведенной на его рабочем месте, представленных в письменном виде в выборный орган первичной профсоюзной организации или иной представительный орган работников.</w:t>
      </w:r>
    </w:p>
    <w:p w14:paraId="55ED0518" w14:textId="4DD5C126" w:rsidR="004A49A7" w:rsidRPr="00F97291" w:rsidRDefault="004A49A7" w:rsidP="00F972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14:paraId="00E95A57" w14:textId="0BAF9B64" w:rsidR="004A49A7" w:rsidRPr="00F97291" w:rsidRDefault="004A49A7" w:rsidP="00F972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6.1. Настоящее Положение о порядке прове</w:t>
      </w:r>
      <w:r w:rsidR="00805415">
        <w:rPr>
          <w:rFonts w:ascii="Times New Roman" w:hAnsi="Times New Roman" w:cs="Times New Roman"/>
          <w:sz w:val="24"/>
          <w:szCs w:val="24"/>
        </w:rPr>
        <w:t>де</w:t>
      </w:r>
      <w:r w:rsidRPr="00F97291">
        <w:rPr>
          <w:rFonts w:ascii="Times New Roman" w:hAnsi="Times New Roman" w:cs="Times New Roman"/>
          <w:sz w:val="24"/>
          <w:szCs w:val="24"/>
        </w:rPr>
        <w:t>ния СОУТ является локальным нормативным актом школы, согласовывается с выборным органом первичной профсоюзной организации или иным уполномоченным представительным органом работников и утверждается (либо вводится в действие) приказом директора.</w:t>
      </w:r>
    </w:p>
    <w:p w14:paraId="133B6F4F" w14:textId="4AD5A028" w:rsidR="004A49A7" w:rsidRPr="00F97291" w:rsidRDefault="004A49A7" w:rsidP="00F972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6A29E9E9" w14:textId="006E03EA" w:rsidR="004A49A7" w:rsidRPr="00F97291" w:rsidRDefault="004A49A7" w:rsidP="00F972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t>6.3. Положение принимается на неопределенный срок. Изменения и дополнения к Положению принимаются в порядке, предусмотренном п.6.1 настоящего Положения.</w:t>
      </w:r>
    </w:p>
    <w:p w14:paraId="564CB55F" w14:textId="1DF294B3" w:rsidR="00ED0C5C" w:rsidRPr="00F97291" w:rsidRDefault="004A49A7" w:rsidP="00554C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7291">
        <w:rPr>
          <w:rFonts w:ascii="Times New Roman" w:hAnsi="Times New Roman" w:cs="Times New Roman"/>
          <w:sz w:val="24"/>
          <w:szCs w:val="24"/>
        </w:rPr>
        <w:lastRenderedPageBreak/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ED0C5C" w:rsidRPr="00F97291" w:rsidSect="00F9729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B48"/>
    <w:rsid w:val="000B030D"/>
    <w:rsid w:val="004A49A7"/>
    <w:rsid w:val="00554C55"/>
    <w:rsid w:val="00805415"/>
    <w:rsid w:val="00964F59"/>
    <w:rsid w:val="00B12999"/>
    <w:rsid w:val="00C3511D"/>
    <w:rsid w:val="00D66B48"/>
    <w:rsid w:val="00ED0C5C"/>
    <w:rsid w:val="00F9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5BB06"/>
  <w15:chartTrackingRefBased/>
  <w15:docId w15:val="{0D393BCC-3461-46A4-B86C-BC89B8D3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-tag">
    <w:name w:val="html-tag"/>
    <w:basedOn w:val="a0"/>
    <w:rsid w:val="00964F59"/>
  </w:style>
  <w:style w:type="character" w:customStyle="1" w:styleId="html-attribute-name">
    <w:name w:val="html-attribute-name"/>
    <w:basedOn w:val="a0"/>
    <w:rsid w:val="00964F59"/>
  </w:style>
  <w:style w:type="character" w:customStyle="1" w:styleId="html-attribute-value">
    <w:name w:val="html-attribute-value"/>
    <w:basedOn w:val="a0"/>
    <w:rsid w:val="00964F59"/>
  </w:style>
  <w:style w:type="character" w:styleId="a3">
    <w:name w:val="Hyperlink"/>
    <w:basedOn w:val="a0"/>
    <w:uiPriority w:val="99"/>
    <w:semiHidden/>
    <w:unhideWhenUsed/>
    <w:rsid w:val="00964F59"/>
    <w:rPr>
      <w:color w:val="0000FF"/>
      <w:u w:val="single"/>
    </w:rPr>
  </w:style>
  <w:style w:type="paragraph" w:styleId="a4">
    <w:name w:val="No Spacing"/>
    <w:uiPriority w:val="1"/>
    <w:qFormat/>
    <w:rsid w:val="00F9729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48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4701</Words>
  <Characters>26798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8</cp:revision>
  <dcterms:created xsi:type="dcterms:W3CDTF">2025-02-09T08:46:00Z</dcterms:created>
  <dcterms:modified xsi:type="dcterms:W3CDTF">2025-02-09T12:36:00Z</dcterms:modified>
</cp:coreProperties>
</file>