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2A0" w:rsidRDefault="00C832A0" w:rsidP="00C832A0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C832A0" w:rsidRDefault="00C832A0" w:rsidP="00C832A0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C832A0" w:rsidRDefault="00C832A0" w:rsidP="00C832A0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C832A0" w:rsidRDefault="00C832A0" w:rsidP="00C832A0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(МБОУ «Новоандреевская школа </w:t>
      </w:r>
      <w:proofErr w:type="spellStart"/>
      <w:r>
        <w:rPr>
          <w:rFonts w:ascii="Times New Roman" w:hAnsi="Times New Roman"/>
          <w:b/>
          <w:sz w:val="24"/>
          <w:szCs w:val="24"/>
        </w:rPr>
        <w:t>им</w:t>
      </w:r>
      <w:proofErr w:type="spellEnd"/>
      <w:r>
        <w:rPr>
          <w:rFonts w:ascii="Times New Roman" w:hAnsi="Times New Roman"/>
          <w:b/>
          <w:sz w:val="24"/>
          <w:szCs w:val="24"/>
        </w:rPr>
        <w:t>. В. А. Осипова»)</w:t>
      </w:r>
    </w:p>
    <w:p w:rsidR="00C832A0" w:rsidRDefault="00C832A0" w:rsidP="00C832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832A0" w:rsidRDefault="00C832A0" w:rsidP="00C832A0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</w:p>
    <w:p w:rsidR="00C832A0" w:rsidRDefault="00C832A0" w:rsidP="00C832A0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zh-CN"/>
        </w:rPr>
        <w:t>РАССМОТРЕНО</w:t>
      </w:r>
      <w:proofErr w:type="gram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СОГЛАСОВАНО                            «УТВЕРЖДАЮ»</w:t>
      </w:r>
    </w:p>
    <w:p w:rsidR="00C832A0" w:rsidRDefault="00C832A0" w:rsidP="00C832A0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заседании  ШМО   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Заместитель директора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960">
        <w:rPr>
          <w:rFonts w:ascii="Times New Roman" w:hAnsi="Times New Roman" w:cs="Times New Roman"/>
          <w:sz w:val="24"/>
          <w:szCs w:val="24"/>
          <w:lang w:eastAsia="zh-CN"/>
        </w:rPr>
        <w:t xml:space="preserve">Приказом № </w:t>
      </w:r>
      <w:r w:rsidR="003F2960" w:rsidRPr="003F2960">
        <w:rPr>
          <w:rFonts w:ascii="Times New Roman" w:hAnsi="Times New Roman" w:cs="Times New Roman"/>
          <w:sz w:val="24"/>
          <w:szCs w:val="24"/>
          <w:u w:val="single"/>
          <w:lang w:eastAsia="zh-CN"/>
        </w:rPr>
        <w:t>12</w:t>
      </w:r>
    </w:p>
    <w:p w:rsidR="003F2960" w:rsidRDefault="00C832A0" w:rsidP="00C832A0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Руководитель ШМО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учебно-воспитательной </w:t>
      </w:r>
      <w:r w:rsidR="003F2960">
        <w:rPr>
          <w:rFonts w:ascii="Times New Roman" w:hAnsi="Times New Roman" w:cs="Times New Roman"/>
          <w:sz w:val="24"/>
          <w:szCs w:val="24"/>
        </w:rPr>
        <w:t xml:space="preserve">  работе     от  «</w:t>
      </w:r>
      <w:r w:rsidR="003F2960">
        <w:rPr>
          <w:rFonts w:ascii="Times New Roman" w:hAnsi="Times New Roman" w:cs="Times New Roman"/>
          <w:sz w:val="24"/>
          <w:szCs w:val="24"/>
          <w:u w:val="single"/>
        </w:rPr>
        <w:t>31</w:t>
      </w:r>
      <w:r w:rsidR="003F2960">
        <w:rPr>
          <w:rFonts w:ascii="Times New Roman" w:hAnsi="Times New Roman" w:cs="Times New Roman"/>
          <w:sz w:val="24"/>
          <w:szCs w:val="24"/>
        </w:rPr>
        <w:t>» августа 2026г.</w:t>
      </w:r>
    </w:p>
    <w:p w:rsidR="003F2960" w:rsidRDefault="00C832A0" w:rsidP="00C832A0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____________К.М. Калмыкова</w:t>
      </w:r>
      <w:r w:rsidR="003F2960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Л.Н. Кравец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</w:t>
      </w:r>
    </w:p>
    <w:p w:rsidR="003F2960" w:rsidRDefault="00C832A0" w:rsidP="00C832A0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Протокол № </w:t>
      </w:r>
      <w:r w:rsidR="003F2960">
        <w:rPr>
          <w:rFonts w:ascii="Times New Roman" w:hAnsi="Times New Roman" w:cs="Times New Roman"/>
          <w:sz w:val="24"/>
          <w:szCs w:val="24"/>
          <w:u w:val="single"/>
          <w:lang w:eastAsia="zh-CN"/>
        </w:rPr>
        <w:t>3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</w:t>
      </w:r>
      <w:r w:rsidR="00623A6A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от  «</w:t>
      </w:r>
      <w:r w:rsidR="003F2960">
        <w:rPr>
          <w:rFonts w:ascii="Times New Roman" w:hAnsi="Times New Roman" w:cs="Times New Roman"/>
          <w:sz w:val="24"/>
          <w:szCs w:val="24"/>
          <w:u w:val="single"/>
        </w:rPr>
        <w:t>31</w:t>
      </w:r>
      <w:r>
        <w:rPr>
          <w:rFonts w:ascii="Times New Roman" w:hAnsi="Times New Roman" w:cs="Times New Roman"/>
          <w:sz w:val="24"/>
          <w:szCs w:val="24"/>
        </w:rPr>
        <w:t>» августа 2026г</w:t>
      </w:r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C832A0" w:rsidRDefault="00C832A0" w:rsidP="00C832A0">
      <w:pPr>
        <w:suppressAutoHyphens/>
        <w:spacing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>от  «</w:t>
      </w:r>
      <w:r>
        <w:rPr>
          <w:rFonts w:ascii="Times New Roman" w:hAnsi="Times New Roman" w:cs="Times New Roman"/>
          <w:sz w:val="24"/>
          <w:szCs w:val="24"/>
          <w:u w:val="single"/>
        </w:rPr>
        <w:t>27</w:t>
      </w:r>
      <w:r>
        <w:rPr>
          <w:rFonts w:ascii="Times New Roman" w:hAnsi="Times New Roman" w:cs="Times New Roman"/>
          <w:sz w:val="24"/>
          <w:szCs w:val="24"/>
        </w:rPr>
        <w:t>» августа 2026г</w:t>
      </w:r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C832A0" w:rsidRDefault="00C832A0" w:rsidP="00C832A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C832A0" w:rsidRDefault="00C832A0" w:rsidP="00C832A0">
      <w:pPr>
        <w:spacing w:after="0"/>
        <w:ind w:left="120"/>
        <w:rPr>
          <w:rFonts w:ascii="Times New Roman" w:hAnsi="Times New Roman" w:cs="Times New Roman"/>
        </w:rPr>
      </w:pPr>
    </w:p>
    <w:p w:rsidR="00C832A0" w:rsidRDefault="00C832A0" w:rsidP="00C832A0">
      <w:pPr>
        <w:spacing w:after="0"/>
        <w:ind w:left="120"/>
        <w:rPr>
          <w:rFonts w:ascii="Times New Roman" w:hAnsi="Times New Roman" w:cs="Times New Roman"/>
        </w:rPr>
      </w:pPr>
    </w:p>
    <w:p w:rsidR="00C832A0" w:rsidRPr="00D400F5" w:rsidRDefault="00C832A0" w:rsidP="00D400F5">
      <w:pPr>
        <w:spacing w:after="0"/>
        <w:ind w:left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C832A0" w:rsidRDefault="00C832A0" w:rsidP="00C832A0">
      <w:pPr>
        <w:spacing w:after="0"/>
        <w:ind w:left="120"/>
      </w:pPr>
    </w:p>
    <w:p w:rsidR="00C832A0" w:rsidRDefault="00C832A0" w:rsidP="00C832A0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400F5" w:rsidRPr="00B7456F" w:rsidRDefault="00C832A0" w:rsidP="00D400F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400F5" w:rsidRPr="00B7456F" w:rsidRDefault="00D400F5" w:rsidP="00D400F5">
      <w:pPr>
        <w:spacing w:after="0"/>
        <w:ind w:left="120"/>
        <w:jc w:val="center"/>
      </w:pPr>
    </w:p>
    <w:p w:rsidR="00D400F5" w:rsidRDefault="00D400F5" w:rsidP="00D400F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B7456F">
        <w:rPr>
          <w:rFonts w:ascii="Times New Roman" w:hAnsi="Times New Roman"/>
          <w:b/>
          <w:color w:val="000000"/>
          <w:sz w:val="28"/>
        </w:rPr>
        <w:t>учебного предмета «Обществознание»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D400F5" w:rsidRPr="00623A6A" w:rsidRDefault="00D400F5" w:rsidP="00623A6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9C7D49">
        <w:rPr>
          <w:rFonts w:ascii="Times New Roman" w:hAnsi="Times New Roman"/>
          <w:b/>
          <w:color w:val="000000"/>
          <w:sz w:val="28"/>
        </w:rPr>
        <w:t>(базовый уровень)</w:t>
      </w:r>
    </w:p>
    <w:p w:rsidR="00D400F5" w:rsidRPr="00B7456F" w:rsidRDefault="00D400F5" w:rsidP="00D400F5">
      <w:pPr>
        <w:spacing w:after="0" w:line="408" w:lineRule="auto"/>
        <w:ind w:left="120"/>
        <w:jc w:val="center"/>
      </w:pPr>
      <w:r w:rsidRPr="00B7456F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D359FF" w:rsidRDefault="00D359FF" w:rsidP="00D359FF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359FF" w:rsidRDefault="00D359FF" w:rsidP="00D359FF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23A6A" w:rsidRDefault="00623A6A" w:rsidP="00D359FF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359FF" w:rsidRPr="00623A6A" w:rsidRDefault="00D359FF" w:rsidP="00D359FF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623A6A">
        <w:rPr>
          <w:rFonts w:ascii="Times New Roman" w:hAnsi="Times New Roman" w:cs="Times New Roman"/>
          <w:sz w:val="28"/>
          <w:szCs w:val="28"/>
        </w:rPr>
        <w:t>Уровень образования: среднее общее образование</w:t>
      </w:r>
    </w:p>
    <w:p w:rsidR="00C832A0" w:rsidRPr="00623A6A" w:rsidRDefault="00C832A0" w:rsidP="0064386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23A6A">
        <w:rPr>
          <w:rFonts w:ascii="Times New Roman" w:hAnsi="Times New Roman" w:cs="Times New Roman"/>
          <w:sz w:val="28"/>
          <w:szCs w:val="28"/>
        </w:rPr>
        <w:t>Соответствует ФОП по обществознанию</w:t>
      </w:r>
    </w:p>
    <w:p w:rsidR="00C832A0" w:rsidRPr="00623A6A" w:rsidRDefault="00C832A0" w:rsidP="00C832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32A0" w:rsidRDefault="00C832A0" w:rsidP="00C832A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C832A0" w:rsidRDefault="00C832A0" w:rsidP="00C832A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C832A0" w:rsidRDefault="00C832A0" w:rsidP="00D400F5">
      <w:pPr>
        <w:tabs>
          <w:tab w:val="left" w:pos="4180"/>
        </w:tabs>
        <w:spacing w:after="0"/>
        <w:rPr>
          <w:rFonts w:ascii="Times New Roman" w:hAnsi="Times New Roman"/>
          <w:b/>
          <w:color w:val="000000"/>
          <w:sz w:val="28"/>
        </w:rPr>
      </w:pPr>
    </w:p>
    <w:p w:rsidR="00C832A0" w:rsidRDefault="00C832A0" w:rsidP="00C832A0">
      <w:pPr>
        <w:tabs>
          <w:tab w:val="left" w:pos="4180"/>
        </w:tabs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400F5" w:rsidRDefault="00D400F5" w:rsidP="00C832A0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0" w:name="f4f51048-cb84-4c82-af6a-284ffbd4033b"/>
      <w:bookmarkEnd w:id="0"/>
    </w:p>
    <w:p w:rsidR="00D400F5" w:rsidRDefault="00D400F5" w:rsidP="00D359FF">
      <w:pPr>
        <w:tabs>
          <w:tab w:val="left" w:pos="4370"/>
        </w:tabs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24F89" w:rsidRDefault="00224F89" w:rsidP="003F2960">
      <w:pPr>
        <w:tabs>
          <w:tab w:val="left" w:pos="4370"/>
        </w:tabs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D400F5" w:rsidRDefault="00C832A0" w:rsidP="00D400F5">
      <w:pPr>
        <w:tabs>
          <w:tab w:val="left" w:pos="4370"/>
        </w:tabs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с. Новоандреевка, </w:t>
      </w:r>
      <w:bookmarkStart w:id="1" w:name="0607e6f3-e82e-49a9-b315-c957a5fafe42"/>
      <w:r>
        <w:rPr>
          <w:rFonts w:ascii="Times New Roman" w:hAnsi="Times New Roman"/>
          <w:b/>
          <w:color w:val="000000"/>
          <w:sz w:val="24"/>
          <w:szCs w:val="24"/>
        </w:rPr>
        <w:t>202</w:t>
      </w:r>
      <w:bookmarkEnd w:id="1"/>
      <w:r>
        <w:rPr>
          <w:rFonts w:ascii="Times New Roman" w:hAnsi="Times New Roman"/>
          <w:b/>
          <w:color w:val="000000"/>
          <w:sz w:val="24"/>
          <w:szCs w:val="24"/>
        </w:rPr>
        <w:t>6</w:t>
      </w:r>
      <w:bookmarkStart w:id="2" w:name="block-57736000"/>
      <w:bookmarkEnd w:id="2"/>
    </w:p>
    <w:p w:rsidR="00D400F5" w:rsidRPr="00D400F5" w:rsidRDefault="00D359FF" w:rsidP="00D400F5">
      <w:pPr>
        <w:tabs>
          <w:tab w:val="left" w:pos="4370"/>
        </w:tabs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  <w:bookmarkStart w:id="3" w:name="block-86207587"/>
    </w:p>
    <w:p w:rsidR="00D400F5" w:rsidRPr="00B7456F" w:rsidRDefault="00D400F5" w:rsidP="00D400F5">
      <w:pPr>
        <w:spacing w:after="0"/>
        <w:ind w:left="120"/>
      </w:pP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:rsidR="00D400F5" w:rsidRDefault="00D400F5" w:rsidP="00D400F5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</w:t>
      </w:r>
      <w:proofErr w:type="gramEnd"/>
    </w:p>
    <w:p w:rsidR="0047169C" w:rsidRDefault="0047169C" w:rsidP="0047169C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D400F5" w:rsidRPr="00D400F5" w:rsidRDefault="00D400F5" w:rsidP="0047169C">
      <w:pPr>
        <w:spacing w:after="0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ЦЕЛИ ИЗУЧЕНИЯ УЧЕБНОГО ПРЕДМЕТА «ОБЩЕСТВОЗНАНИЕ» НА УРОВНЕ СРЕДНЕГО ОБЩЕГО ОБРАЗОВАНИЯ: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развитие способности обучающихся к личному самоопределению, самореализации, самоконтролю;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• 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метапредметным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и предметным результатам освоения образовательной программы, представленным во ФГОС СОО;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проектной деятельности;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  <w:proofErr w:type="gramEnd"/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lastRenderedPageBreak/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представление в содержании учебного предмета закономерностей развития и основных сфер жизни общества, типичных видов человеческой 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обеспечение развития ключевых навыков, формируемых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деятельностным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  <w:proofErr w:type="gramEnd"/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расширение возможностей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самопрезентации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обучающихся,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мотивирующей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креативное мышление и участие в социальных практиках.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i/>
          <w:color w:val="000000"/>
          <w:sz w:val="24"/>
          <w:szCs w:val="24"/>
        </w:rPr>
        <w:t xml:space="preserve">Отличие содержания обществознания на уровне среднего общего образования от содержания уровня основного общего образования заключается </w:t>
      </w:r>
      <w:proofErr w:type="gramStart"/>
      <w:r w:rsidRPr="00D400F5">
        <w:rPr>
          <w:rFonts w:ascii="Times New Roman" w:hAnsi="Times New Roman"/>
          <w:i/>
          <w:color w:val="000000"/>
          <w:sz w:val="24"/>
          <w:szCs w:val="24"/>
        </w:rPr>
        <w:t>в</w:t>
      </w:r>
      <w:proofErr w:type="gramEnd"/>
      <w:r w:rsidRPr="00D400F5">
        <w:rPr>
          <w:rFonts w:ascii="Times New Roman" w:hAnsi="Times New Roman"/>
          <w:i/>
          <w:color w:val="000000"/>
          <w:sz w:val="24"/>
          <w:szCs w:val="24"/>
        </w:rPr>
        <w:t>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изучении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нового теоретического содержания;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рассмотрении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ряда ранее изученных социальных явлений и процессов в более сложных и разнообразных связях и отношениях;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освоении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  <w:proofErr w:type="gramEnd"/>
    </w:p>
    <w:p w:rsidR="00D400F5" w:rsidRPr="00D400F5" w:rsidRDefault="00D400F5" w:rsidP="00D400F5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400F5" w:rsidRDefault="00D400F5" w:rsidP="00D400F5">
      <w:pPr>
        <w:spacing w:after="0"/>
        <w:ind w:firstLine="60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D400F5" w:rsidRDefault="00D400F5" w:rsidP="00D400F5">
      <w:pPr>
        <w:spacing w:after="0"/>
        <w:ind w:firstLine="600"/>
        <w:jc w:val="center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lastRenderedPageBreak/>
        <w:t>МЕСТО УЧЕБНОГО ПРЕДМЕТА «ОБЩЕСТВОЗНАНИЕ»</w:t>
      </w:r>
    </w:p>
    <w:p w:rsidR="00D400F5" w:rsidRPr="00D400F5" w:rsidRDefault="00D400F5" w:rsidP="00D400F5">
      <w:pPr>
        <w:spacing w:after="0"/>
        <w:ind w:firstLine="600"/>
        <w:jc w:val="center"/>
        <w:rPr>
          <w:sz w:val="24"/>
          <w:szCs w:val="24"/>
        </w:rPr>
      </w:pPr>
      <w:r w:rsidRPr="00D400F5">
        <w:rPr>
          <w:rFonts w:ascii="Times New Roman" w:hAnsi="Times New Roman"/>
          <w:b/>
          <w:color w:val="333333"/>
          <w:sz w:val="24"/>
          <w:szCs w:val="24"/>
        </w:rPr>
        <w:t>(БАЗОВЫЙ УРОВЕНЬ) В УЧЕБНОМ ПЛАНЕ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В соответствии с учебным планом среднего общего образования общее количество учебных часов на изучение обществознания составляет 102 часа: по 2 часа в неделю при 34 учебных неделях в 10 классе, по 1 часу в неделю при 34 учебных неделях в 11 классе.</w:t>
      </w:r>
      <w:proofErr w:type="gramEnd"/>
    </w:p>
    <w:p w:rsidR="00D400F5" w:rsidRPr="00B7456F" w:rsidRDefault="00D400F5" w:rsidP="00D400F5">
      <w:pPr>
        <w:sectPr w:rsidR="00D400F5" w:rsidRPr="00B7456F" w:rsidSect="00D400F5">
          <w:headerReference w:type="default" r:id="rId7"/>
          <w:pgSz w:w="11906" w:h="16383"/>
          <w:pgMar w:top="1134" w:right="850" w:bottom="1134" w:left="1276" w:header="283" w:footer="283" w:gutter="0"/>
          <w:cols w:space="720"/>
          <w:titlePg/>
          <w:docGrid w:linePitch="299"/>
        </w:sectPr>
      </w:pPr>
    </w:p>
    <w:p w:rsidR="00D400F5" w:rsidRPr="00D400F5" w:rsidRDefault="00D400F5" w:rsidP="00D400F5">
      <w:pPr>
        <w:spacing w:after="0"/>
        <w:ind w:left="120"/>
        <w:jc w:val="center"/>
        <w:rPr>
          <w:sz w:val="24"/>
          <w:szCs w:val="24"/>
        </w:rPr>
      </w:pPr>
      <w:bookmarkStart w:id="4" w:name="block-86207584"/>
      <w:bookmarkEnd w:id="3"/>
      <w:r w:rsidRPr="00D400F5">
        <w:rPr>
          <w:rFonts w:ascii="Times New Roman" w:hAnsi="Times New Roman"/>
          <w:b/>
          <w:color w:val="000000"/>
          <w:sz w:val="24"/>
          <w:szCs w:val="24"/>
        </w:rPr>
        <w:lastRenderedPageBreak/>
        <w:t>СОДЕРЖАНИЕ УЧЕБНОГО ПРЕДМЕТА «ОБЩЕСТВОЗНАНИЕ»</w:t>
      </w:r>
    </w:p>
    <w:p w:rsidR="00D400F5" w:rsidRPr="00D400F5" w:rsidRDefault="00D400F5" w:rsidP="0047169C">
      <w:pPr>
        <w:spacing w:after="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10 КЛАСС</w:t>
      </w:r>
    </w:p>
    <w:p w:rsidR="00D400F5" w:rsidRPr="00D400F5" w:rsidRDefault="00D400F5" w:rsidP="0047169C">
      <w:pPr>
        <w:spacing w:after="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Человек и общество.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Сознание. Мировоззрение. Виды мировоззрения. Ценности. Традиционные ценности.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Логика и её законы. Споры. Доказательство и опровержение. Лояльные приёмы спора.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Деятельность. Структура деятельности. Виды деятельности. Свобода и необходимость. Ответственность. Смысл жизни.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:rsidR="00D400F5" w:rsidRPr="00D400F5" w:rsidRDefault="00D400F5" w:rsidP="0047169C">
      <w:pPr>
        <w:spacing w:after="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Культура. Искусство.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Государственная политика в области культуры. Основы российской государственной культурной политики.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Учреждения культуры. Историческая память и преемственность поколений. Сохранение исторической памяти.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Музеи. Виды музеев.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Библиотеки. Архивы.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Театр как вид искусства. Балет.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Музыка. Опера.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Кино. Виды и многообразие жанров</w:t>
      </w:r>
      <w:r w:rsidRPr="00D400F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400F5">
        <w:rPr>
          <w:rFonts w:ascii="Times New Roman" w:hAnsi="Times New Roman"/>
          <w:color w:val="000000"/>
          <w:sz w:val="24"/>
          <w:szCs w:val="24"/>
        </w:rPr>
        <w:t>кино. Российский кинематограф.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Экономическая жизнь общества.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Экономика как наука. Микро- и макроэкономика. Измерители национальной экономики. Экономический рост, его типы и факторы. Экономический цикл. Безработица и государственная политика в области занятости.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Экономические системы. Рыночный механизм. Спрос и предложение. Конкуренция. Типы конкуренции. Монополия.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Предпринимательская деятельность.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Банковская система. 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мошенничества. Страхование. Виды страхования.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Современная российская экономика и ее структура. Финансовый сектор и его роль в экономике.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Отраслевая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структура экономики России. Роль государства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Политическая жизнь общества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lastRenderedPageBreak/>
        <w:t xml:space="preserve"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современной России. Общественно-политические движения.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Выборы и референдум. Избирательная система. Типы избирательных систем: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мажоритарная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, пропорциональная, смешанная. Избирательное право. Избирательный процесс. Избирательная система Российской Федерации.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Правовая система Российской Федерации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Семейное право. Правовое регулирование семейных 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Трудовое право. Трудовые правоотношения. Трудовой договор. Стороны трудовых правоотношений. Права и обязанности работников и работодателей. Особенности трудовых правоотношений несовершеннолетних.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правонарушения.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Уголовное право. Понятие и основные принципы уголовного права.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11 КЛАСС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Суверенитет.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Государственный суверенитет. Признаки и функции государства.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Цивилизационный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подход. Россия - государство-цивилизация. Преемственность развития российской государственности. Общественный прогресс.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Экономический суверенитет. Суверенная экономика. Продовольственный суверенитет. Производительные силы. Протекционизм.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</w:t>
      </w:r>
      <w:r w:rsidRPr="00D400F5">
        <w:rPr>
          <w:rFonts w:ascii="Times New Roman" w:hAnsi="Times New Roman"/>
          <w:color w:val="000000"/>
          <w:sz w:val="24"/>
          <w:szCs w:val="24"/>
        </w:rPr>
        <w:lastRenderedPageBreak/>
        <w:t>аспекты развития технологий искусственного интеллекта в России и в мире. Духовный и культурный суверенитет.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Россия сегодня: государственные интересы и необходимость их защиты.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Великая держава. Традиционные религии. Патриотизм как национальная идея.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Воинский долг. Воинская дисциплина. Воинская честь. Вооруженные силы Российской 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 войска стратегического назначения. Воздушно-десантные войска. Специальные войска.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Военное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образование: история и современность. Условия приема в военные учебные заведения.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Контрактно-призывная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система. Социальные льготы, дотации и другие меры государственной поддержки военных в России. Поддержка государством ветеранов.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Федеральная служба войск национальной гвардии Российской Федерации (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Росгвардия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>). Министерство внутренних дел Российской Федерации. Функции органов государственной безопасности. Органы государственной безопасности Российской Федерации.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Россия в глобальной экономике.</w:t>
      </w:r>
      <w:r w:rsidRPr="00D400F5">
        <w:rPr>
          <w:rFonts w:ascii="Times New Roman" w:hAnsi="Times New Roman"/>
          <w:color w:val="000000"/>
          <w:sz w:val="24"/>
          <w:szCs w:val="24"/>
        </w:rPr>
        <w:t xml:space="preserve"> 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баланс. Экспорт и импорт товаров и услуг. Валютный курс. Эмбарго. 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 Устойчивое развитие 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 xml:space="preserve">Формирование справедливого миропорядка в XXI </w:t>
      </w:r>
      <w:proofErr w:type="gramStart"/>
      <w:r w:rsidRPr="00D400F5">
        <w:rPr>
          <w:rFonts w:ascii="Times New Roman" w:hAnsi="Times New Roman"/>
          <w:b/>
          <w:color w:val="000000"/>
          <w:sz w:val="24"/>
          <w:szCs w:val="24"/>
        </w:rPr>
        <w:t>в</w:t>
      </w:r>
      <w:proofErr w:type="gramEnd"/>
      <w:r w:rsidRPr="00D400F5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Международные отношения. Венская политическая система. Версальско-Вашингтонская система международных отношений.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Ялтинско-Потсдамская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фонд помощи детям при Организации Объединенных Наций (ЮНИСЕФ).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Политический глобализм. Сущность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однополярного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мира. Кризис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однополярного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мира. Поддержка международного терроризма. Политика сдерживания. Движение к справедливому мироустройству и формирование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многополюсного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мира. Новые экономические и политические организации. Россия в однополярном и многополярном мире.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:rsidR="00D400F5" w:rsidRPr="00D400F5" w:rsidRDefault="00D400F5" w:rsidP="00D400F5">
      <w:pPr>
        <w:rPr>
          <w:sz w:val="24"/>
          <w:szCs w:val="24"/>
        </w:rPr>
        <w:sectPr w:rsidR="00D400F5" w:rsidRPr="00D400F5" w:rsidSect="008F014A">
          <w:pgSz w:w="11906" w:h="16383"/>
          <w:pgMar w:top="1134" w:right="850" w:bottom="1134" w:left="1134" w:header="720" w:footer="720" w:gutter="0"/>
          <w:cols w:space="720"/>
        </w:sectPr>
      </w:pPr>
    </w:p>
    <w:p w:rsidR="00D400F5" w:rsidRPr="00D400F5" w:rsidRDefault="00D400F5" w:rsidP="00D400F5">
      <w:pPr>
        <w:spacing w:after="0"/>
        <w:ind w:left="120"/>
        <w:jc w:val="center"/>
        <w:rPr>
          <w:sz w:val="24"/>
          <w:szCs w:val="24"/>
        </w:rPr>
      </w:pPr>
      <w:bookmarkStart w:id="5" w:name="block-86207580"/>
      <w:bookmarkEnd w:id="4"/>
      <w:r w:rsidRPr="00D400F5">
        <w:rPr>
          <w:rFonts w:ascii="Times New Roman" w:hAnsi="Times New Roman"/>
          <w:b/>
          <w:color w:val="000000"/>
          <w:sz w:val="24"/>
          <w:szCs w:val="24"/>
        </w:rPr>
        <w:lastRenderedPageBreak/>
        <w:t>ПЛАНИРУЕМЫЕ РЕЗУЛЬТАТЫ ОСВОЕНИЯ УЧЕБНОГО ПРЕДМЕТА «ОБЩЕСТВОЗНАНИЕ»</w:t>
      </w:r>
    </w:p>
    <w:p w:rsidR="00D400F5" w:rsidRPr="00D400F5" w:rsidRDefault="00D400F5" w:rsidP="00D400F5">
      <w:pPr>
        <w:spacing w:after="0"/>
        <w:ind w:left="120"/>
        <w:rPr>
          <w:sz w:val="24"/>
          <w:szCs w:val="24"/>
        </w:rPr>
      </w:pPr>
    </w:p>
    <w:p w:rsidR="00D400F5" w:rsidRPr="00D400F5" w:rsidRDefault="00D400F5" w:rsidP="00D400F5">
      <w:pPr>
        <w:spacing w:after="0"/>
        <w:ind w:left="120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ЛИЧНОСТНЫЕ РЕЗУЛЬТАТЫ</w:t>
      </w:r>
    </w:p>
    <w:p w:rsidR="00D400F5" w:rsidRPr="00D400F5" w:rsidRDefault="00D400F5" w:rsidP="00D400F5">
      <w:pPr>
        <w:spacing w:after="0"/>
        <w:ind w:left="120"/>
        <w:jc w:val="both"/>
        <w:rPr>
          <w:sz w:val="24"/>
          <w:szCs w:val="24"/>
        </w:rPr>
      </w:pP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 xml:space="preserve">Личностные результаты изучения обществознания воплощают традиционные российские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социокультурные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  <w:proofErr w:type="gramEnd"/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1) гражданского воспитания: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сформированность гражданской 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принятие традиционных национальных, общечеловеческих гуманистических и демократических ценностей;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уважение ценностей иных культур, конфессий;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готовность вести совместную деятельность в интересах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гражданского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общества, участвовать в самоуправлении в образовательной организации;</w:t>
      </w:r>
    </w:p>
    <w:p w:rsidR="00D400F5" w:rsidRPr="00D400F5" w:rsidRDefault="00D400F5" w:rsidP="00D400F5">
      <w:pPr>
        <w:spacing w:after="0"/>
        <w:ind w:left="12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готовность к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гуманитарной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и волонтерской деятельности;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2) патриотического воспитания: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убежденность, готовность к служению Отечеству и его защите, ответственность за его судьбу;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3) духовно-нравственного воспитания: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осознание духовных ценностей российского народа;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осознание личного вклада в построение устойчивого будущего;</w:t>
      </w:r>
    </w:p>
    <w:p w:rsidR="00D400F5" w:rsidRPr="00D400F5" w:rsidRDefault="00D400F5" w:rsidP="00D400F5">
      <w:pPr>
        <w:spacing w:after="0"/>
        <w:ind w:left="12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4) эстетического воспитания: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lastRenderedPageBreak/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D400F5" w:rsidRPr="00D400F5" w:rsidRDefault="00D400F5" w:rsidP="00D400F5">
      <w:pPr>
        <w:spacing w:after="0"/>
        <w:ind w:left="12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искусства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;у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бежденность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в значимости для личности и общества отечественного и мирового искусства, этнических культурных традиций и народного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творчества;стремление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проявлять качества творческой личности;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5) физического воспитания:</w:t>
      </w:r>
    </w:p>
    <w:p w:rsidR="00D400F5" w:rsidRPr="00D400F5" w:rsidRDefault="00D400F5" w:rsidP="00D400F5">
      <w:pPr>
        <w:spacing w:after="0"/>
        <w:ind w:left="12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сформированность здорового и безопасного образа жизни, ответственного отношения к своему здоровью, потребность в физическом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совершенствовании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;а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ктивное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неприятие вредных привычек и иных форм причинения вреда физическому и психическому здоровью;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6) трудового воспитания: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готовность к труду, осознание ценности мастерства, трудолюбие;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готовность к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активной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готовность и способность к образованию и самообразованию на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протяжении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жизни;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7) экологического воспитания: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расширение опыта деятельности экологической направленности;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8) ценности научного познания:</w:t>
      </w:r>
    </w:p>
    <w:p w:rsidR="00B90CD5" w:rsidRDefault="00D400F5" w:rsidP="00D400F5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диалоге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культур, способствующего осознанию своего места в поликультурном мире;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совершенствование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языковой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и читательской культуры как средства взаимодействия между людьми и познания мира;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языковое и речевое развитие человека, включая понимание языка социально-экономической и политической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коммуникации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;о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сознание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мотивация к познанию и творчеству, обучению и самообучению на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протяжении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всей жизни, интерес к изучению социальных и гуманитарных дисциплин.</w:t>
      </w:r>
    </w:p>
    <w:p w:rsidR="0047169C" w:rsidRDefault="0047169C" w:rsidP="0047169C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400F5" w:rsidRPr="00D400F5" w:rsidRDefault="00D400F5" w:rsidP="0047169C">
      <w:pPr>
        <w:spacing w:after="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МЕТАПРЕДМЕТНЫЕ РЕЗУЛЬТАТЫ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lastRenderedPageBreak/>
        <w:t xml:space="preserve">В процессе достижения личностных результатов освоения программы по обществознанию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у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обучающихся совершенствуется эмоциональный интеллект, предполагающий сформированность: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решений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;с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аморегулирования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>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возможностей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;г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отовность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и способность овладевать новыми социальными практиками, осваивать типичные социальные роли; эмпатии, включающей способность понимать эмоциональное состояние других людей, учитывать его при осуществлении коммуникации, способность к сочувствию и сопереживанию;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1. Овладение универсальными учебными познавательными действиями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Базовые логические действия: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самостоятельно формулировать и актуализировать социальную проблему, рассматривать ее всесторонне;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определять цели познавательной деятельности, задавать параметры и критерии их достижения;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выявлять закономерности и противоречия в рассматриваемых социальных явлениях и процессах;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взаимодействия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;р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азвивать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креативное мышление при решении жизненных проблем, в том числе учебно-познавательных.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развивать навыки учебно-исследовательской и проектной деятельности, навыки разрешения проблем;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lastRenderedPageBreak/>
        <w:t xml:space="preserve">формировать научный тип мышления, применять научную терминологию, ключевые понятия и методы социальных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наук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;с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тавить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и формулировать собственные задачи в образовательной деятельности и жизненных ситуациях;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решения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;а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нализировать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давать оценку новым ситуациям, возникающим в процессе познания социальных объектов,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социальных отношениях;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оценивать приобретенный опыт; уметь переносить знания об общественных объектах, явлениях и процессах в познавательную и практическую области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жизнедеятельности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;у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меть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333333"/>
          <w:sz w:val="24"/>
          <w:szCs w:val="24"/>
        </w:rPr>
        <w:t>Работа с информацией: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визуализации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;о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ценивать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достоверность, легитимность информации различных видов и форм представления (в том числе полученной из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интернет-источников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>), ее соответствие правовым и морально-этическим нормам;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2. Овладение универсальными коммуникативными действиями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Общение: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осуществлять коммуникации во всех сферах жизни; распознавать невербальные средства общения, понимать;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значение социальных знаков, распознавать предпосылки конфликтных ситуаций и смягчать конфликты;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владеть различными способами общения и взаимодействия;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аргументированно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вести диалог, уметь смягчать конфликтные ситуации;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развернуто и логично излагать свою точку зрения с использованием языковых средств.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3. Овладение универсальными регулятивными действиями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Самоорганизация: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  <w:proofErr w:type="gramEnd"/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lastRenderedPageBreak/>
        <w:t xml:space="preserve">самостоятельно составлять план решения проблемы с учетом имеющихся ресурсов, собственных возможностей и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предпочтений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;д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авать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оценку новым ситуациям, возникающим в познавательной и практической деятельности, в межличностных отношениях;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расширять рамки учебного предмета на основе личных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предпочтений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;д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елать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понимать и использовать преимущества командной и индивидуальной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работы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;в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ыбирать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тематику и методы совместных действий с учетом общих интересов и возможностей каждого члена коллектива;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принимать цели совместной деятельности, организовывать и координировать действия по ее достижению: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предлагать новые учебные исследовательские и социальные проекты, оценивать идеи с позиции новизны, оригинальности, практической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значимости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;о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>существлять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позитивное стратегическое поведение в различных ситуациях, проявлять творчество и воображение, быть инициативным.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Самоконтроль: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использовать приемы рефлексии для оценки ситуации, выбора верного решения;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оценивать риски и своевременно принимать решения по их снижению;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принимать мотивы и аргументы других людей при анализе результатов деятельности;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принимать себя, понимая свои недостатки и достоинства;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принимать мотивы и аргументы других людей при анализе результатов деятельности;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признавать свое право и право других людей на ошибку;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развивать способность понимать мир с позиции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другого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человека.</w:t>
      </w:r>
    </w:p>
    <w:p w:rsidR="00D400F5" w:rsidRPr="00D400F5" w:rsidRDefault="00D400F5" w:rsidP="0047169C">
      <w:pPr>
        <w:spacing w:after="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ПРЕДМЕТНЫЕ РЕЗУЛЬТАТЫ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10 КЛАСС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1) 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</w:t>
      </w:r>
      <w:r w:rsidRPr="00D400F5">
        <w:rPr>
          <w:rFonts w:ascii="Times New Roman" w:hAnsi="Times New Roman"/>
          <w:color w:val="000000"/>
          <w:sz w:val="24"/>
          <w:szCs w:val="24"/>
        </w:rPr>
        <w:lastRenderedPageBreak/>
        <w:t>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народов России; конкретизировать их на примерах разделов «Человек и общество», «Культура.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Искусство», «Экономическая жизнь общества», «Политическая жизнь общества, «Правовая система Российской Федерации».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  <w:proofErr w:type="gramEnd"/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5) 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7) Характеризовать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современном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9) Применять знания, полученные при изучении разделов «Человек и общество», «Культура.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средствах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массовой информации.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lastRenderedPageBreak/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«Культура.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Искусство», «Экономическая жизнь общества», «Политическая жизнь общества», «Правовая система Российской Федерации».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 xml:space="preserve"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конфликтах; учреждениях культуры; экономическом росте и развитии,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антициклической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политике государства, безработице и государственной политике в области занятости;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</w:t>
      </w:r>
      <w:r w:rsidRPr="00B7456F">
        <w:rPr>
          <w:rFonts w:ascii="Times New Roman" w:hAnsi="Times New Roman"/>
          <w:color w:val="000000"/>
          <w:sz w:val="28"/>
        </w:rPr>
        <w:t xml:space="preserve"> </w:t>
      </w:r>
      <w:r w:rsidRPr="00D400F5">
        <w:rPr>
          <w:rFonts w:ascii="Times New Roman" w:hAnsi="Times New Roman"/>
          <w:color w:val="000000"/>
          <w:sz w:val="24"/>
          <w:szCs w:val="24"/>
        </w:rPr>
        <w:t>налогоплательщика фактами социальной действительности, модельными ситуациями, примерами общественной жизни и личного социального опыта.</w:t>
      </w:r>
      <w:proofErr w:type="gramEnd"/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 xml:space="preserve"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</w:t>
      </w:r>
      <w:proofErr w:type="spellStart"/>
      <w:r w:rsidRPr="00D400F5">
        <w:rPr>
          <w:rFonts w:ascii="Times New Roman" w:hAnsi="Times New Roman"/>
          <w:color w:val="000000"/>
          <w:sz w:val="24"/>
          <w:szCs w:val="24"/>
        </w:rPr>
        <w:t>социокультурных</w:t>
      </w:r>
      <w:proofErr w:type="spellEnd"/>
      <w:r w:rsidRPr="00D400F5">
        <w:rPr>
          <w:rFonts w:ascii="Times New Roman" w:hAnsi="Times New Roman"/>
          <w:color w:val="000000"/>
          <w:sz w:val="24"/>
          <w:szCs w:val="24"/>
        </w:rPr>
        <w:t xml:space="preserve">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роли государства в экономике.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lastRenderedPageBreak/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  <w:proofErr w:type="gramEnd"/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16) 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>11 КЛАСС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>1) Владеть знаниями о структуре и функциях политической системы общества, направлениях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и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 необходимость их защиты", "Россия в глобальной экономике", "Формирование справедливого миропорядка в XXI </w:t>
      </w: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D400F5">
        <w:rPr>
          <w:rFonts w:ascii="Times New Roman" w:hAnsi="Times New Roman"/>
          <w:color w:val="000000"/>
          <w:sz w:val="24"/>
          <w:szCs w:val="24"/>
        </w:rPr>
        <w:t xml:space="preserve">.". 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 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4) Классифицировать и типологизировать виды родов войск, виды суверенитета. </w:t>
      </w:r>
    </w:p>
    <w:p w:rsidR="00D400F5" w:rsidRPr="00B90CD5" w:rsidRDefault="00D400F5" w:rsidP="00D400F5">
      <w:pPr>
        <w:spacing w:after="0"/>
        <w:ind w:firstLine="600"/>
        <w:jc w:val="both"/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5) Уметь устанавливать, выявлять, объяснять причинно-следственные, функциональные, иерархические и другие связи при описании миропорядка, </w:t>
      </w:r>
      <w:r w:rsidRPr="00B90CD5">
        <w:rPr>
          <w:rFonts w:ascii="Times New Roman" w:hAnsi="Times New Roman"/>
          <w:color w:val="000000"/>
        </w:rPr>
        <w:t xml:space="preserve">однополярного и многополярного мира. 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6) Приводить примеры взаимосвязи, политической и других сфер жизни общества, государства и права; действия правовых регуляторов и развития общественных процессов. 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7)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 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8) Характеризовать государство, субъекты и органы государственной власти в Российской Федерации; правоохранительные органы. </w:t>
      </w:r>
    </w:p>
    <w:p w:rsidR="00D400F5" w:rsidRPr="00D400F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D400F5">
        <w:rPr>
          <w:rFonts w:ascii="Times New Roman" w:hAnsi="Times New Roman"/>
          <w:color w:val="000000"/>
          <w:sz w:val="24"/>
          <w:szCs w:val="24"/>
        </w:rPr>
        <w:t xml:space="preserve">9) Отражать связи социальных объектов и явлений с помощью различных знаковых систем, в том числе в таблицах, схемах, диаграммах, графиках. </w:t>
      </w:r>
    </w:p>
    <w:p w:rsidR="00D400F5" w:rsidRPr="00B90CD5" w:rsidRDefault="00D400F5" w:rsidP="00D400F5">
      <w:pPr>
        <w:spacing w:after="0"/>
        <w:ind w:firstLine="600"/>
        <w:jc w:val="both"/>
      </w:pPr>
      <w:proofErr w:type="gramStart"/>
      <w:r w:rsidRPr="00D400F5">
        <w:rPr>
          <w:rFonts w:ascii="Times New Roman" w:hAnsi="Times New Roman"/>
          <w:color w:val="000000"/>
          <w:sz w:val="24"/>
          <w:szCs w:val="24"/>
        </w:rPr>
        <w:t xml:space="preserve">10) 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в." для анализа </w:t>
      </w:r>
      <w:r w:rsidRPr="00B90CD5">
        <w:rPr>
          <w:rFonts w:ascii="Times New Roman" w:hAnsi="Times New Roman"/>
          <w:color w:val="000000"/>
        </w:rPr>
        <w:lastRenderedPageBreak/>
        <w:t>социальной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</w:t>
      </w:r>
      <w:proofErr w:type="gramEnd"/>
      <w:r w:rsidRPr="00B90CD5">
        <w:rPr>
          <w:rFonts w:ascii="Times New Roman" w:hAnsi="Times New Roman"/>
          <w:color w:val="000000"/>
        </w:rPr>
        <w:t xml:space="preserve"> </w:t>
      </w:r>
      <w:proofErr w:type="gramStart"/>
      <w:r w:rsidRPr="00B90CD5">
        <w:rPr>
          <w:rFonts w:ascii="Times New Roman" w:hAnsi="Times New Roman"/>
          <w:color w:val="000000"/>
        </w:rPr>
        <w:t>Интернет-ресурсах</w:t>
      </w:r>
      <w:proofErr w:type="gramEnd"/>
      <w:r w:rsidRPr="00B90CD5">
        <w:rPr>
          <w:rFonts w:ascii="Times New Roman" w:hAnsi="Times New Roman"/>
          <w:color w:val="000000"/>
        </w:rPr>
        <w:t xml:space="preserve">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 </w:t>
      </w:r>
    </w:p>
    <w:p w:rsidR="00D400F5" w:rsidRPr="00B90CD5" w:rsidRDefault="00D400F5" w:rsidP="00D400F5">
      <w:pPr>
        <w:spacing w:after="0"/>
        <w:ind w:firstLine="600"/>
        <w:jc w:val="both"/>
      </w:pPr>
      <w:proofErr w:type="gramStart"/>
      <w:r w:rsidRPr="00B90CD5">
        <w:rPr>
          <w:rFonts w:ascii="Times New Roman" w:hAnsi="Times New Roman"/>
          <w:color w:val="000000"/>
        </w:rPr>
        <w:t>11) 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</w:t>
      </w:r>
      <w:proofErr w:type="gramEnd"/>
      <w:r w:rsidRPr="00B90CD5">
        <w:rPr>
          <w:rFonts w:ascii="Times New Roman" w:hAnsi="Times New Roman"/>
          <w:color w:val="000000"/>
        </w:rPr>
        <w:t xml:space="preserve"> в XXI в.". </w:t>
      </w:r>
    </w:p>
    <w:p w:rsidR="00D400F5" w:rsidRPr="00B90CD5" w:rsidRDefault="00D400F5" w:rsidP="00D400F5">
      <w:pPr>
        <w:spacing w:after="0"/>
        <w:ind w:firstLine="600"/>
        <w:jc w:val="both"/>
      </w:pPr>
      <w:proofErr w:type="gramStart"/>
      <w:r w:rsidRPr="00B90CD5">
        <w:rPr>
          <w:rFonts w:ascii="Times New Roman" w:hAnsi="Times New Roman"/>
          <w:color w:val="000000"/>
        </w:rPr>
        <w:t xml:space="preserve">12) 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ответов, анализировать неадаптированные тексты. </w:t>
      </w:r>
      <w:proofErr w:type="gramEnd"/>
    </w:p>
    <w:p w:rsidR="00D400F5" w:rsidRPr="00B90CD5" w:rsidRDefault="00D400F5" w:rsidP="00D400F5">
      <w:pPr>
        <w:spacing w:after="0"/>
        <w:ind w:firstLine="600"/>
        <w:jc w:val="both"/>
      </w:pPr>
      <w:proofErr w:type="gramStart"/>
      <w:r w:rsidRPr="00B90CD5">
        <w:rPr>
          <w:rFonts w:ascii="Times New Roman" w:hAnsi="Times New Roman"/>
          <w:color w:val="000000"/>
        </w:rPr>
        <w:t xml:space="preserve">13)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"Формирование справедливого миропорядка в XXI в.". </w:t>
      </w:r>
      <w:proofErr w:type="gramEnd"/>
    </w:p>
    <w:p w:rsidR="00D400F5" w:rsidRPr="00B90CD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B90CD5">
        <w:rPr>
          <w:rFonts w:ascii="Times New Roman" w:hAnsi="Times New Roman"/>
          <w:color w:val="000000"/>
          <w:sz w:val="24"/>
          <w:szCs w:val="24"/>
        </w:rPr>
        <w:t xml:space="preserve">14)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процессе. </w:t>
      </w:r>
    </w:p>
    <w:p w:rsidR="00D400F5" w:rsidRPr="00B90CD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B90CD5">
        <w:rPr>
          <w:rFonts w:ascii="Times New Roman" w:hAnsi="Times New Roman"/>
          <w:color w:val="000000"/>
          <w:sz w:val="24"/>
          <w:szCs w:val="24"/>
        </w:rPr>
        <w:t xml:space="preserve">15)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 </w:t>
      </w:r>
    </w:p>
    <w:p w:rsidR="00D400F5" w:rsidRPr="00B90CD5" w:rsidRDefault="00D400F5" w:rsidP="00D400F5">
      <w:pPr>
        <w:spacing w:after="0"/>
        <w:ind w:firstLine="600"/>
        <w:jc w:val="both"/>
        <w:rPr>
          <w:sz w:val="24"/>
          <w:szCs w:val="24"/>
        </w:rPr>
      </w:pPr>
      <w:r w:rsidRPr="00B90CD5">
        <w:rPr>
          <w:rFonts w:ascii="Times New Roman" w:hAnsi="Times New Roman"/>
          <w:color w:val="000000"/>
          <w:sz w:val="24"/>
          <w:szCs w:val="24"/>
        </w:rPr>
        <w:t xml:space="preserve">16) Применять знание о правах и обязанностях потребителя финансовых услуг, установленных законодательством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 </w:t>
      </w:r>
    </w:p>
    <w:p w:rsidR="00D400F5" w:rsidRPr="00B90CD5" w:rsidRDefault="00D400F5" w:rsidP="00D400F5">
      <w:pPr>
        <w:spacing w:after="0"/>
        <w:ind w:firstLine="600"/>
        <w:jc w:val="both"/>
        <w:rPr>
          <w:sz w:val="24"/>
          <w:szCs w:val="24"/>
        </w:rPr>
      </w:pPr>
      <w:proofErr w:type="gramStart"/>
      <w:r w:rsidRPr="00B90CD5">
        <w:rPr>
          <w:rFonts w:ascii="Times New Roman" w:hAnsi="Times New Roman"/>
          <w:color w:val="000000"/>
          <w:sz w:val="24"/>
          <w:szCs w:val="24"/>
        </w:rPr>
        <w:t>17) Оценивать социальную информацию по проблемам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права.</w:t>
      </w:r>
      <w:proofErr w:type="gramEnd"/>
    </w:p>
    <w:p w:rsidR="00D400F5" w:rsidRPr="00D400F5" w:rsidRDefault="00D400F5" w:rsidP="00D400F5">
      <w:pPr>
        <w:rPr>
          <w:sz w:val="24"/>
          <w:szCs w:val="24"/>
        </w:rPr>
        <w:sectPr w:rsidR="00D400F5" w:rsidRPr="00D400F5" w:rsidSect="008F014A">
          <w:pgSz w:w="11906" w:h="16383"/>
          <w:pgMar w:top="1134" w:right="850" w:bottom="1134" w:left="1134" w:header="720" w:footer="720" w:gutter="0"/>
          <w:cols w:space="720"/>
        </w:sectPr>
      </w:pPr>
    </w:p>
    <w:p w:rsidR="00D400F5" w:rsidRPr="00D400F5" w:rsidRDefault="00D400F5" w:rsidP="0047169C">
      <w:pPr>
        <w:spacing w:after="0"/>
        <w:ind w:left="120"/>
        <w:jc w:val="center"/>
        <w:rPr>
          <w:sz w:val="24"/>
          <w:szCs w:val="24"/>
        </w:rPr>
      </w:pPr>
      <w:bookmarkStart w:id="6" w:name="block-86207581"/>
      <w:bookmarkEnd w:id="5"/>
      <w:r w:rsidRPr="00D400F5">
        <w:rPr>
          <w:rFonts w:ascii="Times New Roman" w:hAnsi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:rsidR="00D400F5" w:rsidRPr="00D400F5" w:rsidRDefault="00D400F5" w:rsidP="00D400F5">
      <w:pPr>
        <w:spacing w:after="0"/>
        <w:ind w:left="120"/>
        <w:rPr>
          <w:sz w:val="24"/>
          <w:szCs w:val="24"/>
        </w:rPr>
      </w:pPr>
      <w:r w:rsidRPr="00D400F5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14334" w:type="dxa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7"/>
        <w:gridCol w:w="5949"/>
        <w:gridCol w:w="1134"/>
        <w:gridCol w:w="1841"/>
        <w:gridCol w:w="1910"/>
        <w:gridCol w:w="2503"/>
      </w:tblGrid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5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885" w:type="dxa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0F5" w:rsidRPr="00D400F5" w:rsidRDefault="00D400F5" w:rsidP="00A81CA5">
            <w:pPr>
              <w:rPr>
                <w:sz w:val="24"/>
                <w:szCs w:val="24"/>
              </w:rPr>
            </w:pPr>
          </w:p>
        </w:tc>
        <w:tc>
          <w:tcPr>
            <w:tcW w:w="594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0F5" w:rsidRPr="00D400F5" w:rsidRDefault="00D400F5" w:rsidP="00A81CA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0F5" w:rsidRPr="00D400F5" w:rsidRDefault="00D400F5" w:rsidP="00A81CA5">
            <w:pPr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14334" w:type="dxa"/>
            <w:gridSpan w:val="6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Сознание человека. Мировоззрение и ценности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Мнение или знание? Способы познания окружающего мира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Логика и ее законы. Искусство спорить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 человека как способ существования личности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388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235E5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14334" w:type="dxa"/>
            <w:gridSpan w:val="6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Культура. Искусство.</w:t>
            </w: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политика в сфере культуры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Как музеи сохраняют историю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Библиотеки и архивы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Театр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Кино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Повторительно-обобщающий урок по разделу </w:t>
            </w: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«Культура. Искусство»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14334" w:type="dxa"/>
            <w:gridSpan w:val="6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Экономическая жизнь общества.</w:t>
            </w: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Рыночный механизм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Банковская система. Финансовые услуги и страхование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35E5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14334" w:type="dxa"/>
            <w:gridSpan w:val="6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 Политическая жизнь общества</w:t>
            </w: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Политическая система общества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Политическая идеология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Избирательная система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35E5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rPr>
                <w:sz w:val="24"/>
                <w:szCs w:val="24"/>
              </w:rPr>
            </w:pP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14334" w:type="dxa"/>
            <w:gridSpan w:val="6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5.</w:t>
            </w: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00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Правовая система Российской Федерации</w:t>
            </w:r>
          </w:p>
        </w:tc>
      </w:tr>
      <w:tr w:rsidR="00D400F5" w:rsidRPr="00D400F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0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D400F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Семейное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Трудовое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Уголовное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Процессуальное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235E56" w:rsidRDefault="00D400F5" w:rsidP="00A81CA5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235E5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14334" w:type="dxa"/>
            <w:gridSpan w:val="6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6.</w:t>
            </w: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Итоговое повто</w:t>
            </w:r>
            <w:r w:rsidR="00142F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</w:t>
            </w: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ение</w:t>
            </w: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B90CD5" w:rsidRDefault="00D400F5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CD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142FF5" w:rsidRDefault="00D400F5" w:rsidP="00A81CA5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142F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00F5" w:rsidRPr="00142FF5" w:rsidRDefault="00D400F5" w:rsidP="00A81CA5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142F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142FF5" w:rsidRDefault="00D400F5" w:rsidP="00A81CA5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142F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</w:tr>
    </w:tbl>
    <w:p w:rsidR="00D400F5" w:rsidRPr="000A7235" w:rsidRDefault="00D400F5" w:rsidP="00D400F5">
      <w:pPr>
        <w:rPr>
          <w:sz w:val="24"/>
          <w:szCs w:val="24"/>
        </w:rPr>
      </w:pPr>
    </w:p>
    <w:p w:rsidR="00D400F5" w:rsidRPr="000A7235" w:rsidRDefault="00D400F5" w:rsidP="00D400F5">
      <w:pPr>
        <w:rPr>
          <w:rFonts w:ascii="Times New Roman" w:hAnsi="Times New Roman" w:cs="Times New Roman"/>
          <w:b/>
          <w:sz w:val="24"/>
          <w:szCs w:val="24"/>
        </w:rPr>
      </w:pPr>
      <w:r w:rsidRPr="000A7235">
        <w:rPr>
          <w:rFonts w:ascii="Times New Roman" w:hAnsi="Times New Roman" w:cs="Times New Roman"/>
          <w:b/>
          <w:sz w:val="24"/>
          <w:szCs w:val="24"/>
        </w:rPr>
        <w:t>11 КЛАСС</w:t>
      </w:r>
    </w:p>
    <w:tbl>
      <w:tblPr>
        <w:tblW w:w="14634" w:type="dxa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09"/>
        <w:gridCol w:w="6279"/>
        <w:gridCol w:w="1134"/>
        <w:gridCol w:w="1880"/>
        <w:gridCol w:w="1910"/>
        <w:gridCol w:w="2622"/>
      </w:tblGrid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2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924" w:type="dxa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235E56">
            <w:pPr>
              <w:spacing w:after="0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D400F5" w:rsidRPr="000A7235" w:rsidTr="00A81CA5">
        <w:trPr>
          <w:trHeight w:val="997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6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14634" w:type="dxa"/>
            <w:gridSpan w:val="6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Суверенитет</w:t>
            </w: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цивилизация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Экономический суверенитет: производство и продовольствие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Технологический и цифровой суверенитет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"Суверенитет"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6412" w:type="dxa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14634" w:type="dxa"/>
            <w:gridSpan w:val="6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Россия сегодня: государственные интересы и необходимость их защиты</w:t>
            </w: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Российское общество сегодня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Воинский долг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Вооруженные силы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Военное образование в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Служба по контракту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Росгвардия</w:t>
            </w:r>
            <w:proofErr w:type="spellEnd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МВД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Органы государственной безопасности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6412" w:type="dxa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14634" w:type="dxa"/>
            <w:gridSpan w:val="6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Россия в глобальной экономике</w:t>
            </w: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Принципы экономического развития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 проблемы устойчивого развития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6412" w:type="dxa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14634" w:type="dxa"/>
            <w:gridSpan w:val="6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Формирование справедливого миропорядка в XXI </w:t>
            </w:r>
            <w:proofErr w:type="gramStart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</w:t>
            </w:r>
            <w:proofErr w:type="gramEnd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трансформации </w:t>
            </w:r>
            <w:proofErr w:type="spellStart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миропорядков</w:t>
            </w:r>
            <w:proofErr w:type="spellEnd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: от Вестфальского мира и Венского конгресса до Лиги Наций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Ялтинско-Потсдамская</w:t>
            </w:r>
            <w:proofErr w:type="spellEnd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система послевоенного устройства мира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Объединенных Наций: история и проблемы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Биполярный мир и холодная война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Однополярный мир и движение к </w:t>
            </w:r>
            <w:proofErr w:type="spellStart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многополярности</w:t>
            </w:r>
            <w:proofErr w:type="spellEnd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. Что такое справедливый миропорядок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Русский мир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Повторительно-обобщающий урок по теме "Формирование справедливого миропорядка в XXI </w:t>
            </w:r>
            <w:proofErr w:type="gramStart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."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6412" w:type="dxa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14634" w:type="dxa"/>
            <w:gridSpan w:val="6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5.</w:t>
            </w: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Итоговое повторение</w:t>
            </w: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279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412" w:type="dxa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</w:tr>
      <w:tr w:rsidR="00D400F5" w:rsidRPr="000A7235" w:rsidTr="00A81CA5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</w:tr>
    </w:tbl>
    <w:p w:rsidR="00D400F5" w:rsidRPr="000A7235" w:rsidRDefault="00D400F5" w:rsidP="00D400F5">
      <w:pPr>
        <w:rPr>
          <w:sz w:val="24"/>
          <w:szCs w:val="24"/>
        </w:rPr>
        <w:sectPr w:rsidR="00D400F5" w:rsidRPr="000A7235" w:rsidSect="008F014A">
          <w:pgSz w:w="16383" w:h="11906" w:orient="landscape"/>
          <w:pgMar w:top="993" w:right="850" w:bottom="851" w:left="1701" w:header="720" w:footer="720" w:gutter="0"/>
          <w:cols w:space="720"/>
        </w:sectPr>
      </w:pPr>
    </w:p>
    <w:p w:rsidR="00D400F5" w:rsidRPr="000A7235" w:rsidRDefault="00D400F5" w:rsidP="00142FF5">
      <w:pPr>
        <w:spacing w:after="0"/>
        <w:ind w:left="120"/>
        <w:jc w:val="center"/>
        <w:rPr>
          <w:sz w:val="24"/>
          <w:szCs w:val="24"/>
        </w:rPr>
      </w:pPr>
      <w:bookmarkStart w:id="7" w:name="block-86207582"/>
      <w:bookmarkEnd w:id="6"/>
      <w:r w:rsidRPr="000A7235">
        <w:rPr>
          <w:rFonts w:ascii="Times New Roman" w:hAnsi="Times New Roman"/>
          <w:b/>
          <w:color w:val="000000"/>
          <w:sz w:val="24"/>
          <w:szCs w:val="24"/>
        </w:rPr>
        <w:lastRenderedPageBreak/>
        <w:t>ПОУРОЧНОЕ ПЛАНИРОВАНИЕ</w:t>
      </w:r>
    </w:p>
    <w:p w:rsidR="00D400F5" w:rsidRPr="000A7235" w:rsidRDefault="00D400F5" w:rsidP="00D400F5">
      <w:pPr>
        <w:spacing w:after="0"/>
        <w:ind w:left="120"/>
        <w:rPr>
          <w:sz w:val="24"/>
          <w:szCs w:val="24"/>
        </w:rPr>
      </w:pPr>
      <w:r w:rsidRPr="000A7235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51"/>
        <w:gridCol w:w="5245"/>
        <w:gridCol w:w="970"/>
        <w:gridCol w:w="1582"/>
        <w:gridCol w:w="1417"/>
        <w:gridCol w:w="1276"/>
        <w:gridCol w:w="1134"/>
        <w:gridCol w:w="1913"/>
      </w:tblGrid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D352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235E56">
            <w:pPr>
              <w:spacing w:after="0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10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D35247">
            <w:pPr>
              <w:spacing w:after="0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изучения</w:t>
            </w: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D35247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</w:tc>
      </w:tr>
      <w:tr w:rsidR="00235E56" w:rsidRPr="000A7235" w:rsidTr="00D35247">
        <w:trPr>
          <w:trHeight w:val="673"/>
          <w:tblCellSpacing w:w="20" w:type="nil"/>
        </w:trPr>
        <w:tc>
          <w:tcPr>
            <w:tcW w:w="851" w:type="dxa"/>
            <w:vMerge/>
            <w:tcMar>
              <w:top w:w="50" w:type="dxa"/>
              <w:left w:w="100" w:type="dxa"/>
            </w:tcMar>
          </w:tcPr>
          <w:p w:rsidR="00235E56" w:rsidRPr="000A7235" w:rsidRDefault="00235E56" w:rsidP="00A81CA5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vMerge/>
            <w:tcMar>
              <w:top w:w="50" w:type="dxa"/>
              <w:left w:w="100" w:type="dxa"/>
            </w:tcMar>
          </w:tcPr>
          <w:p w:rsidR="00235E56" w:rsidRPr="000A7235" w:rsidRDefault="00235E56" w:rsidP="00A81CA5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235E56" w:rsidRPr="000A7235" w:rsidRDefault="00235E56" w:rsidP="00A81CA5">
            <w:pPr>
              <w:rPr>
                <w:sz w:val="24"/>
                <w:szCs w:val="24"/>
              </w:rPr>
            </w:pPr>
          </w:p>
        </w:tc>
        <w:tc>
          <w:tcPr>
            <w:tcW w:w="1913" w:type="dxa"/>
            <w:vMerge/>
            <w:tcMar>
              <w:top w:w="50" w:type="dxa"/>
              <w:left w:w="100" w:type="dxa"/>
            </w:tcMar>
          </w:tcPr>
          <w:p w:rsidR="00235E56" w:rsidRPr="000A7235" w:rsidRDefault="00235E56" w:rsidP="00A81CA5">
            <w:pPr>
              <w:rPr>
                <w:sz w:val="24"/>
                <w:szCs w:val="24"/>
              </w:rPr>
            </w:pPr>
          </w:p>
        </w:tc>
      </w:tr>
      <w:tr w:rsidR="00235E56" w:rsidRPr="000A7235" w:rsidTr="00D35247">
        <w:trPr>
          <w:trHeight w:val="361"/>
          <w:tblCellSpacing w:w="20" w:type="nil"/>
        </w:trPr>
        <w:tc>
          <w:tcPr>
            <w:tcW w:w="851" w:type="dxa"/>
            <w:vMerge/>
            <w:tcMar>
              <w:top w:w="50" w:type="dxa"/>
              <w:left w:w="100" w:type="dxa"/>
            </w:tcMar>
          </w:tcPr>
          <w:p w:rsidR="00235E56" w:rsidRPr="000A7235" w:rsidRDefault="00235E56" w:rsidP="00A81CA5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vMerge/>
            <w:tcMar>
              <w:top w:w="50" w:type="dxa"/>
              <w:left w:w="100" w:type="dxa"/>
            </w:tcMar>
          </w:tcPr>
          <w:p w:rsidR="00235E56" w:rsidRPr="000A7235" w:rsidRDefault="00235E56" w:rsidP="00A81CA5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82" w:type="dxa"/>
            <w:vMerge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35E56" w:rsidRPr="00235E56" w:rsidRDefault="00235E56" w:rsidP="00235E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235E56" w:rsidRPr="00235E56" w:rsidRDefault="00235E56" w:rsidP="00235E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1913" w:type="dxa"/>
            <w:vMerge/>
            <w:tcMar>
              <w:top w:w="50" w:type="dxa"/>
              <w:left w:w="100" w:type="dxa"/>
            </w:tcMar>
          </w:tcPr>
          <w:p w:rsidR="00235E56" w:rsidRPr="000A7235" w:rsidRDefault="00235E56" w:rsidP="00A81CA5">
            <w:pPr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Сознание человека. Мировоззрение и ценности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Сознание человека. Мировоззрение и ценности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Мнение или знание? Способы познания окружающего мира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Мнение или знание? Способы познания окружающего мира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Логика и ее законы. Искусство спорить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Логика и ее законы. Искусство спорить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 человека как способ существования личности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 человека как способ существования личности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D35247" w:rsidRDefault="00235E56" w:rsidP="00A81CA5">
            <w:pPr>
              <w:spacing w:after="0"/>
              <w:ind w:left="135"/>
            </w:pPr>
            <w:r w:rsidRPr="00D35247">
              <w:rPr>
                <w:rFonts w:ascii="Times New Roman" w:hAnsi="Times New Roman"/>
                <w:color w:val="000000"/>
              </w:rPr>
              <w:t>Повторительно-обобщающий урок по теме «Человек и общество»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235E56" w:rsidRDefault="00235E56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политика в сфере культуры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политика в сфере культуры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Как музеи сохраняют историю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Как музеи сохраняют историю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Библиотеки и архивы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Театр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Театр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Кино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«Культура. Искусство»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«Культура. Искусство»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235E56" w:rsidRDefault="00235E56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Рыночный механизм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Рыночный механизм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Банковская система. Финансовые услуги и страхование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Банковская система. Финансовые услуги и страхование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Банковская система. Финансовые услуги и страхование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235E56" w:rsidRDefault="00235E56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Политическая система общества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Политическая система общества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Политическая идеология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Политическая идеология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Избирательная система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proofErr w:type="gramStart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[Избирательная система</w:t>
            </w:r>
            <w:proofErr w:type="gramEnd"/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235E56" w:rsidRDefault="00235E56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Семейное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Семейное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Трудовое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Трудовое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Уголовное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Уголовное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Налоговое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Налоговое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Процессуальное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Процессуальное право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D35247" w:rsidRDefault="00235E56" w:rsidP="00A81CA5">
            <w:pPr>
              <w:spacing w:after="0"/>
              <w:ind w:left="135"/>
            </w:pPr>
            <w:r w:rsidRPr="00D35247">
              <w:rPr>
                <w:rFonts w:ascii="Times New Roman" w:hAnsi="Times New Roman"/>
                <w:color w:val="000000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D35247" w:rsidRDefault="00235E56" w:rsidP="00A81CA5">
            <w:pPr>
              <w:spacing w:after="0"/>
              <w:ind w:left="135"/>
            </w:pPr>
            <w:r w:rsidRPr="00D35247">
              <w:rPr>
                <w:rFonts w:ascii="Times New Roman" w:hAnsi="Times New Roman"/>
                <w:color w:val="000000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235E56" w:rsidRDefault="00235E56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235E56" w:rsidRDefault="00235E56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D35247" w:rsidRDefault="00235E56" w:rsidP="00A81CA5">
            <w:pPr>
              <w:spacing w:after="0"/>
              <w:ind w:left="135"/>
            </w:pPr>
            <w:r w:rsidRPr="00D35247">
              <w:rPr>
                <w:rFonts w:ascii="Times New Roman" w:hAnsi="Times New Roman"/>
                <w:color w:val="000000"/>
              </w:rPr>
              <w:t>Итоговое повторение.</w:t>
            </w:r>
            <w:r w:rsidRPr="00D35247">
              <w:rPr>
                <w:rFonts w:ascii="Times New Roman" w:hAnsi="Times New Roman"/>
                <w:b/>
                <w:color w:val="000000"/>
              </w:rPr>
              <w:t xml:space="preserve"> Итоговая контрольная работа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235E56" w:rsidRDefault="00235E56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235E56" w:rsidRDefault="00235E56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35E56" w:rsidRPr="000A7235" w:rsidTr="00235E56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35E56" w:rsidRPr="00D35247" w:rsidRDefault="00235E56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D352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35E56" w:rsidRPr="00235E56" w:rsidRDefault="00235E56" w:rsidP="00A81CA5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235E5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5E56" w:rsidRPr="00235E56" w:rsidRDefault="00235E56" w:rsidP="00A81CA5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235E5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35E56" w:rsidRPr="00235E56" w:rsidRDefault="00235E56" w:rsidP="00A81CA5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235E5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5E56" w:rsidRPr="000A7235" w:rsidRDefault="00235E56" w:rsidP="00A81CA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rPr>
                <w:sz w:val="24"/>
                <w:szCs w:val="24"/>
              </w:rPr>
            </w:pPr>
          </w:p>
        </w:tc>
        <w:tc>
          <w:tcPr>
            <w:tcW w:w="1913" w:type="dxa"/>
            <w:tcBorders>
              <w:left w:val="single" w:sz="4" w:space="0" w:color="auto"/>
            </w:tcBorders>
            <w:vAlign w:val="center"/>
          </w:tcPr>
          <w:p w:rsidR="00235E56" w:rsidRPr="000A7235" w:rsidRDefault="00235E56" w:rsidP="00A81CA5">
            <w:pPr>
              <w:rPr>
                <w:sz w:val="24"/>
                <w:szCs w:val="24"/>
              </w:rPr>
            </w:pPr>
          </w:p>
        </w:tc>
      </w:tr>
    </w:tbl>
    <w:p w:rsidR="00D400F5" w:rsidRPr="000A7235" w:rsidRDefault="00D400F5" w:rsidP="00D400F5">
      <w:pPr>
        <w:rPr>
          <w:sz w:val="24"/>
          <w:szCs w:val="24"/>
        </w:rPr>
        <w:sectPr w:rsidR="00D400F5" w:rsidRPr="000A7235" w:rsidSect="008F014A">
          <w:pgSz w:w="16383" w:h="11906" w:orient="landscape"/>
          <w:pgMar w:top="1134" w:right="850" w:bottom="1134" w:left="1418" w:header="720" w:footer="720" w:gutter="0"/>
          <w:cols w:space="720"/>
        </w:sectPr>
      </w:pPr>
    </w:p>
    <w:p w:rsidR="00D400F5" w:rsidRPr="000A7235" w:rsidRDefault="00D400F5" w:rsidP="00D400F5">
      <w:pPr>
        <w:spacing w:after="0"/>
        <w:ind w:left="120"/>
        <w:rPr>
          <w:sz w:val="24"/>
          <w:szCs w:val="24"/>
        </w:rPr>
      </w:pPr>
      <w:r w:rsidRPr="000A7235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22"/>
        <w:gridCol w:w="3973"/>
        <w:gridCol w:w="1445"/>
        <w:gridCol w:w="2064"/>
        <w:gridCol w:w="2272"/>
        <w:gridCol w:w="1857"/>
        <w:gridCol w:w="2220"/>
      </w:tblGrid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142F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</w:p>
          <w:p w:rsidR="00D400F5" w:rsidRPr="000A7235" w:rsidRDefault="00D400F5" w:rsidP="00142F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9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142F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  <w:p w:rsidR="00D400F5" w:rsidRPr="000A7235" w:rsidRDefault="00D400F5" w:rsidP="00142F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5781" w:type="dxa"/>
            <w:gridSpan w:val="3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142FF5">
            <w:pPr>
              <w:spacing w:after="0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142F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:rsidR="00D400F5" w:rsidRPr="000A7235" w:rsidRDefault="00D400F5" w:rsidP="00142F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142F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:rsidR="00D400F5" w:rsidRPr="000A7235" w:rsidRDefault="00D400F5" w:rsidP="00142FF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  <w:tc>
          <w:tcPr>
            <w:tcW w:w="39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цивилизация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Экономический суверенитет: производство и продовольствие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Технологический и цифровой суверенитет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Технологический и цифровой суверенитет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"Суверенитет"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3F62C2" w:rsidRDefault="00D400F5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Российское общество сегодня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Воинский долг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Вооруженные силы России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Вооруженные силы России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Военное образование в России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Служба по контракту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Служба по контракту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Росгвардия</w:t>
            </w:r>
            <w:proofErr w:type="spellEnd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МВД России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Органы государственной безопасности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sz w:val="24"/>
                <w:szCs w:val="24"/>
              </w:rPr>
              <w:t>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Принципы экономического развития России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Принципы экономического развития России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 проблемы устойчивого развития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 проблемы устойчивого развития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3F62C2" w:rsidRDefault="00D400F5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2C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трансформации </w:t>
            </w:r>
            <w:proofErr w:type="spellStart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миропорядков</w:t>
            </w:r>
            <w:proofErr w:type="spellEnd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: от Вестфальского мира и Венского конгресса до Лиги Наций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трансформации </w:t>
            </w:r>
            <w:proofErr w:type="spellStart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миропорядков</w:t>
            </w:r>
            <w:proofErr w:type="spellEnd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: от Вестфальского мира и Венского конгресса до Лиги Наций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Ялтинско-Потсдамская</w:t>
            </w:r>
            <w:proofErr w:type="spellEnd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система послевоенного устройства мира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Ялтинско-Потсдамская</w:t>
            </w:r>
            <w:proofErr w:type="spellEnd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система </w:t>
            </w: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послевоенного устройства мира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Объединенных Наций: история и проблемы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Объединенных Наций: история и проблемы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Биполярный мир и холодная война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Биполярный мир и холодная война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Однополярный мир и движение к </w:t>
            </w:r>
            <w:proofErr w:type="spellStart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многополярности</w:t>
            </w:r>
            <w:proofErr w:type="spellEnd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. Что такое справедливый миропорядок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Русский мир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Повторительно-обобщающий урок по теме "Формирование справедливого миропорядка в XXI </w:t>
            </w:r>
            <w:proofErr w:type="gramStart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."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Итоговое повторение. </w:t>
            </w:r>
            <w:r w:rsidRPr="000A7235">
              <w:rPr>
                <w:sz w:val="24"/>
                <w:szCs w:val="24"/>
              </w:rPr>
              <w:t xml:space="preserve"> </w:t>
            </w: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3F62C2" w:rsidRDefault="00D400F5" w:rsidP="00A81CA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2C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400F5" w:rsidRPr="000A7235" w:rsidTr="00776F49">
        <w:trPr>
          <w:trHeight w:val="146"/>
          <w:tblCellSpacing w:w="20" w:type="nil"/>
        </w:trPr>
        <w:tc>
          <w:tcPr>
            <w:tcW w:w="4895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D400F5" w:rsidRPr="003F62C2" w:rsidRDefault="00D400F5" w:rsidP="00A81CA5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3F62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D400F5" w:rsidRPr="003F62C2" w:rsidRDefault="00D400F5" w:rsidP="00A81CA5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3F62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D400F5" w:rsidRPr="003F62C2" w:rsidRDefault="00D400F5" w:rsidP="00A81CA5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3F62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4077" w:type="dxa"/>
            <w:gridSpan w:val="2"/>
            <w:tcMar>
              <w:top w:w="50" w:type="dxa"/>
              <w:left w:w="100" w:type="dxa"/>
            </w:tcMar>
            <w:vAlign w:val="center"/>
          </w:tcPr>
          <w:p w:rsidR="00D400F5" w:rsidRPr="000A7235" w:rsidRDefault="00D400F5" w:rsidP="00A81CA5">
            <w:pPr>
              <w:rPr>
                <w:sz w:val="24"/>
                <w:szCs w:val="24"/>
              </w:rPr>
            </w:pPr>
          </w:p>
        </w:tc>
      </w:tr>
    </w:tbl>
    <w:p w:rsidR="00235E56" w:rsidRDefault="00235E56" w:rsidP="00D359F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8" w:name="_GoBack"/>
      <w:bookmarkEnd w:id="7"/>
      <w:bookmarkEnd w:id="8"/>
    </w:p>
    <w:p w:rsidR="00235E56" w:rsidRDefault="00235E56" w:rsidP="00D359F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6F49" w:rsidRDefault="00776F49" w:rsidP="00D359F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6F49" w:rsidRDefault="00776F49" w:rsidP="00D359F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6F49" w:rsidRDefault="00776F49" w:rsidP="00D359F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6F49" w:rsidRDefault="00776F49" w:rsidP="00D359F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6F49" w:rsidRDefault="00776F49" w:rsidP="00D359F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6F49" w:rsidRDefault="00776F49" w:rsidP="00D359F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6F49" w:rsidRDefault="00776F49" w:rsidP="00D359F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6F49" w:rsidRDefault="00776F49" w:rsidP="00776F4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359FF" w:rsidRDefault="00D359FF" w:rsidP="00776F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23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D359FF" w:rsidRPr="000C4C32" w:rsidRDefault="00D359FF" w:rsidP="00627C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4C32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D359FF" w:rsidRPr="00776F49" w:rsidRDefault="00D359FF" w:rsidP="00D359FF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6F49">
        <w:rPr>
          <w:rFonts w:ascii="Times New Roman" w:hAnsi="Times New Roman" w:cs="Times New Roman"/>
          <w:i/>
          <w:sz w:val="24"/>
          <w:szCs w:val="24"/>
        </w:rPr>
        <w:t>Конституция РФ</w:t>
      </w:r>
      <w:r w:rsidR="00776F49">
        <w:rPr>
          <w:rFonts w:ascii="Times New Roman" w:hAnsi="Times New Roman" w:cs="Times New Roman"/>
          <w:i/>
          <w:sz w:val="24"/>
          <w:szCs w:val="24"/>
        </w:rPr>
        <w:t>.</w:t>
      </w:r>
    </w:p>
    <w:p w:rsidR="00D359FF" w:rsidRPr="00D359FF" w:rsidRDefault="00D359FF" w:rsidP="00D359FF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9FF">
        <w:rPr>
          <w:rFonts w:ascii="Times New Roman" w:hAnsi="Times New Roman" w:cs="Times New Roman"/>
          <w:i/>
          <w:sz w:val="24"/>
          <w:szCs w:val="24"/>
        </w:rPr>
        <w:t>Обществознание:</w:t>
      </w:r>
      <w:r w:rsidR="00776F49">
        <w:rPr>
          <w:rFonts w:ascii="Times New Roman" w:hAnsi="Times New Roman" w:cs="Times New Roman"/>
          <w:sz w:val="24"/>
          <w:szCs w:val="24"/>
        </w:rPr>
        <w:t xml:space="preserve"> 10-й класс</w:t>
      </w:r>
      <w:proofErr w:type="gramStart"/>
      <w:r w:rsidR="00776F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776F49">
        <w:rPr>
          <w:rFonts w:ascii="Times New Roman" w:hAnsi="Times New Roman" w:cs="Times New Roman"/>
          <w:sz w:val="24"/>
          <w:szCs w:val="24"/>
        </w:rPr>
        <w:t xml:space="preserve"> базовый уровень</w:t>
      </w:r>
      <w:r w:rsidRPr="00D359FF">
        <w:rPr>
          <w:rFonts w:ascii="Times New Roman" w:hAnsi="Times New Roman" w:cs="Times New Roman"/>
          <w:sz w:val="24"/>
          <w:szCs w:val="24"/>
        </w:rPr>
        <w:t>: учебник / под ред. Д. А. Медведева. — Москва: П</w:t>
      </w:r>
      <w:r w:rsidR="00776F49">
        <w:rPr>
          <w:rFonts w:ascii="Times New Roman" w:hAnsi="Times New Roman" w:cs="Times New Roman"/>
          <w:sz w:val="24"/>
          <w:szCs w:val="24"/>
        </w:rPr>
        <w:t>росвещение, 2026. — 319 с.</w:t>
      </w:r>
      <w:r w:rsidRPr="00D359FF">
        <w:rPr>
          <w:rFonts w:ascii="Times New Roman" w:hAnsi="Times New Roman" w:cs="Times New Roman"/>
          <w:sz w:val="24"/>
          <w:szCs w:val="24"/>
        </w:rPr>
        <w:t>: ил.</w:t>
      </w:r>
    </w:p>
    <w:p w:rsidR="00D359FF" w:rsidRDefault="00D359FF" w:rsidP="00627C1C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6B3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Право. </w:t>
      </w:r>
      <w:r w:rsidRPr="00CC6B39">
        <w:rPr>
          <w:rFonts w:ascii="Times New Roman" w:eastAsia="Times New Roman" w:hAnsi="Times New Roman" w:cs="Times New Roman"/>
          <w:bCs/>
          <w:sz w:val="24"/>
          <w:szCs w:val="24"/>
        </w:rPr>
        <w:t xml:space="preserve">10 </w:t>
      </w:r>
      <w:r w:rsidRPr="00CC6B39">
        <w:rPr>
          <w:rFonts w:ascii="Times New Roman" w:hAnsi="Times New Roman" w:cs="Times New Roman"/>
          <w:sz w:val="24"/>
          <w:szCs w:val="24"/>
        </w:rPr>
        <w:t>класс: учеб</w:t>
      </w:r>
      <w:proofErr w:type="gramStart"/>
      <w:r w:rsidRPr="00CC6B3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C6B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6B39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CC6B39">
        <w:rPr>
          <w:rFonts w:ascii="Times New Roman" w:hAnsi="Times New Roman" w:cs="Times New Roman"/>
          <w:sz w:val="24"/>
          <w:szCs w:val="24"/>
        </w:rPr>
        <w:t>ля общеобразоват. организаций: углубл. уровень/ Л.Н. Боголюбов; под ред. А.Ю. Лазебниковой и др.</w:t>
      </w:r>
      <w:r w:rsidRPr="00CC6B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6B39">
        <w:rPr>
          <w:rFonts w:ascii="Times New Roman" w:hAnsi="Times New Roman" w:cs="Times New Roman"/>
          <w:sz w:val="24"/>
          <w:szCs w:val="24"/>
        </w:rPr>
        <w:t>– 4-е изд., стер. -</w:t>
      </w:r>
      <w:r>
        <w:rPr>
          <w:rFonts w:ascii="Times New Roman" w:hAnsi="Times New Roman" w:cs="Times New Roman"/>
          <w:sz w:val="24"/>
          <w:szCs w:val="24"/>
        </w:rPr>
        <w:t xml:space="preserve"> М.: Просвещение, 2022. </w:t>
      </w:r>
    </w:p>
    <w:p w:rsidR="00627C1C" w:rsidRPr="00627C1C" w:rsidRDefault="00627C1C" w:rsidP="00627C1C">
      <w:pPr>
        <w:pStyle w:val="a6"/>
        <w:spacing w:after="0"/>
        <w:ind w:left="840"/>
        <w:jc w:val="both"/>
        <w:rPr>
          <w:rFonts w:ascii="Times New Roman" w:hAnsi="Times New Roman" w:cs="Times New Roman"/>
          <w:sz w:val="24"/>
          <w:szCs w:val="24"/>
        </w:rPr>
      </w:pPr>
    </w:p>
    <w:p w:rsidR="00D359FF" w:rsidRPr="000C4C32" w:rsidRDefault="00D359FF" w:rsidP="00627C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4C32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D359FF" w:rsidRDefault="00D359FF" w:rsidP="00D359FF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B39">
        <w:rPr>
          <w:rFonts w:ascii="Times New Roman" w:hAnsi="Times New Roman" w:cs="Times New Roman"/>
          <w:sz w:val="24"/>
          <w:szCs w:val="24"/>
        </w:rPr>
        <w:t>Лазебникова А.Ю. ЕГЭ 2023. Обществознание: 40 вариантов. Типовые варианты экзаменационных заданий от разработчиков ЕГЭ/ А.Ю. Лазебникова, Т.В. Коваль. – М.: Издательство «Экзамен», 2023. – 390 с.;</w:t>
      </w:r>
    </w:p>
    <w:p w:rsidR="00D359FF" w:rsidRDefault="00D359FF" w:rsidP="00D359FF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B39">
        <w:rPr>
          <w:rFonts w:ascii="Times New Roman" w:hAnsi="Times New Roman" w:cs="Times New Roman"/>
          <w:sz w:val="24"/>
          <w:szCs w:val="24"/>
        </w:rPr>
        <w:t xml:space="preserve">Обществознание в таблицах: 10-11 классы: справочные материалы/ П.А. Баранов. – Москва: АСТ: </w:t>
      </w:r>
      <w:proofErr w:type="spellStart"/>
      <w:r w:rsidRPr="00CC6B39"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 w:rsidRPr="00CC6B39">
        <w:rPr>
          <w:rFonts w:ascii="Times New Roman" w:hAnsi="Times New Roman" w:cs="Times New Roman"/>
          <w:sz w:val="24"/>
          <w:szCs w:val="24"/>
        </w:rPr>
        <w:t>, 2014. – 187 с. – (Школьная программа)</w:t>
      </w:r>
    </w:p>
    <w:p w:rsidR="00D359FF" w:rsidRPr="00C74B9B" w:rsidRDefault="00D359FF" w:rsidP="00D359FF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B39">
        <w:rPr>
          <w:rFonts w:ascii="Times New Roman" w:hAnsi="Times New Roman" w:cs="Times New Roman"/>
          <w:sz w:val="24"/>
          <w:szCs w:val="24"/>
        </w:rPr>
        <w:t xml:space="preserve">Обществознание: справочник для подготовки к ЕГЭ/ С.А. Маркин.- Ростов </w:t>
      </w:r>
      <w:proofErr w:type="spellStart"/>
      <w:r w:rsidRPr="00CC6B3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CC6B3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CC6B39">
        <w:rPr>
          <w:rFonts w:ascii="Times New Roman" w:hAnsi="Times New Roman" w:cs="Times New Roman"/>
          <w:sz w:val="24"/>
          <w:szCs w:val="24"/>
        </w:rPr>
        <w:t>: Феникс, 2014. – 318 с. – (Справочники)</w:t>
      </w:r>
    </w:p>
    <w:p w:rsidR="00D359FF" w:rsidRPr="009D7DC3" w:rsidRDefault="00D359FF" w:rsidP="00627C1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9D7DC3">
        <w:rPr>
          <w:rFonts w:ascii="Times New Roman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0A7235" w:rsidRPr="000A7235" w:rsidRDefault="000A7235" w:rsidP="000A7235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2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Библиотека ЦОК. Режим доступа: </w:t>
      </w:r>
      <w:hyperlink r:id="rId8" w:history="1">
        <w:r w:rsidRPr="000A723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https://urok.apkpro.ru/</w:t>
        </w:r>
      </w:hyperlink>
    </w:p>
    <w:p w:rsidR="000A7235" w:rsidRPr="000A7235" w:rsidRDefault="000A7235" w:rsidP="000A7235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235">
        <w:rPr>
          <w:rFonts w:ascii="Times New Roman" w:eastAsia="Calibri" w:hAnsi="Times New Roman" w:cs="Times New Roman"/>
          <w:sz w:val="24"/>
          <w:szCs w:val="24"/>
        </w:rPr>
        <w:t>ООО «</w:t>
      </w:r>
      <w:proofErr w:type="spellStart"/>
      <w:r w:rsidRPr="000A7235">
        <w:rPr>
          <w:rFonts w:ascii="Times New Roman" w:eastAsia="Calibri" w:hAnsi="Times New Roman" w:cs="Times New Roman"/>
          <w:sz w:val="24"/>
          <w:szCs w:val="24"/>
        </w:rPr>
        <w:t>ЯКласс</w:t>
      </w:r>
      <w:proofErr w:type="spellEnd"/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». Режим доступа: </w:t>
      </w:r>
      <w:hyperlink r:id="rId9" w:history="1">
        <w:r w:rsidRPr="000A723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https://www.yaklass.ru</w:t>
        </w:r>
      </w:hyperlink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A7235" w:rsidRPr="000A7235" w:rsidRDefault="000A7235" w:rsidP="000A7235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ООО «ЭКЗАМЕН-МЕДИА». Режим доступа: </w:t>
      </w:r>
      <w:hyperlink r:id="rId10" w:history="1">
        <w:r w:rsidRPr="000A723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https://universitet_innopolis.usedocs.com/article/50437</w:t>
        </w:r>
      </w:hyperlink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A7235" w:rsidRPr="000A7235" w:rsidRDefault="000A7235" w:rsidP="000A7235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235">
        <w:rPr>
          <w:rFonts w:ascii="Times New Roman" w:eastAsia="Calibri" w:hAnsi="Times New Roman" w:cs="Times New Roman"/>
          <w:sz w:val="24"/>
          <w:szCs w:val="24"/>
        </w:rPr>
        <w:t>ООО «</w:t>
      </w:r>
      <w:proofErr w:type="spellStart"/>
      <w:r w:rsidRPr="000A7235">
        <w:rPr>
          <w:rFonts w:ascii="Times New Roman" w:eastAsia="Calibri" w:hAnsi="Times New Roman" w:cs="Times New Roman"/>
          <w:sz w:val="24"/>
          <w:szCs w:val="24"/>
        </w:rPr>
        <w:t>Учи</w:t>
      </w:r>
      <w:proofErr w:type="gramStart"/>
      <w:r w:rsidRPr="000A7235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0A7235">
        <w:rPr>
          <w:rFonts w:ascii="Times New Roman" w:eastAsia="Calibri" w:hAnsi="Times New Roman" w:cs="Times New Roman"/>
          <w:sz w:val="24"/>
          <w:szCs w:val="24"/>
        </w:rPr>
        <w:t>у</w:t>
      </w:r>
      <w:proofErr w:type="spellEnd"/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». Режим доступа: </w:t>
      </w:r>
      <w:hyperlink r:id="rId11" w:history="1">
        <w:r w:rsidRPr="000A723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https://uchi.ru</w:t>
        </w:r>
      </w:hyperlink>
    </w:p>
    <w:p w:rsidR="000A7235" w:rsidRPr="000A7235" w:rsidRDefault="000A7235" w:rsidP="000A7235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 Функциональная грамотность. Банк заданий - </w:t>
      </w:r>
      <w:hyperlink r:id="rId12" w:history="1">
        <w:r w:rsidRPr="000A723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https://media.prosv.ru/fg/</w:t>
        </w:r>
      </w:hyperlink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  . </w:t>
      </w:r>
    </w:p>
    <w:p w:rsidR="000A7235" w:rsidRPr="000A7235" w:rsidRDefault="000A7235" w:rsidP="000A7235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Открытый банк заданий для формирования </w:t>
      </w:r>
      <w:proofErr w:type="spellStart"/>
      <w:proofErr w:type="gramStart"/>
      <w:r w:rsidRPr="000A7235">
        <w:rPr>
          <w:rFonts w:ascii="Times New Roman" w:eastAsia="Calibri" w:hAnsi="Times New Roman" w:cs="Times New Roman"/>
          <w:sz w:val="24"/>
          <w:szCs w:val="24"/>
        </w:rPr>
        <w:t>естественно-научной</w:t>
      </w:r>
      <w:proofErr w:type="spellEnd"/>
      <w:proofErr w:type="gramEnd"/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 грамотности ФИПИ </w:t>
      </w:r>
      <w:hyperlink r:id="rId13" w:history="1">
        <w:r w:rsidRPr="000A723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https://clck.ru/TeVYg</w:t>
        </w:r>
      </w:hyperlink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  . </w:t>
      </w:r>
    </w:p>
    <w:p w:rsidR="000A7235" w:rsidRPr="000A7235" w:rsidRDefault="000A7235" w:rsidP="000A7235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Сетевой комплекс информационного взаимодействия субъектов Российской Федерации в проекте «Мониторинг формирования функциональной грамотности учащихся» </w:t>
      </w:r>
      <w:hyperlink r:id="rId14" w:history="1">
        <w:r w:rsidRPr="000A723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http://skiv.instrao.ru/bank-zadaniy/estestvennonauchnaya-gramotnost/</w:t>
        </w:r>
      </w:hyperlink>
    </w:p>
    <w:p w:rsidR="000A7235" w:rsidRPr="000A7235" w:rsidRDefault="000A7235" w:rsidP="000A7235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Проект «Учебник в наушниках» - </w:t>
      </w:r>
      <w:hyperlink r:id="rId15" w:history="1">
        <w:r w:rsidRPr="000A723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https://media.prosv.ru/audio-uchebnik</w:t>
        </w:r>
      </w:hyperlink>
    </w:p>
    <w:p w:rsidR="000A7235" w:rsidRPr="000A7235" w:rsidRDefault="000A7235" w:rsidP="000A7235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Цифровой сервис «Лаборатория проектов» по сопровождению </w:t>
      </w:r>
      <w:proofErr w:type="gramStart"/>
      <w:r w:rsidRPr="000A7235">
        <w:rPr>
          <w:rFonts w:ascii="Times New Roman" w:eastAsia="Calibri" w:hAnsi="Times New Roman" w:cs="Times New Roman"/>
          <w:sz w:val="24"/>
          <w:szCs w:val="24"/>
        </w:rPr>
        <w:t>проектной</w:t>
      </w:r>
      <w:proofErr w:type="gramEnd"/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 деятельности школьников 5-11 классов- </w:t>
      </w:r>
      <w:hyperlink r:id="rId16" w:history="1">
        <w:r w:rsidRPr="000A723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https://media.prosv.ru/lsp/</w:t>
        </w:r>
      </w:hyperlink>
    </w:p>
    <w:p w:rsidR="000A7235" w:rsidRPr="000A7235" w:rsidRDefault="000A7235" w:rsidP="000A7235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 Цифровой сервис самостоятельной подготовки к ГИА - </w:t>
      </w:r>
      <w:hyperlink r:id="rId17" w:history="1">
        <w:r w:rsidRPr="000A723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https://prosv.ru/static/ege_oge</w:t>
        </w:r>
      </w:hyperlink>
    </w:p>
    <w:p w:rsidR="00D359FF" w:rsidRPr="00776F49" w:rsidRDefault="000A7235" w:rsidP="00776F49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 Портал РЭШ (Российская электронная школа) </w:t>
      </w:r>
      <w:hyperlink r:id="rId18" w:history="1">
        <w:r w:rsidRPr="000A723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https://fg.resh.edu.ru</w:t>
        </w:r>
      </w:hyperlink>
      <w:r w:rsidRPr="000A723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sectPr w:rsidR="00D359FF" w:rsidRPr="00776F49" w:rsidSect="00776F49">
      <w:headerReference w:type="default" r:id="rId19"/>
      <w:pgSz w:w="16838" w:h="11906" w:orient="landscape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B7F" w:rsidRDefault="00EA5B7F" w:rsidP="00D359FF">
      <w:pPr>
        <w:spacing w:after="0" w:line="240" w:lineRule="auto"/>
      </w:pPr>
      <w:r>
        <w:separator/>
      </w:r>
    </w:p>
  </w:endnote>
  <w:endnote w:type="continuationSeparator" w:id="0">
    <w:p w:rsidR="00EA5B7F" w:rsidRDefault="00EA5B7F" w:rsidP="00D35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B7F" w:rsidRDefault="00EA5B7F" w:rsidP="00D359FF">
      <w:pPr>
        <w:spacing w:after="0" w:line="240" w:lineRule="auto"/>
      </w:pPr>
      <w:r>
        <w:separator/>
      </w:r>
    </w:p>
  </w:footnote>
  <w:footnote w:type="continuationSeparator" w:id="0">
    <w:p w:rsidR="00EA5B7F" w:rsidRDefault="00EA5B7F" w:rsidP="00D35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7440357"/>
      <w:docPartObj>
        <w:docPartGallery w:val="Page Numbers (Top of Page)"/>
        <w:docPartUnique/>
      </w:docPartObj>
    </w:sdtPr>
    <w:sdtContent>
      <w:p w:rsidR="00D400F5" w:rsidRDefault="00CA3F9D">
        <w:pPr>
          <w:pStyle w:val="a7"/>
          <w:jc w:val="center"/>
        </w:pPr>
        <w:fldSimple w:instr=" PAGE   \* MERGEFORMAT ">
          <w:r w:rsidR="003F2960">
            <w:rPr>
              <w:noProof/>
            </w:rPr>
            <w:t>4</w:t>
          </w:r>
        </w:fldSimple>
      </w:p>
    </w:sdtContent>
  </w:sdt>
  <w:p w:rsidR="00D400F5" w:rsidRDefault="00D400F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7440374"/>
      <w:docPartObj>
        <w:docPartGallery w:val="Page Numbers (Top of Page)"/>
        <w:docPartUnique/>
      </w:docPartObj>
    </w:sdtPr>
    <w:sdtContent>
      <w:p w:rsidR="00D359FF" w:rsidRDefault="00CA3F9D">
        <w:pPr>
          <w:pStyle w:val="a7"/>
          <w:jc w:val="center"/>
        </w:pPr>
        <w:fldSimple w:instr=" PAGE   \* MERGEFORMAT ">
          <w:r w:rsidR="003F2960">
            <w:rPr>
              <w:noProof/>
            </w:rPr>
            <w:t>29</w:t>
          </w:r>
        </w:fldSimple>
      </w:p>
    </w:sdtContent>
  </w:sdt>
  <w:p w:rsidR="00D359FF" w:rsidRDefault="00D359F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D5031"/>
    <w:multiLevelType w:val="hybridMultilevel"/>
    <w:tmpl w:val="793209C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0DB86C74"/>
    <w:multiLevelType w:val="hybridMultilevel"/>
    <w:tmpl w:val="D550E1F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758C9"/>
    <w:multiLevelType w:val="multilevel"/>
    <w:tmpl w:val="B5DAD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2A0"/>
    <w:rsid w:val="000A7235"/>
    <w:rsid w:val="000F2174"/>
    <w:rsid w:val="00142FF5"/>
    <w:rsid w:val="00224F89"/>
    <w:rsid w:val="00235E56"/>
    <w:rsid w:val="002E36A4"/>
    <w:rsid w:val="003F2960"/>
    <w:rsid w:val="003F62C2"/>
    <w:rsid w:val="0047169C"/>
    <w:rsid w:val="004A67D1"/>
    <w:rsid w:val="00623A6A"/>
    <w:rsid w:val="00627C1C"/>
    <w:rsid w:val="00643863"/>
    <w:rsid w:val="00776F49"/>
    <w:rsid w:val="008167BE"/>
    <w:rsid w:val="00B90CD5"/>
    <w:rsid w:val="00BF4119"/>
    <w:rsid w:val="00C832A0"/>
    <w:rsid w:val="00CA3F9D"/>
    <w:rsid w:val="00D35247"/>
    <w:rsid w:val="00D359FF"/>
    <w:rsid w:val="00D400F5"/>
    <w:rsid w:val="00D404FC"/>
    <w:rsid w:val="00D4793A"/>
    <w:rsid w:val="00E26CE3"/>
    <w:rsid w:val="00EA5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2A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00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400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400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400F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832A0"/>
    <w:rPr>
      <w:rFonts w:ascii="Arial" w:eastAsia="Arial" w:hAnsi="Arial" w:cs="Times New Roman"/>
      <w:sz w:val="21"/>
      <w:szCs w:val="21"/>
      <w:lang w:val="uk-UA"/>
    </w:rPr>
  </w:style>
  <w:style w:type="paragraph" w:styleId="a4">
    <w:name w:val="No Spacing"/>
    <w:link w:val="a3"/>
    <w:uiPriority w:val="1"/>
    <w:qFormat/>
    <w:rsid w:val="00C832A0"/>
    <w:pPr>
      <w:spacing w:after="0" w:line="240" w:lineRule="auto"/>
    </w:pPr>
    <w:rPr>
      <w:rFonts w:ascii="Arial" w:eastAsia="Arial" w:hAnsi="Arial" w:cs="Times New Roman"/>
      <w:sz w:val="21"/>
      <w:szCs w:val="21"/>
      <w:lang w:val="uk-UA"/>
    </w:rPr>
  </w:style>
  <w:style w:type="character" w:styleId="a5">
    <w:name w:val="Hyperlink"/>
    <w:basedOn w:val="a0"/>
    <w:uiPriority w:val="99"/>
    <w:unhideWhenUsed/>
    <w:rsid w:val="00D359FF"/>
    <w:rPr>
      <w:color w:val="0000FF" w:themeColor="hyperlink"/>
      <w:u w:val="single"/>
    </w:rPr>
  </w:style>
  <w:style w:type="paragraph" w:styleId="a6">
    <w:name w:val="List Paragraph"/>
    <w:basedOn w:val="a"/>
    <w:uiPriority w:val="99"/>
    <w:unhideWhenUsed/>
    <w:rsid w:val="00D359F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359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359FF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359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359FF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0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400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00F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400F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b">
    <w:name w:val="Normal Indent"/>
    <w:basedOn w:val="a"/>
    <w:uiPriority w:val="99"/>
    <w:unhideWhenUsed/>
    <w:rsid w:val="00D400F5"/>
    <w:pPr>
      <w:ind w:left="720"/>
    </w:pPr>
  </w:style>
  <w:style w:type="paragraph" w:styleId="ac">
    <w:name w:val="Subtitle"/>
    <w:basedOn w:val="a"/>
    <w:next w:val="a"/>
    <w:link w:val="ad"/>
    <w:uiPriority w:val="11"/>
    <w:qFormat/>
    <w:rsid w:val="00D400F5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D400F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e">
    <w:name w:val="Title"/>
    <w:basedOn w:val="a"/>
    <w:next w:val="a"/>
    <w:link w:val="af"/>
    <w:uiPriority w:val="10"/>
    <w:qFormat/>
    <w:rsid w:val="00D400F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uiPriority w:val="10"/>
    <w:rsid w:val="00D400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f0">
    <w:name w:val="Emphasis"/>
    <w:basedOn w:val="a0"/>
    <w:uiPriority w:val="20"/>
    <w:qFormat/>
    <w:rsid w:val="00D400F5"/>
    <w:rPr>
      <w:i/>
      <w:iCs/>
    </w:rPr>
  </w:style>
  <w:style w:type="table" w:styleId="af1">
    <w:name w:val="Table Grid"/>
    <w:basedOn w:val="a1"/>
    <w:uiPriority w:val="59"/>
    <w:rsid w:val="00D400F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caption"/>
    <w:basedOn w:val="a"/>
    <w:next w:val="a"/>
    <w:uiPriority w:val="35"/>
    <w:semiHidden/>
    <w:unhideWhenUsed/>
    <w:qFormat/>
    <w:rsid w:val="00D400F5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8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ok.apkpro.ru/" TargetMode="External"/><Relationship Id="rId13" Type="http://schemas.openxmlformats.org/officeDocument/2006/relationships/hyperlink" Target="https://clck.ru/TeVYg" TargetMode="External"/><Relationship Id="rId18" Type="http://schemas.openxmlformats.org/officeDocument/2006/relationships/hyperlink" Target="https://fg.resh.edu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https://media.prosv.ru/fg/" TargetMode="External"/><Relationship Id="rId17" Type="http://schemas.openxmlformats.org/officeDocument/2006/relationships/hyperlink" Target="https://prosv.ru/static/ege_og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dia.prosv.ru/lsp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chi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edia.prosv.ru/audio-uchebnik" TargetMode="External"/><Relationship Id="rId10" Type="http://schemas.openxmlformats.org/officeDocument/2006/relationships/hyperlink" Target="https://universitet_innopolis.usedocs.com/article/50437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yaklass.ru" TargetMode="External"/><Relationship Id="rId14" Type="http://schemas.openxmlformats.org/officeDocument/2006/relationships/hyperlink" Target="http://skiv.instrao.ru/bank-zadaniy/estestvennonauchnaya-gramotnos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29</Pages>
  <Words>8166</Words>
  <Characters>46549</Characters>
  <Application>Microsoft Office Word</Application>
  <DocSecurity>0</DocSecurity>
  <Lines>387</Lines>
  <Paragraphs>109</Paragraphs>
  <ScaleCrop>false</ScaleCrop>
  <Company/>
  <LinksUpToDate>false</LinksUpToDate>
  <CharactersWithSpaces>54606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18</cp:revision>
  <dcterms:created xsi:type="dcterms:W3CDTF">2026-08-29T18:27:00Z</dcterms:created>
  <dcterms:modified xsi:type="dcterms:W3CDTF">2026-08-31T11:15:00Z</dcterms:modified>
</cp:coreProperties>
</file>