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26B7" w:rsidRPr="003A768D" w:rsidRDefault="00B026B7" w:rsidP="00B026B7">
      <w:pPr>
        <w:pStyle w:val="a6"/>
        <w:spacing w:line="36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768D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B026B7" w:rsidRPr="003A768D" w:rsidRDefault="00B026B7" w:rsidP="00B026B7">
      <w:pPr>
        <w:pStyle w:val="a6"/>
        <w:spacing w:line="36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768D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3A768D">
        <w:rPr>
          <w:rFonts w:ascii="Times New Roman" w:hAnsi="Times New Roman" w:cs="Times New Roman"/>
          <w:b/>
          <w:sz w:val="24"/>
          <w:szCs w:val="24"/>
        </w:rPr>
        <w:t>Новоандреевская</w:t>
      </w:r>
      <w:proofErr w:type="spellEnd"/>
      <w:r w:rsidRPr="003A768D">
        <w:rPr>
          <w:rFonts w:ascii="Times New Roman" w:hAnsi="Times New Roman" w:cs="Times New Roman"/>
          <w:b/>
          <w:sz w:val="24"/>
          <w:szCs w:val="24"/>
        </w:rPr>
        <w:t xml:space="preserve"> школа имени полного кавалера ордена Славы </w:t>
      </w:r>
    </w:p>
    <w:p w:rsidR="00B026B7" w:rsidRPr="003A768D" w:rsidRDefault="00B026B7" w:rsidP="00B026B7">
      <w:pPr>
        <w:pStyle w:val="a6"/>
        <w:spacing w:line="36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768D">
        <w:rPr>
          <w:rFonts w:ascii="Times New Roman" w:hAnsi="Times New Roman" w:cs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B026B7" w:rsidRPr="003A768D" w:rsidRDefault="00B026B7" w:rsidP="00B026B7">
      <w:pPr>
        <w:pStyle w:val="a6"/>
        <w:spacing w:line="36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768D">
        <w:rPr>
          <w:rFonts w:ascii="Times New Roman" w:hAnsi="Times New Roman" w:cs="Times New Roman"/>
          <w:b/>
          <w:sz w:val="24"/>
          <w:szCs w:val="24"/>
        </w:rPr>
        <w:t>(МБОУ «</w:t>
      </w:r>
      <w:proofErr w:type="spellStart"/>
      <w:r w:rsidRPr="003A768D">
        <w:rPr>
          <w:rFonts w:ascii="Times New Roman" w:hAnsi="Times New Roman" w:cs="Times New Roman"/>
          <w:b/>
          <w:sz w:val="24"/>
          <w:szCs w:val="24"/>
        </w:rPr>
        <w:t>Новоандреевская</w:t>
      </w:r>
      <w:proofErr w:type="spellEnd"/>
      <w:r w:rsidRPr="003A768D">
        <w:rPr>
          <w:rFonts w:ascii="Times New Roman" w:hAnsi="Times New Roman" w:cs="Times New Roman"/>
          <w:b/>
          <w:sz w:val="24"/>
          <w:szCs w:val="24"/>
        </w:rPr>
        <w:t xml:space="preserve"> школа им. В. А. Осипова»)</w:t>
      </w:r>
    </w:p>
    <w:p w:rsidR="00B026B7" w:rsidRPr="003A768D" w:rsidRDefault="00B026B7" w:rsidP="00B026B7">
      <w:pPr>
        <w:pStyle w:val="a3"/>
        <w:spacing w:before="10"/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2"/>
        <w:gridCol w:w="3470"/>
        <w:gridCol w:w="2713"/>
      </w:tblGrid>
      <w:tr w:rsidR="00B026B7" w:rsidRPr="003A768D" w:rsidTr="00615E92">
        <w:trPr>
          <w:trHeight w:val="2023"/>
        </w:trPr>
        <w:tc>
          <w:tcPr>
            <w:tcW w:w="3562" w:type="dxa"/>
          </w:tcPr>
          <w:p w:rsidR="00B026B7" w:rsidRPr="003A768D" w:rsidRDefault="00B026B7" w:rsidP="00615E92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 w:rsidRPr="003A768D">
              <w:rPr>
                <w:sz w:val="24"/>
              </w:rPr>
              <w:t>РАССМОТРЕНО</w:t>
            </w:r>
          </w:p>
          <w:p w:rsidR="00B026B7" w:rsidRPr="003A768D" w:rsidRDefault="00B026B7" w:rsidP="00615E92">
            <w:pPr>
              <w:pStyle w:val="TableParagraph"/>
              <w:ind w:left="200"/>
              <w:rPr>
                <w:sz w:val="24"/>
              </w:rPr>
            </w:pPr>
            <w:r w:rsidRPr="003A768D">
              <w:rPr>
                <w:sz w:val="24"/>
              </w:rPr>
              <w:t>и принято на заседании ШМО</w:t>
            </w:r>
          </w:p>
          <w:p w:rsidR="00B026B7" w:rsidRPr="003A768D" w:rsidRDefault="00B026B7" w:rsidP="00615E92">
            <w:pPr>
              <w:pStyle w:val="TableParagraph"/>
              <w:ind w:left="200"/>
              <w:rPr>
                <w:sz w:val="24"/>
              </w:rPr>
            </w:pPr>
          </w:p>
          <w:p w:rsidR="00B026B7" w:rsidRPr="003A768D" w:rsidRDefault="00B026B7" w:rsidP="00615E92">
            <w:pPr>
              <w:pStyle w:val="TableParagraph"/>
              <w:ind w:left="200"/>
              <w:rPr>
                <w:sz w:val="24"/>
              </w:rPr>
            </w:pPr>
            <w:r w:rsidRPr="003A768D">
              <w:rPr>
                <w:sz w:val="24"/>
              </w:rPr>
              <w:t>Руководитель ШМО</w:t>
            </w:r>
          </w:p>
          <w:p w:rsidR="00B026B7" w:rsidRPr="003A768D" w:rsidRDefault="00B026B7" w:rsidP="00615E92">
            <w:pPr>
              <w:pStyle w:val="TableParagraph"/>
              <w:ind w:left="200"/>
              <w:rPr>
                <w:color w:val="FF0000"/>
                <w:sz w:val="24"/>
              </w:rPr>
            </w:pPr>
            <w:r w:rsidRPr="003A768D">
              <w:rPr>
                <w:sz w:val="24"/>
              </w:rPr>
              <w:t xml:space="preserve">___________ </w:t>
            </w:r>
            <w:proofErr w:type="spellStart"/>
            <w:r w:rsidRPr="003A768D">
              <w:rPr>
                <w:color w:val="000000" w:themeColor="text1"/>
                <w:sz w:val="24"/>
              </w:rPr>
              <w:t>М.В.Калмыкова</w:t>
            </w:r>
            <w:proofErr w:type="spellEnd"/>
          </w:p>
          <w:p w:rsidR="00B026B7" w:rsidRPr="003A768D" w:rsidRDefault="00B026B7" w:rsidP="00615E92">
            <w:pPr>
              <w:pStyle w:val="TableParagraph"/>
              <w:ind w:left="200"/>
              <w:rPr>
                <w:sz w:val="24"/>
              </w:rPr>
            </w:pPr>
          </w:p>
          <w:p w:rsidR="00B026B7" w:rsidRPr="003A768D" w:rsidRDefault="00B026B7" w:rsidP="00615E92">
            <w:pPr>
              <w:pStyle w:val="TableParagraph"/>
              <w:ind w:left="200"/>
              <w:rPr>
                <w:sz w:val="24"/>
              </w:rPr>
            </w:pPr>
            <w:r w:rsidRPr="003A768D">
              <w:rPr>
                <w:sz w:val="24"/>
              </w:rPr>
              <w:t xml:space="preserve">Протокол № _____  </w:t>
            </w:r>
          </w:p>
          <w:p w:rsidR="00B026B7" w:rsidRPr="003A768D" w:rsidRDefault="00B026B7" w:rsidP="00615E92">
            <w:pPr>
              <w:pStyle w:val="TableParagraph"/>
              <w:ind w:left="200"/>
              <w:rPr>
                <w:sz w:val="24"/>
              </w:rPr>
            </w:pPr>
            <w:r w:rsidRPr="003A768D">
              <w:rPr>
                <w:sz w:val="24"/>
              </w:rPr>
              <w:t>от «____» августа 2024г.</w:t>
            </w:r>
          </w:p>
          <w:p w:rsidR="00B026B7" w:rsidRPr="003A768D" w:rsidRDefault="00B026B7" w:rsidP="00615E92">
            <w:pPr>
              <w:pStyle w:val="TableParagraph"/>
              <w:ind w:left="200"/>
              <w:rPr>
                <w:sz w:val="24"/>
              </w:rPr>
            </w:pPr>
          </w:p>
        </w:tc>
        <w:tc>
          <w:tcPr>
            <w:tcW w:w="3470" w:type="dxa"/>
          </w:tcPr>
          <w:p w:rsidR="00B026B7" w:rsidRPr="003A768D" w:rsidRDefault="00B026B7" w:rsidP="00615E92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 w:rsidRPr="003A768D">
              <w:rPr>
                <w:sz w:val="24"/>
              </w:rPr>
              <w:t>СОГЛАСОВАНО</w:t>
            </w:r>
          </w:p>
          <w:p w:rsidR="00B026B7" w:rsidRPr="003A768D" w:rsidRDefault="00B026B7" w:rsidP="00615E92">
            <w:pPr>
              <w:pStyle w:val="TableParagraph"/>
              <w:ind w:left="113" w:right="191"/>
              <w:rPr>
                <w:sz w:val="24"/>
              </w:rPr>
            </w:pPr>
            <w:r w:rsidRPr="003A768D">
              <w:rPr>
                <w:sz w:val="24"/>
              </w:rPr>
              <w:t>Заместитель директора по учебно-воспитательной работе</w:t>
            </w:r>
          </w:p>
          <w:p w:rsidR="00B026B7" w:rsidRPr="003A768D" w:rsidRDefault="00B026B7" w:rsidP="00615E92">
            <w:pPr>
              <w:pStyle w:val="TableParagraph"/>
              <w:tabs>
                <w:tab w:val="left" w:pos="1128"/>
                <w:tab w:val="left" w:pos="3408"/>
              </w:tabs>
              <w:ind w:left="113"/>
              <w:rPr>
                <w:sz w:val="24"/>
              </w:rPr>
            </w:pPr>
            <w:r w:rsidRPr="003A768D">
              <w:rPr>
                <w:sz w:val="24"/>
                <w:u w:val="single"/>
              </w:rPr>
              <w:t>_______</w:t>
            </w:r>
            <w:proofErr w:type="gramStart"/>
            <w:r w:rsidRPr="003A768D">
              <w:rPr>
                <w:sz w:val="24"/>
                <w:u w:val="single"/>
              </w:rPr>
              <w:t xml:space="preserve">_ </w:t>
            </w:r>
            <w:r w:rsidRPr="003A768D">
              <w:rPr>
                <w:sz w:val="24"/>
              </w:rPr>
              <w:t xml:space="preserve"> Л.</w:t>
            </w:r>
            <w:proofErr w:type="gramEnd"/>
            <w:r w:rsidRPr="003A768D">
              <w:rPr>
                <w:sz w:val="24"/>
              </w:rPr>
              <w:t xml:space="preserve"> Н. Кравец</w:t>
            </w:r>
          </w:p>
          <w:p w:rsidR="00B026B7" w:rsidRPr="003A768D" w:rsidRDefault="00B026B7" w:rsidP="00615E92">
            <w:pPr>
              <w:pStyle w:val="TableParagraph"/>
              <w:rPr>
                <w:sz w:val="24"/>
              </w:rPr>
            </w:pPr>
          </w:p>
          <w:p w:rsidR="00B026B7" w:rsidRPr="003A768D" w:rsidRDefault="00B026B7" w:rsidP="00615E92">
            <w:pPr>
              <w:pStyle w:val="TableParagraph"/>
              <w:rPr>
                <w:sz w:val="24"/>
              </w:rPr>
            </w:pPr>
            <w:r w:rsidRPr="003A768D">
              <w:rPr>
                <w:sz w:val="24"/>
              </w:rPr>
              <w:t xml:space="preserve">  от «____» августа 2024г.</w:t>
            </w:r>
          </w:p>
          <w:p w:rsidR="00B026B7" w:rsidRPr="003A768D" w:rsidRDefault="00B026B7" w:rsidP="00615E92">
            <w:pPr>
              <w:pStyle w:val="TableParagraph"/>
              <w:tabs>
                <w:tab w:val="left" w:pos="473"/>
                <w:tab w:val="left" w:pos="1013"/>
              </w:tabs>
              <w:spacing w:line="256" w:lineRule="exact"/>
              <w:ind w:left="113"/>
              <w:rPr>
                <w:sz w:val="24"/>
              </w:rPr>
            </w:pPr>
          </w:p>
        </w:tc>
        <w:tc>
          <w:tcPr>
            <w:tcW w:w="2713" w:type="dxa"/>
            <w:hideMark/>
          </w:tcPr>
          <w:p w:rsidR="00B026B7" w:rsidRPr="003A768D" w:rsidRDefault="00B026B7" w:rsidP="00615E92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3A768D">
              <w:rPr>
                <w:rFonts w:ascii="Times New Roman" w:hAnsi="Times New Roman" w:cs="Times New Roman"/>
                <w:sz w:val="24"/>
                <w:szCs w:val="28"/>
              </w:rPr>
              <w:t>УТВЕРЖДЕНО</w:t>
            </w:r>
          </w:p>
          <w:p w:rsidR="00B026B7" w:rsidRPr="003A768D" w:rsidRDefault="00B026B7" w:rsidP="00615E92">
            <w:pPr>
              <w:pStyle w:val="TableParagraph"/>
              <w:tabs>
                <w:tab w:val="left" w:pos="1362"/>
              </w:tabs>
              <w:ind w:left="116"/>
              <w:rPr>
                <w:sz w:val="24"/>
                <w:szCs w:val="28"/>
              </w:rPr>
            </w:pPr>
            <w:r w:rsidRPr="003A768D">
              <w:rPr>
                <w:sz w:val="24"/>
                <w:szCs w:val="28"/>
              </w:rPr>
              <w:t>Приказом № _____</w:t>
            </w:r>
          </w:p>
          <w:p w:rsidR="00B026B7" w:rsidRPr="003A768D" w:rsidRDefault="00B026B7" w:rsidP="00615E92">
            <w:pPr>
              <w:pStyle w:val="TableParagraph"/>
              <w:rPr>
                <w:sz w:val="24"/>
              </w:rPr>
            </w:pPr>
            <w:r w:rsidRPr="003A768D">
              <w:rPr>
                <w:sz w:val="24"/>
              </w:rPr>
              <w:t xml:space="preserve">  от «____» августа 2024г.</w:t>
            </w:r>
          </w:p>
          <w:p w:rsidR="00B026B7" w:rsidRPr="003A768D" w:rsidRDefault="00B026B7" w:rsidP="00615E92">
            <w:pPr>
              <w:pStyle w:val="TableParagraph"/>
              <w:tabs>
                <w:tab w:val="left" w:pos="1362"/>
              </w:tabs>
              <w:ind w:left="116"/>
              <w:rPr>
                <w:sz w:val="24"/>
              </w:rPr>
            </w:pPr>
          </w:p>
        </w:tc>
      </w:tr>
    </w:tbl>
    <w:p w:rsidR="00B026B7" w:rsidRPr="003A768D" w:rsidRDefault="00B026B7" w:rsidP="00B026B7">
      <w:pPr>
        <w:pStyle w:val="a3"/>
        <w:spacing w:line="20" w:lineRule="exact"/>
        <w:ind w:left="308"/>
        <w:rPr>
          <w:sz w:val="2"/>
        </w:rPr>
      </w:pPr>
    </w:p>
    <w:p w:rsidR="00B026B7" w:rsidRPr="003A768D" w:rsidRDefault="00B026B7" w:rsidP="00B026B7">
      <w:pPr>
        <w:pStyle w:val="a3"/>
        <w:rPr>
          <w:sz w:val="26"/>
        </w:rPr>
      </w:pPr>
      <w:bookmarkStart w:id="0" w:name="_GoBack"/>
      <w:bookmarkEnd w:id="0"/>
    </w:p>
    <w:p w:rsidR="00B026B7" w:rsidRDefault="00B026B7" w:rsidP="00B026B7">
      <w:pPr>
        <w:pStyle w:val="a3"/>
        <w:rPr>
          <w:sz w:val="26"/>
        </w:rPr>
      </w:pPr>
    </w:p>
    <w:p w:rsidR="00B026B7" w:rsidRDefault="00B026B7" w:rsidP="00B026B7">
      <w:pPr>
        <w:pStyle w:val="a3"/>
        <w:rPr>
          <w:sz w:val="26"/>
        </w:rPr>
      </w:pPr>
    </w:p>
    <w:p w:rsidR="00341D78" w:rsidRDefault="00341D78" w:rsidP="00341D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341D78" w:rsidRDefault="00341D78" w:rsidP="00341D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341D78" w:rsidRDefault="00341D78" w:rsidP="00341D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341D78" w:rsidRDefault="00341D78" w:rsidP="00341D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341D78" w:rsidRPr="00844B94" w:rsidRDefault="00341D78" w:rsidP="00341D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341D78" w:rsidRPr="00844B94" w:rsidRDefault="00341D78" w:rsidP="00341D7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341D78" w:rsidRPr="00844B94" w:rsidRDefault="00341D78" w:rsidP="00341D7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1D78" w:rsidRPr="00844B94" w:rsidRDefault="00341D78" w:rsidP="00341D7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>учебного предмета «</w:t>
      </w:r>
      <w:r w:rsidR="00AF7936">
        <w:rPr>
          <w:rFonts w:ascii="Times New Roman" w:eastAsia="Times New Roman" w:hAnsi="Times New Roman" w:cs="Times New Roman"/>
          <w:b/>
          <w:sz w:val="28"/>
          <w:szCs w:val="28"/>
        </w:rPr>
        <w:t>Литература</w:t>
      </w: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341D78" w:rsidRPr="00844B94" w:rsidRDefault="00341D78" w:rsidP="00341D7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341D78" w:rsidRPr="00844B94" w:rsidRDefault="00341D78" w:rsidP="00341D7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для </w:t>
      </w:r>
      <w:r w:rsidR="00AF7936">
        <w:rPr>
          <w:rFonts w:ascii="Times New Roman" w:eastAsia="Times New Roman" w:hAnsi="Times New Roman" w:cs="Times New Roman"/>
          <w:b/>
          <w:sz w:val="28"/>
          <w:szCs w:val="28"/>
        </w:rPr>
        <w:t>8-К</w:t>
      </w: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класса на 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341D78" w:rsidRPr="00844B94" w:rsidRDefault="00341D78" w:rsidP="00341D7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1D78" w:rsidRPr="00844B94" w:rsidRDefault="00341D78" w:rsidP="00341D7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Уровень образования: </w:t>
      </w:r>
      <w:r w:rsidR="00AF7936" w:rsidRPr="006A34F9">
        <w:rPr>
          <w:rFonts w:ascii="Times New Roman" w:eastAsia="Times New Roman" w:hAnsi="Times New Roman" w:cs="Times New Roman"/>
          <w:b/>
          <w:sz w:val="28"/>
          <w:szCs w:val="28"/>
        </w:rPr>
        <w:t>основное общее образование</w:t>
      </w:r>
    </w:p>
    <w:p w:rsidR="00341D78" w:rsidRPr="00844B94" w:rsidRDefault="00341D78" w:rsidP="00341D7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1D78" w:rsidRPr="00844B94" w:rsidRDefault="00341D78" w:rsidP="00341D7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Учитель: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Калмыкова М.В.</w:t>
      </w:r>
    </w:p>
    <w:p w:rsidR="00341D78" w:rsidRPr="00844B94" w:rsidRDefault="00341D78" w:rsidP="00341D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341D78" w:rsidRPr="00844B94" w:rsidRDefault="00341D78" w:rsidP="00341D78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341D78" w:rsidRDefault="00341D78" w:rsidP="00341D78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341D78" w:rsidRDefault="00341D78" w:rsidP="00341D78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341D78" w:rsidRDefault="00341D78" w:rsidP="00341D78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341D78" w:rsidRDefault="00341D78" w:rsidP="00341D78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341D78" w:rsidRDefault="00341D78" w:rsidP="00341D78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341D78" w:rsidRDefault="00341D78" w:rsidP="00341D78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341D78" w:rsidRDefault="00341D78" w:rsidP="00341D78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341D78" w:rsidRDefault="00341D78" w:rsidP="00341D78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341D78" w:rsidRDefault="00341D78" w:rsidP="00341D78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341D78" w:rsidRDefault="00341D78" w:rsidP="00341D78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341D78" w:rsidRDefault="00341D78" w:rsidP="00341D78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341D78" w:rsidRDefault="00341D78" w:rsidP="00341D78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341D78" w:rsidRDefault="00341D78" w:rsidP="00341D78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341D78" w:rsidRDefault="00341D78" w:rsidP="00341D78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341D78" w:rsidRPr="00844B94" w:rsidRDefault="00341D78" w:rsidP="00341D78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341D78" w:rsidRDefault="00341D78" w:rsidP="00341D78">
      <w:pPr>
        <w:widowControl w:val="0"/>
        <w:autoSpaceDE w:val="0"/>
        <w:autoSpaceDN w:val="0"/>
        <w:spacing w:after="0" w:line="240" w:lineRule="auto"/>
        <w:ind w:right="61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4B94">
        <w:rPr>
          <w:rFonts w:ascii="Times New Roman" w:eastAsia="Times New Roman" w:hAnsi="Times New Roman" w:cs="Times New Roman"/>
          <w:sz w:val="24"/>
          <w:szCs w:val="24"/>
        </w:rPr>
        <w:t>с. Новоандреевка,</w:t>
      </w:r>
      <w:r w:rsidRPr="00844B9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4B94">
        <w:rPr>
          <w:rFonts w:ascii="Times New Roman" w:eastAsia="Times New Roman" w:hAnsi="Times New Roman" w:cs="Times New Roman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341D78" w:rsidRDefault="00341D78" w:rsidP="00341D78">
      <w:pPr>
        <w:widowControl w:val="0"/>
        <w:autoSpaceDE w:val="0"/>
        <w:autoSpaceDN w:val="0"/>
        <w:spacing w:after="0" w:line="240" w:lineRule="auto"/>
        <w:ind w:right="61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41D78" w:rsidRDefault="00341D78" w:rsidP="00341D78">
      <w:pPr>
        <w:widowControl w:val="0"/>
        <w:autoSpaceDE w:val="0"/>
        <w:autoSpaceDN w:val="0"/>
        <w:spacing w:after="0" w:line="240" w:lineRule="auto"/>
        <w:ind w:right="61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41D78" w:rsidRDefault="00341D78" w:rsidP="00341D78">
      <w:pPr>
        <w:widowControl w:val="0"/>
        <w:autoSpaceDE w:val="0"/>
        <w:autoSpaceDN w:val="0"/>
        <w:spacing w:after="0" w:line="240" w:lineRule="auto"/>
        <w:ind w:right="61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41D78" w:rsidRDefault="00341D78" w:rsidP="00341D78">
      <w:pPr>
        <w:widowControl w:val="0"/>
        <w:autoSpaceDE w:val="0"/>
        <w:autoSpaceDN w:val="0"/>
        <w:spacing w:after="0" w:line="240" w:lineRule="auto"/>
        <w:ind w:right="61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13B4D" w:rsidRPr="00EB6AB3" w:rsidRDefault="00B13B4D" w:rsidP="00B13B4D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6AB3"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ПЛАНИРОВАНИЕ</w:t>
      </w:r>
    </w:p>
    <w:p w:rsidR="00B13B4D" w:rsidRDefault="00B13B4D" w:rsidP="00B13B4D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EB6AB3">
        <w:rPr>
          <w:rFonts w:ascii="Times New Roman" w:hAnsi="Times New Roman" w:cs="Times New Roman"/>
          <w:b/>
          <w:bCs/>
          <w:sz w:val="24"/>
          <w:szCs w:val="24"/>
        </w:rPr>
        <w:t xml:space="preserve"> класс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 w:rsidRPr="00EB6AB3">
        <w:rPr>
          <w:rFonts w:ascii="Times New Roman" w:hAnsi="Times New Roman" w:cs="Times New Roman"/>
          <w:b/>
          <w:bCs/>
          <w:sz w:val="24"/>
          <w:szCs w:val="24"/>
        </w:rPr>
        <w:t xml:space="preserve">часа в неделю, </w:t>
      </w:r>
      <w:r>
        <w:rPr>
          <w:rFonts w:ascii="Times New Roman" w:hAnsi="Times New Roman" w:cs="Times New Roman"/>
          <w:b/>
          <w:bCs/>
          <w:sz w:val="24"/>
          <w:szCs w:val="24"/>
        </w:rPr>
        <w:t>68</w:t>
      </w:r>
      <w:r w:rsidRPr="00EB6AB3">
        <w:rPr>
          <w:rFonts w:ascii="Times New Roman" w:hAnsi="Times New Roman" w:cs="Times New Roman"/>
          <w:b/>
          <w:bCs/>
          <w:sz w:val="24"/>
          <w:szCs w:val="24"/>
        </w:rPr>
        <w:t xml:space="preserve"> час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ов </w:t>
      </w:r>
      <w:r w:rsidRPr="00EB6AB3">
        <w:rPr>
          <w:rFonts w:ascii="Times New Roman" w:hAnsi="Times New Roman" w:cs="Times New Roman"/>
          <w:b/>
          <w:bCs/>
          <w:sz w:val="24"/>
          <w:szCs w:val="24"/>
        </w:rPr>
        <w:t>в год.</w:t>
      </w:r>
    </w:p>
    <w:p w:rsidR="00B13B4D" w:rsidRDefault="00B13B4D" w:rsidP="00B13B4D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529"/>
        <w:gridCol w:w="1559"/>
        <w:gridCol w:w="992"/>
        <w:gridCol w:w="992"/>
      </w:tblGrid>
      <w:tr w:rsidR="00B13B4D" w:rsidRPr="001534A8" w:rsidTr="008B40B8">
        <w:trPr>
          <w:trHeight w:val="451"/>
        </w:trPr>
        <w:tc>
          <w:tcPr>
            <w:tcW w:w="851" w:type="dxa"/>
            <w:vMerge w:val="restart"/>
          </w:tcPr>
          <w:p w:rsidR="00B13B4D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14E1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  <w:p w:rsidR="00B13B4D" w:rsidRPr="00BA14E1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14E1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vMerge w:val="restart"/>
          </w:tcPr>
          <w:p w:rsidR="00B13B4D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559" w:type="dxa"/>
            <w:vMerge w:val="restart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84" w:type="dxa"/>
            <w:gridSpan w:val="2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B13B4D" w:rsidRPr="001534A8" w:rsidTr="008B40B8">
        <w:trPr>
          <w:trHeight w:val="540"/>
        </w:trPr>
        <w:tc>
          <w:tcPr>
            <w:tcW w:w="851" w:type="dxa"/>
            <w:vMerge/>
          </w:tcPr>
          <w:p w:rsidR="00B13B4D" w:rsidRPr="00BA14E1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vMerge/>
          </w:tcPr>
          <w:p w:rsidR="00B13B4D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B13B4D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13B4D" w:rsidRPr="00BA14E1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</w:tc>
      </w:tr>
      <w:tr w:rsidR="00B13B4D" w:rsidRPr="001534A8" w:rsidTr="008B40B8">
        <w:trPr>
          <w:trHeight w:val="675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:rsidR="00B13B4D" w:rsidRPr="00B11C78" w:rsidRDefault="00B13B4D" w:rsidP="008B40B8">
            <w:pPr>
              <w:pStyle w:val="a6"/>
              <w:rPr>
                <w:rFonts w:ascii="Times New Roman" w:eastAsia="Times New Roman" w:hAnsi="Times New Roman" w:cs="Times New Roman"/>
                <w:sz w:val="24"/>
              </w:rPr>
            </w:pPr>
            <w:r w:rsidRPr="00B11C78">
              <w:rPr>
                <w:rFonts w:ascii="Times New Roman" w:hAnsi="Times New Roman" w:cs="Times New Roman"/>
                <w:sz w:val="24"/>
              </w:rPr>
              <w:t xml:space="preserve">Введение. Жанровые особенности житийной </w:t>
            </w:r>
            <w:proofErr w:type="spellStart"/>
            <w:r w:rsidRPr="00B11C78">
              <w:rPr>
                <w:rFonts w:ascii="Times New Roman" w:hAnsi="Times New Roman" w:cs="Times New Roman"/>
                <w:sz w:val="24"/>
              </w:rPr>
              <w:t>литератры</w:t>
            </w:r>
            <w:proofErr w:type="spellEnd"/>
            <w:r w:rsidRPr="00B11C78">
              <w:rPr>
                <w:rFonts w:ascii="Times New Roman" w:hAnsi="Times New Roman" w:cs="Times New Roman"/>
                <w:sz w:val="24"/>
              </w:rPr>
              <w:t xml:space="preserve">. "Житие Сергия </w:t>
            </w:r>
            <w:proofErr w:type="spellStart"/>
            <w:r w:rsidRPr="00B11C78">
              <w:rPr>
                <w:rFonts w:ascii="Times New Roman" w:hAnsi="Times New Roman" w:cs="Times New Roman"/>
                <w:sz w:val="24"/>
              </w:rPr>
              <w:t>Радонежкского</w:t>
            </w:r>
            <w:proofErr w:type="spellEnd"/>
            <w:r w:rsidRPr="00B11C78">
              <w:rPr>
                <w:rFonts w:ascii="Times New Roman" w:hAnsi="Times New Roman" w:cs="Times New Roman"/>
                <w:sz w:val="24"/>
              </w:rPr>
              <w:t>": особенности героя жития, исторические основы образа</w:t>
            </w:r>
          </w:p>
        </w:tc>
        <w:tc>
          <w:tcPr>
            <w:tcW w:w="1559" w:type="dxa"/>
          </w:tcPr>
          <w:p w:rsidR="00B13B4D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675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:rsidR="00B13B4D" w:rsidRPr="00B11C78" w:rsidRDefault="00B13B4D" w:rsidP="008B40B8">
            <w:pPr>
              <w:pStyle w:val="a6"/>
              <w:rPr>
                <w:rFonts w:ascii="Times New Roman" w:eastAsia="Times New Roman" w:hAnsi="Times New Roman" w:cs="Times New Roman"/>
                <w:sz w:val="24"/>
              </w:rPr>
            </w:pPr>
            <w:r w:rsidRPr="00B11C78">
              <w:rPr>
                <w:rFonts w:ascii="Times New Roman" w:hAnsi="Times New Roman" w:cs="Times New Roman"/>
                <w:sz w:val="24"/>
              </w:rPr>
              <w:t xml:space="preserve"> «Житие Сергия </w:t>
            </w:r>
            <w:proofErr w:type="spellStart"/>
            <w:r w:rsidRPr="00B11C78">
              <w:rPr>
                <w:rFonts w:ascii="Times New Roman" w:hAnsi="Times New Roman" w:cs="Times New Roman"/>
                <w:sz w:val="24"/>
              </w:rPr>
              <w:t>Радонежского</w:t>
            </w:r>
            <w:proofErr w:type="gramStart"/>
            <w:r w:rsidRPr="00B11C78">
              <w:rPr>
                <w:rFonts w:ascii="Times New Roman" w:hAnsi="Times New Roman" w:cs="Times New Roman"/>
                <w:sz w:val="24"/>
              </w:rPr>
              <w:t>».Нравственные</w:t>
            </w:r>
            <w:proofErr w:type="spellEnd"/>
            <w:proofErr w:type="gramEnd"/>
            <w:r w:rsidRPr="00B11C78">
              <w:rPr>
                <w:rFonts w:ascii="Times New Roman" w:hAnsi="Times New Roman" w:cs="Times New Roman"/>
                <w:sz w:val="24"/>
              </w:rPr>
              <w:t xml:space="preserve"> проблемы в житии, их историческая обусловленность и вневременной смысл. Особенности лексики и художественной образности жития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675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:rsidR="00B13B4D" w:rsidRPr="003B1751" w:rsidRDefault="00B13B4D" w:rsidP="008B40B8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303523">
              <w:rPr>
                <w:rFonts w:ascii="Times New Roman" w:hAnsi="Times New Roman"/>
                <w:color w:val="000000"/>
                <w:sz w:val="24"/>
              </w:rPr>
              <w:t xml:space="preserve">Д.И. Фонвизин. Комедия "Недоросль" как произведение классицизма, её связь с просветительскими идеями.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конфликта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675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:rsidR="00B13B4D" w:rsidRPr="00B11C78" w:rsidRDefault="00B13B4D" w:rsidP="008B40B8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B11C78">
              <w:rPr>
                <w:rFonts w:ascii="Times New Roman" w:hAnsi="Times New Roman" w:cs="Times New Roman"/>
                <w:sz w:val="24"/>
              </w:rPr>
              <w:t>Д. И. Фонвизин. Комедия «</w:t>
            </w:r>
            <w:proofErr w:type="spellStart"/>
            <w:r w:rsidRPr="00B11C78">
              <w:rPr>
                <w:rFonts w:ascii="Times New Roman" w:hAnsi="Times New Roman" w:cs="Times New Roman"/>
                <w:sz w:val="24"/>
              </w:rPr>
              <w:t>Недоросль</w:t>
            </w:r>
            <w:proofErr w:type="gramStart"/>
            <w:r w:rsidRPr="00B11C78">
              <w:rPr>
                <w:rFonts w:ascii="Times New Roman" w:hAnsi="Times New Roman" w:cs="Times New Roman"/>
                <w:sz w:val="24"/>
              </w:rPr>
              <w:t>».Тематика</w:t>
            </w:r>
            <w:proofErr w:type="spellEnd"/>
            <w:proofErr w:type="gramEnd"/>
            <w:r w:rsidRPr="00B11C78">
              <w:rPr>
                <w:rFonts w:ascii="Times New Roman" w:hAnsi="Times New Roman" w:cs="Times New Roman"/>
                <w:sz w:val="24"/>
              </w:rPr>
              <w:t xml:space="preserve"> и социально-нравственная проблематика комедии. Характеристика главных героев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675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:rsidR="00B13B4D" w:rsidRPr="00B11C78" w:rsidRDefault="00B13B4D" w:rsidP="008B40B8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B11C78">
              <w:rPr>
                <w:rFonts w:ascii="Times New Roman" w:hAnsi="Times New Roman" w:cs="Times New Roman"/>
                <w:sz w:val="24"/>
              </w:rPr>
              <w:t>Д. И. Фонвизин. Комедия «</w:t>
            </w:r>
            <w:proofErr w:type="spellStart"/>
            <w:r w:rsidRPr="00B11C78">
              <w:rPr>
                <w:rFonts w:ascii="Times New Roman" w:hAnsi="Times New Roman" w:cs="Times New Roman"/>
                <w:sz w:val="24"/>
              </w:rPr>
              <w:t>Недоросль</w:t>
            </w:r>
            <w:proofErr w:type="gramStart"/>
            <w:r w:rsidRPr="00B11C78">
              <w:rPr>
                <w:rFonts w:ascii="Times New Roman" w:hAnsi="Times New Roman" w:cs="Times New Roman"/>
                <w:sz w:val="24"/>
              </w:rPr>
              <w:t>».Способы</w:t>
            </w:r>
            <w:proofErr w:type="spellEnd"/>
            <w:proofErr w:type="gramEnd"/>
            <w:r w:rsidRPr="00B11C78">
              <w:rPr>
                <w:rFonts w:ascii="Times New Roman" w:hAnsi="Times New Roman" w:cs="Times New Roman"/>
                <w:sz w:val="24"/>
              </w:rPr>
              <w:t xml:space="preserve"> создания сатирических персонажей в комедии, их речевая характеристика. Смысл названия комедии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375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:rsidR="00B13B4D" w:rsidRPr="00B11C78" w:rsidRDefault="00B13B4D" w:rsidP="008B40B8">
            <w:pPr>
              <w:pStyle w:val="a6"/>
            </w:pPr>
            <w:r w:rsidRPr="00A50B10">
              <w:rPr>
                <w:rFonts w:ascii="Times New Roman" w:hAnsi="Times New Roman"/>
                <w:color w:val="000000"/>
                <w:sz w:val="24"/>
              </w:rPr>
              <w:t>Д.И. Фонвизин. Комедия "Недоросль" на театральной сцене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267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:rsidR="00B13B4D" w:rsidRPr="0074302C" w:rsidRDefault="00B13B4D" w:rsidP="008B40B8">
            <w:pPr>
              <w:pStyle w:val="a6"/>
              <w:rPr>
                <w:rFonts w:ascii="Times New Roman" w:eastAsia="Times New Roman" w:hAnsi="Times New Roman" w:cs="Times New Roman"/>
                <w:sz w:val="24"/>
              </w:rPr>
            </w:pPr>
            <w:r w:rsidRPr="0074302C">
              <w:rPr>
                <w:rFonts w:ascii="Times New Roman" w:hAnsi="Times New Roman" w:cs="Times New Roman"/>
                <w:sz w:val="24"/>
              </w:rPr>
              <w:t>А.С. Пушкин. Стихотворения «К Чаадаеву», «Анчар</w:t>
            </w:r>
            <w:proofErr w:type="gramStart"/>
            <w:r w:rsidRPr="0074302C">
              <w:rPr>
                <w:rFonts w:ascii="Times New Roman" w:hAnsi="Times New Roman" w:cs="Times New Roman"/>
                <w:sz w:val="24"/>
              </w:rPr>
              <w:t>» .</w:t>
            </w:r>
            <w:proofErr w:type="gramEnd"/>
            <w:r w:rsidRPr="0074302C">
              <w:rPr>
                <w:rFonts w:ascii="Times New Roman" w:hAnsi="Times New Roman" w:cs="Times New Roman"/>
                <w:sz w:val="24"/>
              </w:rPr>
              <w:t xml:space="preserve"> Гражданские мотивы в лирике поэта. Художественное мастерство и особенности лирического героя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267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:rsidR="00B13B4D" w:rsidRPr="0074302C" w:rsidRDefault="00B13B4D" w:rsidP="008B40B8">
            <w:pPr>
              <w:pStyle w:val="a6"/>
              <w:rPr>
                <w:rFonts w:ascii="Times New Roman" w:eastAsia="Times New Roman" w:hAnsi="Times New Roman" w:cs="Times New Roman"/>
                <w:sz w:val="24"/>
              </w:rPr>
            </w:pPr>
            <w:r w:rsidRPr="0074302C">
              <w:rPr>
                <w:rFonts w:ascii="Times New Roman" w:hAnsi="Times New Roman" w:cs="Times New Roman"/>
                <w:sz w:val="24"/>
              </w:rPr>
              <w:t>А.С. Пушкин. "Маленькие трагедии</w:t>
            </w:r>
            <w:proofErr w:type="gramStart"/>
            <w:r w:rsidRPr="0074302C">
              <w:rPr>
                <w:rFonts w:ascii="Times New Roman" w:hAnsi="Times New Roman" w:cs="Times New Roman"/>
                <w:sz w:val="24"/>
              </w:rPr>
              <w:t>" .</w:t>
            </w:r>
            <w:proofErr w:type="gramEnd"/>
            <w:r w:rsidRPr="0074302C">
              <w:rPr>
                <w:rFonts w:ascii="Times New Roman" w:hAnsi="Times New Roman" w:cs="Times New Roman"/>
                <w:sz w:val="24"/>
              </w:rPr>
              <w:t xml:space="preserve"> «Моцарт и Сальери». Особенности драматургии А.С. Пушкина. Тематика и проблематика, своеобразие конфликта. Характеристика главных героев. Нравственные проблемы в пьесе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270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:rsidR="00B13B4D" w:rsidRPr="0074302C" w:rsidRDefault="00B13B4D" w:rsidP="008B40B8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74302C">
              <w:rPr>
                <w:rFonts w:ascii="Times New Roman" w:hAnsi="Times New Roman" w:cs="Times New Roman"/>
                <w:sz w:val="24"/>
              </w:rPr>
              <w:t>А.С. Пушкин. Роман "Капитанская дочка": история создания. Особенности жанра и композиции, сюжетная основа романа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270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:rsidR="00B13B4D" w:rsidRPr="0074302C" w:rsidRDefault="00B13B4D" w:rsidP="008B40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02C">
              <w:rPr>
                <w:rFonts w:ascii="Times New Roman" w:hAnsi="Times New Roman" w:cs="Times New Roman"/>
                <w:sz w:val="24"/>
                <w:szCs w:val="24"/>
              </w:rPr>
              <w:t>А.С. Пушкин. Роман "Капитанская дочка": тематика и проблематика, своеобразие конфликта и системы образов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270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:rsidR="00B13B4D" w:rsidRPr="00C661D8" w:rsidRDefault="00B13B4D" w:rsidP="008B40B8">
            <w:pPr>
              <w:pStyle w:val="a6"/>
            </w:pPr>
            <w:r w:rsidRPr="00303523">
              <w:rPr>
                <w:rFonts w:ascii="Times New Roman" w:hAnsi="Times New Roman"/>
                <w:color w:val="000000"/>
                <w:sz w:val="24"/>
              </w:rPr>
              <w:t>А.С. Пушкин. Роман "Капитанская дочка": образ Пугачева, его историческая основа и особенности авторской интерпретации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475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:rsidR="00B13B4D" w:rsidRPr="0074302C" w:rsidRDefault="00B13B4D" w:rsidP="008B40B8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74302C">
              <w:rPr>
                <w:rFonts w:ascii="Times New Roman" w:hAnsi="Times New Roman" w:cs="Times New Roman"/>
                <w:sz w:val="24"/>
              </w:rPr>
              <w:t>А.С. Пушкин. Роман "Капитанская дочка": образ Петра Гринева. Способы создания характера героя, его место в системе персонажей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341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:rsidR="00B13B4D" w:rsidRPr="0074302C" w:rsidRDefault="00B13B4D" w:rsidP="008B40B8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74302C">
              <w:rPr>
                <w:rFonts w:ascii="Times New Roman" w:hAnsi="Times New Roman" w:cs="Times New Roman"/>
                <w:sz w:val="24"/>
              </w:rPr>
              <w:t>А.С. Пушкин. Роман "Капитанская дочка": тема семьи и женские образы. Роль любовной интриги в романе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420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5529" w:type="dxa"/>
          </w:tcPr>
          <w:p w:rsidR="00B13B4D" w:rsidRPr="0074302C" w:rsidRDefault="00B13B4D" w:rsidP="008B40B8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74302C">
              <w:rPr>
                <w:rFonts w:ascii="Times New Roman" w:hAnsi="Times New Roman" w:cs="Times New Roman"/>
                <w:sz w:val="24"/>
              </w:rPr>
              <w:t>А.С. Пушкин. Роман "Капитанская дочка": историческая правда и художественный вымысел. Смысл названия романа. Художественное своеобразие и способы выражения авторской идеи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240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529" w:type="dxa"/>
          </w:tcPr>
          <w:p w:rsidR="00B13B4D" w:rsidRPr="003B1751" w:rsidRDefault="00B13B4D" w:rsidP="008B40B8">
            <w:pPr>
              <w:pStyle w:val="a6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B3A39">
              <w:rPr>
                <w:rFonts w:ascii="Times New Roman" w:hAnsi="Times New Roman"/>
                <w:b/>
                <w:color w:val="000000"/>
                <w:sz w:val="24"/>
              </w:rPr>
              <w:t>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.р</w:t>
            </w:r>
            <w:proofErr w:type="spellEnd"/>
            <w:r w:rsidRPr="008B3A39">
              <w:rPr>
                <w:rFonts w:ascii="Times New Roman" w:hAnsi="Times New Roman"/>
                <w:b/>
                <w:color w:val="000000"/>
                <w:sz w:val="24"/>
              </w:rPr>
              <w:t xml:space="preserve"> №1.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Pr="00904E0C">
              <w:rPr>
                <w:rFonts w:ascii="Times New Roman" w:hAnsi="Times New Roman"/>
                <w:color w:val="000000"/>
                <w:sz w:val="24"/>
              </w:rPr>
              <w:t>А.С. Пушкин. Роман "Капитанская дочка": подготовка к сочинению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240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529" w:type="dxa"/>
          </w:tcPr>
          <w:p w:rsidR="00B13B4D" w:rsidRPr="002C1857" w:rsidRDefault="001B7AE9" w:rsidP="008B40B8">
            <w:pPr>
              <w:pStyle w:val="a6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B3A39">
              <w:rPr>
                <w:rFonts w:ascii="Times New Roman" w:hAnsi="Times New Roman"/>
                <w:b/>
                <w:color w:val="000000"/>
                <w:sz w:val="24"/>
              </w:rPr>
              <w:t>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.р</w:t>
            </w:r>
            <w:proofErr w:type="spellEnd"/>
            <w:r w:rsidRPr="008B3A39">
              <w:rPr>
                <w:rFonts w:ascii="Times New Roman" w:hAnsi="Times New Roman"/>
                <w:b/>
                <w:color w:val="000000"/>
                <w:sz w:val="24"/>
              </w:rPr>
              <w:t xml:space="preserve"> №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2. </w:t>
            </w:r>
            <w:r w:rsidRPr="00904E0C">
              <w:rPr>
                <w:rFonts w:ascii="Times New Roman" w:hAnsi="Times New Roman"/>
                <w:color w:val="000000"/>
                <w:sz w:val="24"/>
              </w:rPr>
              <w:t>Написание с</w:t>
            </w:r>
            <w:r w:rsidR="00B13B4D" w:rsidRPr="00904E0C">
              <w:rPr>
                <w:rFonts w:ascii="Times New Roman" w:hAnsi="Times New Roman"/>
                <w:color w:val="000000"/>
                <w:sz w:val="24"/>
              </w:rPr>
              <w:t>очинени</w:t>
            </w:r>
            <w:r w:rsidR="00904E0C" w:rsidRPr="00904E0C">
              <w:rPr>
                <w:rFonts w:ascii="Times New Roman" w:hAnsi="Times New Roman"/>
                <w:color w:val="000000"/>
                <w:sz w:val="24"/>
              </w:rPr>
              <w:t>я</w:t>
            </w:r>
            <w:r w:rsidR="00B13B4D" w:rsidRPr="00904E0C">
              <w:rPr>
                <w:rFonts w:ascii="Times New Roman" w:hAnsi="Times New Roman"/>
                <w:color w:val="000000"/>
                <w:sz w:val="24"/>
              </w:rPr>
              <w:t xml:space="preserve"> по роману А.С. Пушкина "Капитанская дочка"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240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529" w:type="dxa"/>
          </w:tcPr>
          <w:p w:rsidR="00B13B4D" w:rsidRPr="002C1857" w:rsidRDefault="00B13B4D" w:rsidP="008B40B8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Лермонтов </w:t>
            </w:r>
            <w:r w:rsidRPr="00A50B10">
              <w:rPr>
                <w:rFonts w:ascii="Times New Roman" w:hAnsi="Times New Roman"/>
                <w:color w:val="000000"/>
                <w:sz w:val="24"/>
              </w:rPr>
              <w:t>«Я не хочу, чтоб свет узнал…», «Из-под таинственной, хол</w:t>
            </w:r>
            <w:r>
              <w:rPr>
                <w:rFonts w:ascii="Times New Roman" w:hAnsi="Times New Roman"/>
                <w:color w:val="000000"/>
                <w:sz w:val="24"/>
              </w:rPr>
              <w:t>одной полумаски…».</w:t>
            </w:r>
            <w:r w:rsidRPr="00A50B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B3A39">
              <w:rPr>
                <w:rFonts w:ascii="Times New Roman" w:hAnsi="Times New Roman"/>
                <w:color w:val="000000"/>
                <w:sz w:val="24"/>
              </w:rPr>
              <w:t>Мотив одиночества в лирике поэта, характер лирического героя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240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529" w:type="dxa"/>
          </w:tcPr>
          <w:p w:rsidR="00B13B4D" w:rsidRDefault="00B13B4D" w:rsidP="008B40B8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582D23">
              <w:rPr>
                <w:rFonts w:ascii="Times New Roman" w:hAnsi="Times New Roman" w:cs="Times New Roman"/>
                <w:sz w:val="24"/>
              </w:rPr>
              <w:t xml:space="preserve">М.Ю. Лермонтов. «Я не хочу, чтоб свет узнал…», </w:t>
            </w:r>
          </w:p>
          <w:p w:rsidR="00B13B4D" w:rsidRPr="008B3A39" w:rsidRDefault="00B13B4D" w:rsidP="008B40B8">
            <w:pPr>
              <w:pStyle w:val="a6"/>
              <w:rPr>
                <w:rFonts w:ascii="Times New Roman" w:hAnsi="Times New Roman" w:cs="Times New Roman"/>
              </w:rPr>
            </w:pPr>
            <w:r w:rsidRPr="008B3A39">
              <w:rPr>
                <w:rFonts w:ascii="Times New Roman" w:hAnsi="Times New Roman" w:cs="Times New Roman"/>
                <w:sz w:val="24"/>
              </w:rPr>
              <w:t>«Из-под таинственной, холодной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3A39">
              <w:rPr>
                <w:rFonts w:ascii="Times New Roman" w:hAnsi="Times New Roman" w:cs="Times New Roman"/>
                <w:sz w:val="24"/>
              </w:rPr>
              <w:t>полумаски…».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3A39">
              <w:rPr>
                <w:rFonts w:ascii="Times New Roman" w:hAnsi="Times New Roman" w:cs="Times New Roman"/>
                <w:sz w:val="24"/>
              </w:rPr>
              <w:t>Художественное своеобразие лирики поэта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240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529" w:type="dxa"/>
          </w:tcPr>
          <w:p w:rsidR="00B13B4D" w:rsidRPr="002C1857" w:rsidRDefault="00B13B4D" w:rsidP="008B40B8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303523">
              <w:rPr>
                <w:rFonts w:ascii="Times New Roman" w:hAnsi="Times New Roman"/>
                <w:color w:val="000000"/>
                <w:sz w:val="24"/>
              </w:rPr>
              <w:t xml:space="preserve">М.Ю. Лермонтов. Поэма "Мцыри": история создания. </w:t>
            </w:r>
            <w:r w:rsidRPr="00A50B10">
              <w:rPr>
                <w:rFonts w:ascii="Times New Roman" w:hAnsi="Times New Roman"/>
                <w:color w:val="000000"/>
                <w:sz w:val="24"/>
              </w:rPr>
              <w:t xml:space="preserve">Поэма "Мцыри" как романтическое произведение. </w:t>
            </w:r>
            <w:r w:rsidRPr="008B3A39">
              <w:rPr>
                <w:rFonts w:ascii="Times New Roman" w:hAnsi="Times New Roman"/>
                <w:color w:val="000000"/>
                <w:sz w:val="24"/>
              </w:rPr>
              <w:t>Особенности сюжета и компо</w:t>
            </w:r>
            <w:r>
              <w:rPr>
                <w:rFonts w:ascii="Times New Roman" w:hAnsi="Times New Roman"/>
                <w:color w:val="000000"/>
                <w:sz w:val="24"/>
              </w:rPr>
              <w:t>зиции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240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529" w:type="dxa"/>
          </w:tcPr>
          <w:p w:rsidR="00B13B4D" w:rsidRPr="002C1857" w:rsidRDefault="00B13B4D" w:rsidP="008B40B8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303523">
              <w:rPr>
                <w:rFonts w:ascii="Times New Roman" w:hAnsi="Times New Roman"/>
                <w:color w:val="000000"/>
                <w:sz w:val="24"/>
              </w:rPr>
              <w:t>М.Ю. Лермонтов. Поэма "Мцыри": тематика, проблематика, идея, своеобразие конфликта.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240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529" w:type="dxa"/>
          </w:tcPr>
          <w:p w:rsidR="00B13B4D" w:rsidRPr="002C1857" w:rsidRDefault="00B13B4D" w:rsidP="008B40B8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303523">
              <w:rPr>
                <w:rFonts w:ascii="Times New Roman" w:hAnsi="Times New Roman"/>
                <w:color w:val="000000"/>
                <w:sz w:val="24"/>
              </w:rPr>
              <w:t>М.Ю. Лермонтов. Поэма "Мцыри": особенности характера героя, художественные средства его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03523">
              <w:rPr>
                <w:rFonts w:ascii="Times New Roman" w:hAnsi="Times New Roman"/>
                <w:color w:val="000000"/>
                <w:sz w:val="24"/>
              </w:rPr>
              <w:t>создания.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240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529" w:type="dxa"/>
          </w:tcPr>
          <w:p w:rsidR="00B13B4D" w:rsidRPr="002C1857" w:rsidRDefault="00B13B4D" w:rsidP="008B40B8">
            <w:pPr>
              <w:pStyle w:val="a6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00268">
              <w:rPr>
                <w:rFonts w:ascii="Times New Roman" w:hAnsi="Times New Roman"/>
                <w:b/>
                <w:color w:val="000000"/>
                <w:sz w:val="24"/>
              </w:rPr>
              <w:t>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.р</w:t>
            </w:r>
            <w:proofErr w:type="spellEnd"/>
            <w:r w:rsidRPr="00100268">
              <w:rPr>
                <w:rFonts w:ascii="Times New Roman" w:hAnsi="Times New Roman"/>
                <w:b/>
                <w:color w:val="000000"/>
                <w:sz w:val="24"/>
              </w:rPr>
              <w:t xml:space="preserve"> №</w:t>
            </w:r>
            <w:r w:rsidR="00904E0C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  <w:r w:rsidRPr="00100268"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50B10">
              <w:rPr>
                <w:rFonts w:ascii="Times New Roman" w:hAnsi="Times New Roman"/>
                <w:color w:val="000000"/>
                <w:sz w:val="24"/>
              </w:rPr>
              <w:t xml:space="preserve"> М.Ю. Лермонтов. Поэма "Мцыри": художественное своеобразие. Поэма "Мцыри" в изобразительном искусстве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331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529" w:type="dxa"/>
          </w:tcPr>
          <w:p w:rsidR="00B13B4D" w:rsidRPr="002C1857" w:rsidRDefault="00B13B4D" w:rsidP="008B40B8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303523">
              <w:rPr>
                <w:rFonts w:ascii="Times New Roman" w:hAnsi="Times New Roman"/>
                <w:color w:val="000000"/>
                <w:sz w:val="24"/>
              </w:rPr>
              <w:t>Н.В. Гоголь. Повесть "Шинель": тема, идея, особенности конфликта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675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529" w:type="dxa"/>
          </w:tcPr>
          <w:p w:rsidR="00B13B4D" w:rsidRPr="002C1857" w:rsidRDefault="00B13B4D" w:rsidP="008B40B8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303523">
              <w:rPr>
                <w:rFonts w:ascii="Times New Roman" w:hAnsi="Times New Roman"/>
                <w:color w:val="000000"/>
                <w:sz w:val="24"/>
              </w:rPr>
              <w:t xml:space="preserve">Н.В. Гоголь. Повесть "Шинель": социально-нравственная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маленького человека. Смысл финала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675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5529" w:type="dxa"/>
          </w:tcPr>
          <w:p w:rsidR="00B13B4D" w:rsidRPr="002C1857" w:rsidRDefault="00B13B4D" w:rsidP="008B40B8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303523">
              <w:rPr>
                <w:rFonts w:ascii="Times New Roman" w:hAnsi="Times New Roman"/>
                <w:color w:val="000000"/>
                <w:sz w:val="24"/>
              </w:rPr>
              <w:t>Н.В. Гоголь. Комедия "</w:t>
            </w:r>
            <w:proofErr w:type="spellStart"/>
            <w:r w:rsidRPr="00303523">
              <w:rPr>
                <w:rFonts w:ascii="Times New Roman" w:hAnsi="Times New Roman"/>
                <w:color w:val="000000"/>
                <w:sz w:val="24"/>
              </w:rPr>
              <w:t>Резизор</w:t>
            </w:r>
            <w:proofErr w:type="spellEnd"/>
            <w:r w:rsidRPr="00303523">
              <w:rPr>
                <w:rFonts w:ascii="Times New Roman" w:hAnsi="Times New Roman"/>
                <w:color w:val="000000"/>
                <w:sz w:val="24"/>
              </w:rPr>
              <w:t xml:space="preserve">": история создания.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особенности конфликта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345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5529" w:type="dxa"/>
          </w:tcPr>
          <w:p w:rsidR="00B13B4D" w:rsidRPr="002C1857" w:rsidRDefault="00B13B4D" w:rsidP="008B40B8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303523">
              <w:rPr>
                <w:rFonts w:ascii="Times New Roman" w:hAnsi="Times New Roman"/>
                <w:color w:val="000000"/>
                <w:sz w:val="24"/>
              </w:rPr>
              <w:t>Н.В. Гоголь. Комедия "Ревизор" как сатира на чиновничью Россию. Система образов. Средства создания сатирических персонажей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315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5529" w:type="dxa"/>
          </w:tcPr>
          <w:p w:rsidR="00B13B4D" w:rsidRPr="002C1857" w:rsidRDefault="00B13B4D" w:rsidP="008B40B8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303523">
              <w:rPr>
                <w:rFonts w:ascii="Times New Roman" w:hAnsi="Times New Roman"/>
                <w:color w:val="000000"/>
                <w:sz w:val="24"/>
              </w:rPr>
              <w:t xml:space="preserve">Н.В. Гоголь. Комедия "Ревизор". </w:t>
            </w:r>
            <w:r>
              <w:rPr>
                <w:rFonts w:ascii="Times New Roman" w:hAnsi="Times New Roman"/>
                <w:color w:val="000000"/>
                <w:sz w:val="24"/>
              </w:rPr>
              <w:t>Образ Хлестакова. Понятие "хлестаковщина"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570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529" w:type="dxa"/>
          </w:tcPr>
          <w:p w:rsidR="00B13B4D" w:rsidRPr="002C1857" w:rsidRDefault="00B13B4D" w:rsidP="008B40B8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303523">
              <w:rPr>
                <w:rFonts w:ascii="Times New Roman" w:hAnsi="Times New Roman"/>
                <w:color w:val="000000"/>
                <w:sz w:val="24"/>
              </w:rPr>
              <w:t xml:space="preserve">Н.В. Гоголь. Комедия "Ревизор". </w:t>
            </w:r>
            <w:r w:rsidRPr="00A50B10">
              <w:rPr>
                <w:rFonts w:ascii="Times New Roman" w:hAnsi="Times New Roman"/>
                <w:color w:val="000000"/>
                <w:sz w:val="24"/>
              </w:rPr>
              <w:t>Смысл финала. Сценическая история комедии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150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5529" w:type="dxa"/>
          </w:tcPr>
          <w:p w:rsidR="00B13B4D" w:rsidRPr="002C1857" w:rsidRDefault="00B13B4D" w:rsidP="008B40B8">
            <w:pPr>
              <w:pStyle w:val="a6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00268">
              <w:rPr>
                <w:rFonts w:ascii="Times New Roman" w:hAnsi="Times New Roman"/>
                <w:b/>
                <w:color w:val="000000"/>
                <w:sz w:val="24"/>
              </w:rPr>
              <w:t>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.р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  <w:r w:rsidRPr="00100268">
              <w:rPr>
                <w:rFonts w:ascii="Times New Roman" w:hAnsi="Times New Roman"/>
                <w:b/>
                <w:color w:val="000000"/>
                <w:sz w:val="24"/>
              </w:rPr>
              <w:t xml:space="preserve"> №</w:t>
            </w:r>
            <w:r w:rsidR="00904E0C">
              <w:rPr>
                <w:rFonts w:ascii="Times New Roman" w:hAnsi="Times New Roman"/>
                <w:b/>
                <w:color w:val="000000"/>
                <w:sz w:val="24"/>
              </w:rPr>
              <w:t xml:space="preserve"> 4</w:t>
            </w:r>
            <w:r w:rsidRPr="00100268"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  <w:r w:rsidRPr="00A50B10">
              <w:rPr>
                <w:rFonts w:ascii="Times New Roman" w:hAnsi="Times New Roman"/>
                <w:color w:val="000000"/>
                <w:sz w:val="24"/>
              </w:rPr>
              <w:t xml:space="preserve"> Н.В. Гоголь. Комедия "Ревизор": подготовка к сочинению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96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529" w:type="dxa"/>
          </w:tcPr>
          <w:p w:rsidR="00904E0C" w:rsidRDefault="00904E0C" w:rsidP="008B40B8">
            <w:pPr>
              <w:pStyle w:val="a6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100268">
              <w:rPr>
                <w:rFonts w:ascii="Times New Roman" w:hAnsi="Times New Roman"/>
                <w:b/>
                <w:color w:val="000000"/>
                <w:sz w:val="24"/>
              </w:rPr>
              <w:t>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.р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  <w:r w:rsidRPr="00100268">
              <w:rPr>
                <w:rFonts w:ascii="Times New Roman" w:hAnsi="Times New Roman"/>
                <w:b/>
                <w:color w:val="000000"/>
                <w:sz w:val="24"/>
              </w:rPr>
              <w:t xml:space="preserve"> №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</w:t>
            </w:r>
            <w:r w:rsidRPr="00100268"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Pr="00904E0C">
              <w:rPr>
                <w:rFonts w:ascii="Times New Roman" w:hAnsi="Times New Roman"/>
                <w:color w:val="000000"/>
                <w:sz w:val="24"/>
              </w:rPr>
              <w:t xml:space="preserve">Написание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50B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</w:t>
            </w:r>
            <w:r w:rsidR="00B13B4D" w:rsidRPr="00A50B10">
              <w:rPr>
                <w:rFonts w:ascii="Times New Roman" w:hAnsi="Times New Roman"/>
                <w:color w:val="000000"/>
                <w:sz w:val="24"/>
              </w:rPr>
              <w:t>очинени</w:t>
            </w:r>
            <w:r>
              <w:rPr>
                <w:rFonts w:ascii="Times New Roman" w:hAnsi="Times New Roman"/>
                <w:color w:val="000000"/>
                <w:sz w:val="24"/>
              </w:rPr>
              <w:t>я</w:t>
            </w:r>
            <w:r w:rsidR="00B13B4D" w:rsidRPr="00A50B10">
              <w:rPr>
                <w:rFonts w:ascii="Times New Roman" w:hAnsi="Times New Roman"/>
                <w:color w:val="000000"/>
                <w:sz w:val="24"/>
              </w:rPr>
              <w:t xml:space="preserve"> по комедии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B13B4D" w:rsidRPr="002C1857" w:rsidRDefault="00B13B4D" w:rsidP="008B40B8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A50B10">
              <w:rPr>
                <w:rFonts w:ascii="Times New Roman" w:hAnsi="Times New Roman"/>
                <w:color w:val="000000"/>
                <w:sz w:val="24"/>
              </w:rPr>
              <w:t>Н.В. Гоголя "Ревизор"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300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529" w:type="dxa"/>
          </w:tcPr>
          <w:p w:rsidR="00B13B4D" w:rsidRPr="002C1857" w:rsidRDefault="00B13B4D" w:rsidP="008B40B8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303523">
              <w:rPr>
                <w:rFonts w:ascii="Times New Roman" w:hAnsi="Times New Roman"/>
                <w:color w:val="000000"/>
                <w:sz w:val="24"/>
              </w:rPr>
              <w:t>И. С. Тургенев</w:t>
            </w:r>
            <w:r w:rsidR="00297A26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="00904E0C" w:rsidRPr="00904E0C">
              <w:rPr>
                <w:rFonts w:ascii="Times New Roman" w:hAnsi="Times New Roman"/>
                <w:color w:val="000000"/>
                <w:sz w:val="24"/>
              </w:rPr>
              <w:t xml:space="preserve">Повесть </w:t>
            </w:r>
            <w:r>
              <w:rPr>
                <w:rFonts w:ascii="Times New Roman" w:hAnsi="Times New Roman"/>
                <w:color w:val="000000"/>
                <w:sz w:val="24"/>
              </w:rPr>
              <w:t>«Ася».</w:t>
            </w:r>
            <w:r w:rsidRPr="00A50B10">
              <w:rPr>
                <w:rFonts w:ascii="Times New Roman" w:hAnsi="Times New Roman"/>
                <w:color w:val="000000"/>
                <w:sz w:val="24"/>
              </w:rPr>
              <w:t xml:space="preserve"> Тема, идея, проблематика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195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5529" w:type="dxa"/>
          </w:tcPr>
          <w:p w:rsidR="00B13B4D" w:rsidRPr="002C1857" w:rsidRDefault="00B13B4D" w:rsidP="008B40B8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303523">
              <w:rPr>
                <w:rFonts w:ascii="Times New Roman" w:hAnsi="Times New Roman"/>
                <w:color w:val="000000"/>
                <w:sz w:val="24"/>
              </w:rPr>
              <w:t xml:space="preserve">И. С. Тургенев.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Повесть «Ася». </w:t>
            </w:r>
            <w:r w:rsidRPr="00A50B10"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255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529" w:type="dxa"/>
          </w:tcPr>
          <w:p w:rsidR="00B13B4D" w:rsidRPr="002C1857" w:rsidRDefault="00B13B4D" w:rsidP="008B40B8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303523">
              <w:rPr>
                <w:rFonts w:ascii="Times New Roman" w:hAnsi="Times New Roman"/>
                <w:color w:val="000000"/>
                <w:sz w:val="24"/>
              </w:rPr>
              <w:t>Ф. М. Достоев</w:t>
            </w:r>
            <w:r>
              <w:rPr>
                <w:rFonts w:ascii="Times New Roman" w:hAnsi="Times New Roman"/>
                <w:color w:val="000000"/>
                <w:sz w:val="24"/>
              </w:rPr>
              <w:t>ский. «Бедные люди».</w:t>
            </w:r>
            <w:r w:rsidRPr="003035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52381"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285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529" w:type="dxa"/>
          </w:tcPr>
          <w:p w:rsidR="00B13B4D" w:rsidRPr="002C1857" w:rsidRDefault="00B13B4D" w:rsidP="008B40B8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303523">
              <w:rPr>
                <w:rFonts w:ascii="Times New Roman" w:hAnsi="Times New Roman"/>
                <w:color w:val="000000"/>
                <w:sz w:val="24"/>
              </w:rPr>
              <w:t>Ф. М. Достоев</w:t>
            </w:r>
            <w:r>
              <w:rPr>
                <w:rFonts w:ascii="Times New Roman" w:hAnsi="Times New Roman"/>
                <w:color w:val="000000"/>
                <w:sz w:val="24"/>
              </w:rPr>
              <w:t>ский. «Бедные люди».</w:t>
            </w:r>
            <w:r w:rsidRPr="003035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52381"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420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5529" w:type="dxa"/>
          </w:tcPr>
          <w:p w:rsidR="00B13B4D" w:rsidRPr="002C1857" w:rsidRDefault="00B13B4D" w:rsidP="008B40B8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303523">
              <w:rPr>
                <w:rFonts w:ascii="Times New Roman" w:hAnsi="Times New Roman"/>
                <w:color w:val="000000"/>
                <w:sz w:val="24"/>
              </w:rPr>
              <w:t>Л. Н. Толстой. Повести и рассказы</w:t>
            </w:r>
            <w:r w:rsidRPr="00252381">
              <w:rPr>
                <w:rFonts w:ascii="Times New Roman" w:hAnsi="Times New Roman"/>
                <w:color w:val="000000"/>
                <w:sz w:val="24"/>
              </w:rPr>
              <w:t xml:space="preserve"> «Отрочество» (главы). Тема, идея, проблематик</w:t>
            </w: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444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36</w:t>
            </w:r>
          </w:p>
        </w:tc>
        <w:tc>
          <w:tcPr>
            <w:tcW w:w="5529" w:type="dxa"/>
          </w:tcPr>
          <w:p w:rsidR="00B13B4D" w:rsidRPr="002C1857" w:rsidRDefault="00B13B4D" w:rsidP="008B40B8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303523">
              <w:rPr>
                <w:rFonts w:ascii="Times New Roman" w:hAnsi="Times New Roman"/>
                <w:color w:val="000000"/>
                <w:sz w:val="24"/>
              </w:rPr>
              <w:t>Л</w:t>
            </w:r>
            <w:r>
              <w:rPr>
                <w:rFonts w:ascii="Times New Roman" w:hAnsi="Times New Roman"/>
                <w:color w:val="000000"/>
                <w:sz w:val="24"/>
              </w:rPr>
              <w:t>. Н. Толстой.</w:t>
            </w:r>
            <w:r w:rsidRPr="00252381">
              <w:rPr>
                <w:rFonts w:ascii="Times New Roman" w:hAnsi="Times New Roman"/>
                <w:color w:val="000000"/>
                <w:sz w:val="24"/>
              </w:rPr>
              <w:t xml:space="preserve"> «Отрочество» (главы). Система образов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315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5529" w:type="dxa"/>
          </w:tcPr>
          <w:p w:rsidR="00B13B4D" w:rsidRPr="002C1857" w:rsidRDefault="00B13B4D" w:rsidP="008B40B8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332433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 №1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A50B10">
              <w:rPr>
                <w:rFonts w:ascii="Times New Roman" w:hAnsi="Times New Roman"/>
                <w:color w:val="000000"/>
                <w:sz w:val="24"/>
              </w:rPr>
              <w:t xml:space="preserve">Произведения русской литературы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50B10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225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5529" w:type="dxa"/>
          </w:tcPr>
          <w:p w:rsidR="00B13B4D" w:rsidRPr="002C1857" w:rsidRDefault="00B13B4D" w:rsidP="008B40B8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A50B10">
              <w:rPr>
                <w:rFonts w:ascii="Times New Roman" w:hAnsi="Times New Roman"/>
                <w:color w:val="000000"/>
                <w:sz w:val="24"/>
              </w:rPr>
              <w:t>Произведения пис</w:t>
            </w:r>
            <w:r>
              <w:rPr>
                <w:rFonts w:ascii="Times New Roman" w:hAnsi="Times New Roman"/>
                <w:color w:val="000000"/>
                <w:sz w:val="24"/>
              </w:rPr>
              <w:t>ателей русского зарубежья. Произведения И. С. Шмелёва.</w:t>
            </w:r>
            <w:r w:rsidRPr="00A50B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52381">
              <w:rPr>
                <w:rFonts w:ascii="Times New Roman" w:hAnsi="Times New Roman"/>
                <w:color w:val="000000"/>
                <w:sz w:val="24"/>
              </w:rPr>
              <w:t>Основные темы, идеи, проблемы, герои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210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5529" w:type="dxa"/>
          </w:tcPr>
          <w:p w:rsidR="00B13B4D" w:rsidRDefault="00B13B4D" w:rsidP="008B40B8">
            <w:pPr>
              <w:pStyle w:val="a6"/>
              <w:rPr>
                <w:rFonts w:ascii="Times New Roman" w:hAnsi="Times New Roman"/>
                <w:color w:val="000000"/>
                <w:sz w:val="24"/>
              </w:rPr>
            </w:pPr>
            <w:r w:rsidRPr="00A50B10">
              <w:rPr>
                <w:rFonts w:ascii="Times New Roman" w:hAnsi="Times New Roman"/>
                <w:color w:val="000000"/>
                <w:sz w:val="24"/>
              </w:rPr>
              <w:t>Произведения писателей р</w:t>
            </w:r>
            <w:r>
              <w:rPr>
                <w:rFonts w:ascii="Times New Roman" w:hAnsi="Times New Roman"/>
                <w:color w:val="000000"/>
                <w:sz w:val="24"/>
              </w:rPr>
              <w:t>усского зарубежья.</w:t>
            </w:r>
          </w:p>
          <w:p w:rsidR="00B13B4D" w:rsidRPr="002C1857" w:rsidRDefault="00B13B4D" w:rsidP="008B40B8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r w:rsidRPr="00A50B10">
              <w:rPr>
                <w:rFonts w:ascii="Times New Roman" w:hAnsi="Times New Roman"/>
                <w:color w:val="000000"/>
                <w:sz w:val="24"/>
              </w:rPr>
              <w:t>роизведения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 В. Набокова. </w:t>
            </w:r>
            <w:r w:rsidRPr="00252381"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255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5529" w:type="dxa"/>
          </w:tcPr>
          <w:p w:rsidR="00B13B4D" w:rsidRPr="002C1857" w:rsidRDefault="00B13B4D" w:rsidP="008B40B8">
            <w:pPr>
              <w:pStyle w:val="a6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52381">
              <w:rPr>
                <w:rFonts w:ascii="Times New Roman" w:hAnsi="Times New Roman"/>
                <w:b/>
                <w:color w:val="000000"/>
                <w:sz w:val="24"/>
              </w:rPr>
              <w:t>Вн.чт</w:t>
            </w:r>
            <w:proofErr w:type="spellEnd"/>
            <w:r w:rsidRPr="00252381">
              <w:rPr>
                <w:rFonts w:ascii="Times New Roman" w:hAnsi="Times New Roman"/>
                <w:b/>
                <w:color w:val="000000"/>
                <w:sz w:val="24"/>
              </w:rPr>
              <w:t>. №1.</w:t>
            </w:r>
            <w:r w:rsidRPr="00A50B10">
              <w:rPr>
                <w:rFonts w:ascii="Times New Roman" w:hAnsi="Times New Roman"/>
                <w:color w:val="000000"/>
                <w:sz w:val="24"/>
              </w:rPr>
              <w:t xml:space="preserve"> Произведения писателей русского зарубежья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A50B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</w:t>
            </w:r>
            <w:r w:rsidRPr="00A50B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50B10">
              <w:rPr>
                <w:rFonts w:ascii="Times New Roman" w:hAnsi="Times New Roman"/>
                <w:color w:val="000000"/>
                <w:sz w:val="24"/>
              </w:rPr>
              <w:t>Н.Тэффи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(по выбору)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270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5529" w:type="dxa"/>
          </w:tcPr>
          <w:p w:rsidR="00B13B4D" w:rsidRDefault="00B13B4D" w:rsidP="008B40B8">
            <w:pPr>
              <w:pStyle w:val="a6"/>
              <w:rPr>
                <w:rFonts w:ascii="Times New Roman" w:hAnsi="Times New Roman"/>
                <w:color w:val="000000"/>
                <w:sz w:val="24"/>
              </w:rPr>
            </w:pPr>
            <w:r w:rsidRPr="00A50B10">
              <w:rPr>
                <w:rFonts w:ascii="Times New Roman" w:hAnsi="Times New Roman"/>
                <w:color w:val="000000"/>
                <w:sz w:val="24"/>
              </w:rPr>
              <w:t>Поэзия первой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половины ХХ века. С</w:t>
            </w:r>
            <w:r w:rsidRPr="00A50B10">
              <w:rPr>
                <w:rFonts w:ascii="Times New Roman" w:hAnsi="Times New Roman"/>
                <w:color w:val="000000"/>
                <w:sz w:val="24"/>
              </w:rPr>
              <w:t>тихотворения</w:t>
            </w:r>
          </w:p>
          <w:p w:rsidR="00B13B4D" w:rsidRPr="002C1857" w:rsidRDefault="00B13B4D" w:rsidP="008B40B8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A50B10">
              <w:rPr>
                <w:rFonts w:ascii="Times New Roman" w:hAnsi="Times New Roman"/>
                <w:color w:val="000000"/>
                <w:sz w:val="24"/>
              </w:rPr>
              <w:t xml:space="preserve"> 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В. Маяковского, М. И.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Цветаевой.</w:t>
            </w:r>
            <w:r w:rsidRPr="00A50B10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 w:rsidRPr="00A50B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65B0D">
              <w:rPr>
                <w:rFonts w:ascii="Times New Roman" w:hAnsi="Times New Roman"/>
                <w:color w:val="000000"/>
                <w:sz w:val="24"/>
              </w:rPr>
              <w:t>Основные темы, мотивы, образы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615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5529" w:type="dxa"/>
          </w:tcPr>
          <w:p w:rsidR="00B13B4D" w:rsidRPr="002C1857" w:rsidRDefault="00B13B4D" w:rsidP="008B40B8">
            <w:pPr>
              <w:pStyle w:val="a6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65B0D">
              <w:rPr>
                <w:rFonts w:ascii="Times New Roman" w:hAnsi="Times New Roman"/>
                <w:b/>
                <w:color w:val="000000"/>
                <w:sz w:val="24"/>
              </w:rPr>
              <w:t>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.р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  <w:r w:rsidRPr="00665B0D">
              <w:rPr>
                <w:rFonts w:ascii="Times New Roman" w:hAnsi="Times New Roman"/>
                <w:b/>
                <w:color w:val="000000"/>
                <w:sz w:val="24"/>
              </w:rPr>
              <w:t xml:space="preserve"> №</w:t>
            </w:r>
            <w:r w:rsidR="003F40C1">
              <w:rPr>
                <w:rFonts w:ascii="Times New Roman" w:hAnsi="Times New Roman"/>
                <w:b/>
                <w:color w:val="000000"/>
                <w:sz w:val="24"/>
              </w:rPr>
              <w:t>6</w:t>
            </w:r>
            <w:r w:rsidRPr="00665B0D"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50B10">
              <w:rPr>
                <w:rFonts w:ascii="Times New Roman" w:hAnsi="Times New Roman"/>
                <w:color w:val="000000"/>
                <w:sz w:val="24"/>
              </w:rPr>
              <w:t xml:space="preserve"> Поэзия первой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половины ХХ века. С</w:t>
            </w:r>
            <w:r w:rsidRPr="00A50B10">
              <w:rPr>
                <w:rFonts w:ascii="Times New Roman" w:hAnsi="Times New Roman"/>
                <w:color w:val="000000"/>
                <w:sz w:val="24"/>
              </w:rPr>
              <w:t xml:space="preserve">тихотворения </w:t>
            </w:r>
            <w:proofErr w:type="spellStart"/>
            <w:r w:rsidRPr="00A50B10">
              <w:rPr>
                <w:rFonts w:ascii="Times New Roman" w:hAnsi="Times New Roman"/>
                <w:color w:val="000000"/>
                <w:sz w:val="24"/>
              </w:rPr>
              <w:t>В.В.Маяковского</w:t>
            </w:r>
            <w:proofErr w:type="spellEnd"/>
            <w:r w:rsidRPr="00A50B10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A50B10">
              <w:rPr>
                <w:rFonts w:ascii="Times New Roman" w:hAnsi="Times New Roman"/>
                <w:color w:val="000000"/>
                <w:sz w:val="24"/>
              </w:rPr>
              <w:t>М.И.Цветаевой</w:t>
            </w:r>
            <w:proofErr w:type="spellEnd"/>
            <w:r w:rsidRPr="00A50B10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A50B10">
              <w:rPr>
                <w:rFonts w:ascii="Times New Roman" w:hAnsi="Times New Roman"/>
                <w:color w:val="000000"/>
                <w:sz w:val="24"/>
              </w:rPr>
              <w:t>О.Э.Ман</w:t>
            </w:r>
            <w:r>
              <w:rPr>
                <w:rFonts w:ascii="Times New Roman" w:hAnsi="Times New Roman"/>
                <w:color w:val="000000"/>
                <w:sz w:val="24"/>
              </w:rPr>
              <w:t>дельштама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Б.Л.Пастернака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665B0D"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поэтов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675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5529" w:type="dxa"/>
          </w:tcPr>
          <w:p w:rsidR="00B13B4D" w:rsidRPr="002C1857" w:rsidRDefault="00B13B4D" w:rsidP="008B40B8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A50B10">
              <w:rPr>
                <w:rFonts w:ascii="Times New Roman" w:hAnsi="Times New Roman"/>
                <w:color w:val="000000"/>
                <w:sz w:val="24"/>
              </w:rPr>
              <w:t xml:space="preserve">М.А. Булгаков </w:t>
            </w:r>
            <w:r>
              <w:rPr>
                <w:rFonts w:ascii="Times New Roman" w:hAnsi="Times New Roman"/>
                <w:color w:val="000000"/>
                <w:sz w:val="24"/>
              </w:rPr>
              <w:t>«Собачье сердце».</w:t>
            </w:r>
            <w:r w:rsidRPr="00A50B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65B0D">
              <w:rPr>
                <w:rFonts w:ascii="Times New Roman" w:hAnsi="Times New Roman"/>
                <w:color w:val="000000"/>
                <w:sz w:val="24"/>
              </w:rPr>
              <w:t>Основные темы, идеи, пробл</w:t>
            </w:r>
            <w:r w:rsidRPr="00435E4D">
              <w:rPr>
                <w:rFonts w:ascii="Times New Roman" w:hAnsi="Times New Roman"/>
                <w:color w:val="000000"/>
                <w:sz w:val="24"/>
              </w:rPr>
              <w:t>емы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675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5529" w:type="dxa"/>
          </w:tcPr>
          <w:p w:rsidR="00B13B4D" w:rsidRPr="002C1857" w:rsidRDefault="00B13B4D" w:rsidP="008B40B8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A50B10">
              <w:rPr>
                <w:rFonts w:ascii="Times New Roman" w:hAnsi="Times New Roman"/>
                <w:color w:val="000000"/>
                <w:sz w:val="24"/>
              </w:rPr>
              <w:t xml:space="preserve">М.А. Булгаков </w:t>
            </w:r>
            <w:r>
              <w:rPr>
                <w:rFonts w:ascii="Times New Roman" w:hAnsi="Times New Roman"/>
                <w:color w:val="000000"/>
                <w:sz w:val="24"/>
              </w:rPr>
              <w:t>«Собачье сердце»</w:t>
            </w:r>
            <w:r w:rsidRPr="00A50B10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665B0D">
              <w:rPr>
                <w:rFonts w:ascii="Times New Roman" w:hAnsi="Times New Roman"/>
                <w:color w:val="000000"/>
                <w:sz w:val="24"/>
              </w:rPr>
              <w:t>Главные герои и средства их изображения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675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5529" w:type="dxa"/>
          </w:tcPr>
          <w:p w:rsidR="00B13B4D" w:rsidRPr="002C1857" w:rsidRDefault="00B13B4D" w:rsidP="008B40B8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М.А.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Булгаков  «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Собачье сердце» </w:t>
            </w:r>
            <w:r w:rsidRPr="00A50B10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665B0D">
              <w:rPr>
                <w:rFonts w:ascii="Times New Roman" w:hAnsi="Times New Roman"/>
                <w:color w:val="000000"/>
                <w:sz w:val="24"/>
              </w:rPr>
              <w:t>Фантастическое и реальное в повести. Смысл названия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390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5529" w:type="dxa"/>
          </w:tcPr>
          <w:p w:rsidR="00B13B4D" w:rsidRPr="002C1857" w:rsidRDefault="00B13B4D" w:rsidP="008B40B8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303523">
              <w:rPr>
                <w:rFonts w:ascii="Times New Roman" w:hAnsi="Times New Roman"/>
                <w:color w:val="000000"/>
                <w:sz w:val="24"/>
              </w:rPr>
              <w:t xml:space="preserve">А.Т. Твардовский. Поэма «Василий Тёркин» (главы «Переправа», «Гармонь», «Два солдата», «Поединок» и </w:t>
            </w:r>
            <w:proofErr w:type="gramStart"/>
            <w:r w:rsidRPr="00303523">
              <w:rPr>
                <w:rFonts w:ascii="Times New Roman" w:hAnsi="Times New Roman"/>
                <w:color w:val="000000"/>
                <w:sz w:val="24"/>
              </w:rPr>
              <w:t>др. )</w:t>
            </w:r>
            <w:proofErr w:type="gramEnd"/>
            <w:r w:rsidRPr="00303523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A50B10">
              <w:rPr>
                <w:rFonts w:ascii="Times New Roman" w:hAnsi="Times New Roman"/>
                <w:color w:val="000000"/>
                <w:sz w:val="24"/>
              </w:rPr>
              <w:t>История создания. Тема человека на войне. Нравственная проблематика, патриотический пафос поэмы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270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5529" w:type="dxa"/>
          </w:tcPr>
          <w:p w:rsidR="00B13B4D" w:rsidRPr="002C1857" w:rsidRDefault="00B13B4D" w:rsidP="008B40B8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303523">
              <w:rPr>
                <w:rFonts w:ascii="Times New Roman" w:hAnsi="Times New Roman"/>
                <w:color w:val="000000"/>
                <w:sz w:val="24"/>
              </w:rPr>
              <w:t xml:space="preserve">А.Т. Твардовский. Поэма «Василий Тёркин» (главы «Переправа», «Гармонь», «Два солдата», «Поединок» и </w:t>
            </w:r>
            <w:proofErr w:type="gramStart"/>
            <w:r w:rsidRPr="00303523">
              <w:rPr>
                <w:rFonts w:ascii="Times New Roman" w:hAnsi="Times New Roman"/>
                <w:color w:val="000000"/>
                <w:sz w:val="24"/>
              </w:rPr>
              <w:t>др. )</w:t>
            </w:r>
            <w:proofErr w:type="gramEnd"/>
            <w:r w:rsidRPr="00303523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героя, его народность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270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5529" w:type="dxa"/>
          </w:tcPr>
          <w:p w:rsidR="00B13B4D" w:rsidRPr="002C1857" w:rsidRDefault="00B13B4D" w:rsidP="008B40B8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303523">
              <w:rPr>
                <w:rFonts w:ascii="Times New Roman" w:hAnsi="Times New Roman"/>
                <w:color w:val="000000"/>
                <w:sz w:val="24"/>
              </w:rPr>
              <w:t xml:space="preserve">А.Т. Твардовский. Поэма «Василий Тёркин» (главы «Переправа», «Гармонь», «Два солдата», «Поединок» и </w:t>
            </w:r>
            <w:proofErr w:type="gramStart"/>
            <w:r w:rsidRPr="00303523">
              <w:rPr>
                <w:rFonts w:ascii="Times New Roman" w:hAnsi="Times New Roman"/>
                <w:color w:val="000000"/>
                <w:sz w:val="24"/>
              </w:rPr>
              <w:t>др. )</w:t>
            </w:r>
            <w:proofErr w:type="gramEnd"/>
            <w:r w:rsidRPr="00303523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композиции, образ автора. Своеобразие языка поэмы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270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5529" w:type="dxa"/>
          </w:tcPr>
          <w:p w:rsidR="00B13B4D" w:rsidRPr="00665B0D" w:rsidRDefault="00B13B4D" w:rsidP="008B40B8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303523">
              <w:rPr>
                <w:rFonts w:ascii="Times New Roman" w:hAnsi="Times New Roman"/>
                <w:color w:val="000000"/>
                <w:sz w:val="24"/>
              </w:rPr>
              <w:t xml:space="preserve">А.Н. Толстой. Рассказ "Русский характер". </w:t>
            </w:r>
            <w:r w:rsidRPr="00A50B10">
              <w:rPr>
                <w:rFonts w:ascii="Times New Roman" w:hAnsi="Times New Roman"/>
                <w:color w:val="000000"/>
                <w:sz w:val="24"/>
              </w:rPr>
              <w:t xml:space="preserve">Образ главного героя и проблема национального характера. </w:t>
            </w:r>
            <w:r>
              <w:rPr>
                <w:rFonts w:ascii="Times New Roman" w:hAnsi="Times New Roman"/>
                <w:color w:val="000000"/>
                <w:sz w:val="24"/>
              </w:rPr>
              <w:t>Смысл финала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270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5529" w:type="dxa"/>
          </w:tcPr>
          <w:p w:rsidR="00B13B4D" w:rsidRPr="00665B0D" w:rsidRDefault="00B13B4D" w:rsidP="008B40B8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303523">
              <w:rPr>
                <w:rFonts w:ascii="Times New Roman" w:hAnsi="Times New Roman"/>
                <w:color w:val="000000"/>
                <w:sz w:val="24"/>
              </w:rPr>
              <w:t xml:space="preserve">М.А. Шолохов. Рассказ «Судьба человека». </w:t>
            </w:r>
            <w:r w:rsidRPr="00A50B10">
              <w:rPr>
                <w:rFonts w:ascii="Times New Roman" w:hAnsi="Times New Roman"/>
                <w:color w:val="000000"/>
                <w:sz w:val="24"/>
              </w:rPr>
              <w:t>История создания. Особенности жанра, сюжет и композиция рассказа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24.03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270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5529" w:type="dxa"/>
          </w:tcPr>
          <w:p w:rsidR="00B13B4D" w:rsidRPr="00665B0D" w:rsidRDefault="00B13B4D" w:rsidP="008B40B8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303523">
              <w:rPr>
                <w:rFonts w:ascii="Times New Roman" w:hAnsi="Times New Roman"/>
                <w:color w:val="000000"/>
                <w:sz w:val="24"/>
              </w:rPr>
              <w:t xml:space="preserve">М.А. Шолохов. Рассказ "Судьба человека". </w:t>
            </w:r>
            <w:r w:rsidRPr="00A50B10">
              <w:rPr>
                <w:rFonts w:ascii="Times New Roman" w:hAnsi="Times New Roman"/>
                <w:color w:val="000000"/>
                <w:sz w:val="24"/>
              </w:rPr>
              <w:t>Тематика и проблематика. Образ главного героя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28.03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270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5529" w:type="dxa"/>
          </w:tcPr>
          <w:p w:rsidR="00B13B4D" w:rsidRPr="00665B0D" w:rsidRDefault="00B13B4D" w:rsidP="008B40B8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A50B10">
              <w:rPr>
                <w:rFonts w:ascii="Times New Roman" w:hAnsi="Times New Roman"/>
                <w:color w:val="000000"/>
                <w:sz w:val="24"/>
              </w:rPr>
              <w:t xml:space="preserve">М.А. Шолохов. Рассказ "Судьба человека". Автор и рассказчик. </w:t>
            </w:r>
            <w:r w:rsidRPr="00665B0D">
              <w:rPr>
                <w:rFonts w:ascii="Times New Roman" w:hAnsi="Times New Roman"/>
                <w:color w:val="000000"/>
                <w:sz w:val="24"/>
              </w:rPr>
              <w:t xml:space="preserve">Сказовая манера повествования.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рассказа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435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5529" w:type="dxa"/>
          </w:tcPr>
          <w:p w:rsidR="00B13B4D" w:rsidRPr="00665B0D" w:rsidRDefault="00B13B4D" w:rsidP="008B40B8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CA0339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 №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50B10">
              <w:rPr>
                <w:rFonts w:ascii="Times New Roman" w:hAnsi="Times New Roman"/>
                <w:color w:val="000000"/>
                <w:sz w:val="24"/>
              </w:rPr>
              <w:t>Литературные произведения о Великой От</w:t>
            </w:r>
            <w:r w:rsidR="002F7CCF">
              <w:rPr>
                <w:rFonts w:ascii="Times New Roman" w:hAnsi="Times New Roman"/>
                <w:color w:val="000000"/>
                <w:sz w:val="24"/>
              </w:rPr>
              <w:t>е</w:t>
            </w:r>
            <w:r w:rsidRPr="00A50B10">
              <w:rPr>
                <w:rFonts w:ascii="Times New Roman" w:hAnsi="Times New Roman"/>
                <w:color w:val="000000"/>
                <w:sz w:val="24"/>
              </w:rPr>
              <w:t>чественной войне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225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54</w:t>
            </w:r>
          </w:p>
        </w:tc>
        <w:tc>
          <w:tcPr>
            <w:tcW w:w="5529" w:type="dxa"/>
          </w:tcPr>
          <w:p w:rsidR="00B13B4D" w:rsidRPr="00665B0D" w:rsidRDefault="00B13B4D" w:rsidP="008B40B8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303523">
              <w:rPr>
                <w:rFonts w:ascii="Times New Roman" w:hAnsi="Times New Roman"/>
                <w:color w:val="000000"/>
                <w:sz w:val="24"/>
              </w:rPr>
              <w:t xml:space="preserve">А.И. Солженицын. Рассказ «Матрёнин двор». </w:t>
            </w:r>
            <w:r w:rsidRPr="00A50B10">
              <w:rPr>
                <w:rFonts w:ascii="Times New Roman" w:hAnsi="Times New Roman"/>
                <w:color w:val="000000"/>
                <w:sz w:val="24"/>
              </w:rPr>
              <w:t xml:space="preserve">История создания. Тематика и проблематика. </w:t>
            </w:r>
            <w:r w:rsidRPr="00CA0339">
              <w:rPr>
                <w:rFonts w:ascii="Times New Roman" w:hAnsi="Times New Roman"/>
                <w:color w:val="000000"/>
                <w:sz w:val="24"/>
              </w:rPr>
              <w:t>Система обра</w:t>
            </w:r>
            <w:r>
              <w:rPr>
                <w:rFonts w:ascii="Times New Roman" w:hAnsi="Times New Roman"/>
                <w:color w:val="000000"/>
                <w:sz w:val="24"/>
              </w:rPr>
              <w:t>зов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390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5529" w:type="dxa"/>
          </w:tcPr>
          <w:p w:rsidR="00B13B4D" w:rsidRPr="00665B0D" w:rsidRDefault="00B13B4D" w:rsidP="008B40B8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303523">
              <w:rPr>
                <w:rFonts w:ascii="Times New Roman" w:hAnsi="Times New Roman"/>
                <w:color w:val="000000"/>
                <w:sz w:val="24"/>
              </w:rPr>
              <w:t xml:space="preserve">А.И. Солженицын. Рассказ «Матрёнин двор». </w:t>
            </w:r>
            <w:r w:rsidRPr="00A50B10">
              <w:rPr>
                <w:rFonts w:ascii="Times New Roman" w:hAnsi="Times New Roman"/>
                <w:color w:val="000000"/>
                <w:sz w:val="24"/>
              </w:rPr>
              <w:t xml:space="preserve">Образ Матрёны, способы создания характера героини.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рассказчика. Смысл финала.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390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5529" w:type="dxa"/>
          </w:tcPr>
          <w:p w:rsidR="00B13B4D" w:rsidRPr="00665B0D" w:rsidRDefault="00B13B4D" w:rsidP="008B40B8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A50B10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50B10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50B10">
              <w:rPr>
                <w:rFonts w:ascii="Times New Roman" w:hAnsi="Times New Roman"/>
                <w:color w:val="000000"/>
                <w:sz w:val="24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Е.И.Носова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CA0339">
              <w:rPr>
                <w:rFonts w:ascii="Times New Roman" w:hAnsi="Times New Roman"/>
                <w:color w:val="000000"/>
                <w:sz w:val="24"/>
              </w:rPr>
              <w:t>Темы, идеи, проблемы, сюжет. Основные герои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390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5529" w:type="dxa"/>
          </w:tcPr>
          <w:p w:rsidR="00B13B4D" w:rsidRPr="00665B0D" w:rsidRDefault="00B13B4D" w:rsidP="008B40B8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A50B10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50B10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50B10">
              <w:rPr>
                <w:rFonts w:ascii="Times New Roman" w:hAnsi="Times New Roman"/>
                <w:color w:val="000000"/>
                <w:sz w:val="24"/>
              </w:rPr>
              <w:t xml:space="preserve"> века. </w:t>
            </w:r>
            <w:r w:rsidRPr="00303523">
              <w:rPr>
                <w:rFonts w:ascii="Times New Roman" w:hAnsi="Times New Roman"/>
                <w:color w:val="000000"/>
                <w:sz w:val="24"/>
              </w:rPr>
              <w:t xml:space="preserve">(не менее двух).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Произведения  А.Н.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Б.Н.Стругацких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CA0339"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писателя.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390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5529" w:type="dxa"/>
          </w:tcPr>
          <w:p w:rsidR="00B13B4D" w:rsidRPr="00665B0D" w:rsidRDefault="00B13B4D" w:rsidP="008B40B8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A50B10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и зарубежных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50B10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50B10">
              <w:rPr>
                <w:rFonts w:ascii="Times New Roman" w:hAnsi="Times New Roman"/>
                <w:color w:val="000000"/>
                <w:sz w:val="24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</w:t>
            </w:r>
            <w:r w:rsidRPr="00303523">
              <w:rPr>
                <w:rFonts w:ascii="Times New Roman" w:hAnsi="Times New Roman"/>
                <w:color w:val="000000"/>
                <w:sz w:val="24"/>
              </w:rPr>
              <w:t xml:space="preserve">на тему «Человек в </w:t>
            </w:r>
            <w:r>
              <w:rPr>
                <w:rFonts w:ascii="Times New Roman" w:hAnsi="Times New Roman"/>
                <w:color w:val="000000"/>
                <w:sz w:val="24"/>
              </w:rPr>
              <w:t>ситуации нравственного выбора».</w:t>
            </w:r>
            <w:r w:rsidRPr="003035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r w:rsidRPr="00A50B10">
              <w:rPr>
                <w:rFonts w:ascii="Times New Roman" w:hAnsi="Times New Roman"/>
                <w:color w:val="000000"/>
                <w:sz w:val="24"/>
              </w:rPr>
              <w:t>рои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зведения В. П. Астафьева. </w:t>
            </w:r>
            <w:r w:rsidRPr="00303523">
              <w:rPr>
                <w:rFonts w:ascii="Times New Roman" w:hAnsi="Times New Roman"/>
                <w:color w:val="000000"/>
                <w:sz w:val="24"/>
              </w:rPr>
              <w:t>Проблематика, герои, сюжет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390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5529" w:type="dxa"/>
          </w:tcPr>
          <w:p w:rsidR="00B13B4D" w:rsidRPr="009102E4" w:rsidRDefault="00B13B4D" w:rsidP="008B40B8">
            <w:pPr>
              <w:pStyle w:val="a6"/>
              <w:rPr>
                <w:rFonts w:ascii="Times New Roman" w:hAnsi="Times New Roman"/>
                <w:color w:val="000000"/>
                <w:sz w:val="24"/>
              </w:rPr>
            </w:pPr>
            <w:r w:rsidRPr="00A50B10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и зарубежных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50B10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50B10">
              <w:rPr>
                <w:rFonts w:ascii="Times New Roman" w:hAnsi="Times New Roman"/>
                <w:color w:val="000000"/>
                <w:sz w:val="24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r w:rsidRPr="00A50B10">
              <w:rPr>
                <w:rFonts w:ascii="Times New Roman" w:hAnsi="Times New Roman"/>
                <w:color w:val="000000"/>
                <w:sz w:val="24"/>
              </w:rPr>
              <w:t xml:space="preserve">роизведения </w:t>
            </w:r>
            <w:r>
              <w:rPr>
                <w:rFonts w:ascii="Times New Roman" w:hAnsi="Times New Roman"/>
                <w:color w:val="000000"/>
                <w:sz w:val="24"/>
              </w:rPr>
              <w:t>Ю. В. Бондарева.</w:t>
            </w:r>
            <w:r w:rsidRPr="00A50B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03523">
              <w:rPr>
                <w:rFonts w:ascii="Times New Roman" w:hAnsi="Times New Roman"/>
                <w:color w:val="000000"/>
                <w:sz w:val="24"/>
              </w:rPr>
              <w:t>Своеобразие конфликта. Особенности авторской позиции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390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5529" w:type="dxa"/>
          </w:tcPr>
          <w:p w:rsidR="00B13B4D" w:rsidRPr="00665B0D" w:rsidRDefault="00B13B4D" w:rsidP="008B40B8">
            <w:pPr>
              <w:pStyle w:val="a6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A0339">
              <w:rPr>
                <w:rFonts w:ascii="Times New Roman" w:hAnsi="Times New Roman"/>
                <w:b/>
                <w:color w:val="000000"/>
                <w:sz w:val="24"/>
              </w:rPr>
              <w:t>Вн.чт</w:t>
            </w:r>
            <w:proofErr w:type="spellEnd"/>
            <w:r w:rsidRPr="00CA0339">
              <w:rPr>
                <w:rFonts w:ascii="Times New Roman" w:hAnsi="Times New Roman"/>
                <w:b/>
                <w:color w:val="000000"/>
                <w:sz w:val="24"/>
              </w:rPr>
              <w:t>. №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50B10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и зарубежных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50B10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50B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века Произведения </w:t>
            </w:r>
            <w:proofErr w:type="spellStart"/>
            <w:r w:rsidRPr="00A50B10">
              <w:rPr>
                <w:rFonts w:ascii="Times New Roman" w:hAnsi="Times New Roman"/>
                <w:color w:val="000000"/>
                <w:sz w:val="24"/>
              </w:rPr>
              <w:t>Дж.Сэлинджера</w:t>
            </w:r>
            <w:proofErr w:type="spellEnd"/>
            <w:r w:rsidRPr="00A50B10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A50B10">
              <w:rPr>
                <w:rFonts w:ascii="Times New Roman" w:hAnsi="Times New Roman"/>
                <w:color w:val="000000"/>
                <w:sz w:val="24"/>
              </w:rPr>
              <w:t>К.Патерсон</w:t>
            </w: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(по выбору)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390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5529" w:type="dxa"/>
          </w:tcPr>
          <w:p w:rsidR="00B13B4D" w:rsidRPr="00665B0D" w:rsidRDefault="00B13B4D" w:rsidP="008B40B8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A50B10">
              <w:rPr>
                <w:rFonts w:ascii="Times New Roman" w:hAnsi="Times New Roman"/>
                <w:color w:val="000000"/>
                <w:sz w:val="24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50B10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50B10">
              <w:rPr>
                <w:rFonts w:ascii="Times New Roman" w:hAnsi="Times New Roman"/>
                <w:color w:val="000000"/>
                <w:sz w:val="24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</w:t>
            </w:r>
            <w:r w:rsidRPr="00303523">
              <w:rPr>
                <w:rFonts w:ascii="Times New Roman" w:hAnsi="Times New Roman"/>
                <w:color w:val="000000"/>
                <w:sz w:val="24"/>
              </w:rPr>
              <w:t xml:space="preserve">тихотворения </w:t>
            </w:r>
            <w:proofErr w:type="spellStart"/>
            <w:r w:rsidRPr="00303523">
              <w:rPr>
                <w:rFonts w:ascii="Times New Roman" w:hAnsi="Times New Roman"/>
                <w:color w:val="000000"/>
                <w:sz w:val="24"/>
              </w:rPr>
              <w:t>Н.А.Заболоцкого</w:t>
            </w:r>
            <w:proofErr w:type="spellEnd"/>
            <w:r w:rsidRPr="00303523">
              <w:rPr>
                <w:rFonts w:ascii="Times New Roman" w:hAnsi="Times New Roman"/>
                <w:color w:val="000000"/>
                <w:sz w:val="24"/>
              </w:rPr>
              <w:t>, М.А. Светлова, 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В. Исаковского,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К.М.Симонова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3035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E7182">
              <w:rPr>
                <w:rFonts w:ascii="Times New Roman" w:hAnsi="Times New Roman"/>
                <w:color w:val="000000"/>
                <w:sz w:val="24"/>
              </w:rPr>
              <w:t>Основные темы и мотивы, своеобразие лирического героя.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390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5529" w:type="dxa"/>
          </w:tcPr>
          <w:p w:rsidR="00B13B4D" w:rsidRPr="00665B0D" w:rsidRDefault="00B13B4D" w:rsidP="008B40B8">
            <w:pPr>
              <w:pStyle w:val="a6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82D23">
              <w:rPr>
                <w:rFonts w:ascii="Times New Roman" w:hAnsi="Times New Roman"/>
                <w:b/>
                <w:color w:val="000000"/>
                <w:sz w:val="24"/>
              </w:rPr>
              <w:t>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.р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  <w:r w:rsidRPr="00582D23">
              <w:rPr>
                <w:rFonts w:ascii="Times New Roman" w:hAnsi="Times New Roman"/>
                <w:b/>
                <w:color w:val="000000"/>
                <w:sz w:val="24"/>
              </w:rPr>
              <w:t xml:space="preserve"> №</w:t>
            </w:r>
            <w:r w:rsidR="003F40C1">
              <w:rPr>
                <w:rFonts w:ascii="Times New Roman" w:hAnsi="Times New Roman"/>
                <w:b/>
                <w:color w:val="000000"/>
                <w:sz w:val="24"/>
              </w:rPr>
              <w:t>7</w:t>
            </w:r>
            <w:r w:rsidRPr="00A50B10">
              <w:rPr>
                <w:rFonts w:ascii="Times New Roman" w:hAnsi="Times New Roman"/>
                <w:color w:val="000000"/>
                <w:sz w:val="24"/>
              </w:rPr>
              <w:t xml:space="preserve"> 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50B10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50B10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Стихотворения </w:t>
            </w:r>
            <w:proofErr w:type="spellStart"/>
            <w:r w:rsidRPr="00A50B10">
              <w:rPr>
                <w:rFonts w:ascii="Times New Roman" w:hAnsi="Times New Roman"/>
                <w:color w:val="000000"/>
                <w:sz w:val="24"/>
              </w:rPr>
              <w:t>Б.Ш.Окуджавы</w:t>
            </w:r>
            <w:proofErr w:type="spellEnd"/>
            <w:r w:rsidRPr="00A50B10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A50B10">
              <w:rPr>
                <w:rFonts w:ascii="Times New Roman" w:hAnsi="Times New Roman"/>
                <w:color w:val="000000"/>
                <w:sz w:val="24"/>
              </w:rPr>
              <w:t>В.С.Высоцкого</w:t>
            </w:r>
            <w:proofErr w:type="spellEnd"/>
            <w:r w:rsidRPr="00A50B10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A50B10">
              <w:rPr>
                <w:rFonts w:ascii="Times New Roman" w:hAnsi="Times New Roman"/>
                <w:color w:val="000000"/>
                <w:sz w:val="24"/>
              </w:rPr>
              <w:t>А.А.Вознесенского</w:t>
            </w:r>
            <w:proofErr w:type="spellEnd"/>
            <w:r w:rsidRPr="00A50B10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A50B10">
              <w:rPr>
                <w:rFonts w:ascii="Times New Roman" w:hAnsi="Times New Roman"/>
                <w:color w:val="000000"/>
                <w:sz w:val="24"/>
              </w:rPr>
              <w:t>Е.А.Евтушенко</w:t>
            </w:r>
            <w:proofErr w:type="spellEnd"/>
            <w:r w:rsidRPr="00A50B10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A50B10">
              <w:rPr>
                <w:rFonts w:ascii="Times New Roman" w:hAnsi="Times New Roman"/>
                <w:color w:val="000000"/>
                <w:sz w:val="24"/>
              </w:rPr>
              <w:t>Р.И</w:t>
            </w:r>
            <w:r>
              <w:rPr>
                <w:rFonts w:ascii="Times New Roman" w:hAnsi="Times New Roman"/>
                <w:color w:val="000000"/>
                <w:sz w:val="24"/>
              </w:rPr>
              <w:t>.Рождественского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И.А.Бродского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A50B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E7182"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поэта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390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5529" w:type="dxa"/>
          </w:tcPr>
          <w:p w:rsidR="00B13B4D" w:rsidRPr="00665B0D" w:rsidRDefault="00B13B4D" w:rsidP="008B40B8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303523">
              <w:rPr>
                <w:rFonts w:ascii="Times New Roman" w:hAnsi="Times New Roman"/>
                <w:color w:val="000000"/>
                <w:sz w:val="24"/>
              </w:rPr>
              <w:t>У. Шекспир. Творчество драматурга, его значение в мировой литературе.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390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5529" w:type="dxa"/>
          </w:tcPr>
          <w:p w:rsidR="00B13B4D" w:rsidRPr="00665B0D" w:rsidRDefault="00B13B4D" w:rsidP="008B40B8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303523">
              <w:rPr>
                <w:rFonts w:ascii="Times New Roman" w:hAnsi="Times New Roman"/>
                <w:color w:val="000000"/>
                <w:sz w:val="24"/>
              </w:rPr>
              <w:t xml:space="preserve">У. Шекспир. Сонеты </w:t>
            </w:r>
            <w:r w:rsidRPr="00A50B10">
              <w:rPr>
                <w:rFonts w:ascii="Times New Roman" w:hAnsi="Times New Roman"/>
                <w:color w:val="000000"/>
                <w:sz w:val="24"/>
              </w:rPr>
              <w:t>№ 66 «</w:t>
            </w:r>
            <w:proofErr w:type="spellStart"/>
            <w:r w:rsidRPr="00A50B10">
              <w:rPr>
                <w:rFonts w:ascii="Times New Roman" w:hAnsi="Times New Roman"/>
                <w:color w:val="000000"/>
                <w:sz w:val="24"/>
              </w:rPr>
              <w:t>Измучась</w:t>
            </w:r>
            <w:proofErr w:type="spellEnd"/>
            <w:r w:rsidRPr="00A50B10">
              <w:rPr>
                <w:rFonts w:ascii="Times New Roman" w:hAnsi="Times New Roman"/>
                <w:color w:val="000000"/>
                <w:sz w:val="24"/>
              </w:rPr>
              <w:t xml:space="preserve"> всем, я умереть хочу…», № 130 «Её г</w:t>
            </w:r>
            <w:r>
              <w:rPr>
                <w:rFonts w:ascii="Times New Roman" w:hAnsi="Times New Roman"/>
                <w:color w:val="000000"/>
                <w:sz w:val="24"/>
              </w:rPr>
              <w:t>лаза на звёзды не похожи…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» .</w:t>
            </w:r>
            <w:proofErr w:type="gramEnd"/>
            <w:r w:rsidRPr="00A50B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E7182">
              <w:rPr>
                <w:rFonts w:ascii="Times New Roman" w:hAnsi="Times New Roman"/>
                <w:color w:val="000000"/>
                <w:sz w:val="24"/>
              </w:rPr>
              <w:t>Жанр сонета. Темы, мотивы, характер лирического героя. Художественное своеобразие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192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5529" w:type="dxa"/>
          </w:tcPr>
          <w:p w:rsidR="00B13B4D" w:rsidRPr="00665B0D" w:rsidRDefault="00B13B4D" w:rsidP="008B40B8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303523">
              <w:rPr>
                <w:rFonts w:ascii="Times New Roman" w:hAnsi="Times New Roman"/>
                <w:color w:val="000000"/>
                <w:sz w:val="24"/>
              </w:rPr>
              <w:t xml:space="preserve">У. Шекспир. Трагедия «Ромео и Джульетта» (фрагменты по выбору). </w:t>
            </w:r>
            <w:r w:rsidRPr="00A50B10">
              <w:rPr>
                <w:rFonts w:ascii="Times New Roman" w:hAnsi="Times New Roman"/>
                <w:color w:val="000000"/>
                <w:sz w:val="24"/>
              </w:rPr>
              <w:t>Жанр трагедии. Тематика, проблематика, сюжет, особенности конфликта.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192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5529" w:type="dxa"/>
          </w:tcPr>
          <w:p w:rsidR="00B13B4D" w:rsidRPr="00665B0D" w:rsidRDefault="00B13B4D" w:rsidP="008B40B8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303523">
              <w:rPr>
                <w:rFonts w:ascii="Times New Roman" w:hAnsi="Times New Roman"/>
                <w:color w:val="000000"/>
                <w:sz w:val="24"/>
              </w:rPr>
              <w:t xml:space="preserve">У. Шекспир. Трагедия "Ромео и Джульетта" (фрагменты по выбору). </w:t>
            </w:r>
            <w:r w:rsidRPr="00A50B10">
              <w:rPr>
                <w:rFonts w:ascii="Times New Roman" w:hAnsi="Times New Roman"/>
                <w:color w:val="000000"/>
                <w:sz w:val="24"/>
              </w:rPr>
              <w:t>Главные герои. Ромео и Джульетта как "вечные" образы. Смысл трагического финала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192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5529" w:type="dxa"/>
          </w:tcPr>
          <w:p w:rsidR="00B13B4D" w:rsidRPr="00665B0D" w:rsidRDefault="00B13B4D" w:rsidP="008B40B8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A50B10">
              <w:rPr>
                <w:rFonts w:ascii="Times New Roman" w:hAnsi="Times New Roman"/>
                <w:color w:val="000000"/>
                <w:sz w:val="24"/>
              </w:rPr>
              <w:t>Ж.-Б. Мольер - великий комедиограф. Комедия "Мещанин во дворянстве" как произведение классицизма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B4D" w:rsidRPr="001534A8" w:rsidTr="008B40B8">
        <w:trPr>
          <w:trHeight w:val="192"/>
        </w:trPr>
        <w:tc>
          <w:tcPr>
            <w:tcW w:w="851" w:type="dxa"/>
          </w:tcPr>
          <w:p w:rsidR="00B13B4D" w:rsidRPr="00574B31" w:rsidRDefault="00B13B4D" w:rsidP="008B40B8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68</w:t>
            </w:r>
          </w:p>
        </w:tc>
        <w:tc>
          <w:tcPr>
            <w:tcW w:w="5529" w:type="dxa"/>
          </w:tcPr>
          <w:p w:rsidR="00B13B4D" w:rsidRPr="00665B0D" w:rsidRDefault="00B13B4D" w:rsidP="008B40B8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303523">
              <w:rPr>
                <w:rFonts w:ascii="Times New Roman" w:hAnsi="Times New Roman"/>
                <w:color w:val="000000"/>
                <w:sz w:val="24"/>
              </w:rPr>
              <w:t xml:space="preserve">Ж.-Б. Мольер. Комедия "Мещанин во дворянстве". </w:t>
            </w:r>
            <w:r w:rsidRPr="00A50B10">
              <w:rPr>
                <w:rFonts w:ascii="Times New Roman" w:hAnsi="Times New Roman"/>
                <w:color w:val="000000"/>
                <w:sz w:val="24"/>
              </w:rPr>
              <w:t>Система образов, основные герои. Произведения Ж.-Б. Мольера на современной сцене</w:t>
            </w:r>
          </w:p>
        </w:tc>
        <w:tc>
          <w:tcPr>
            <w:tcW w:w="1559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3B4D" w:rsidRPr="001534A8" w:rsidRDefault="002A6BE0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26.06</w:t>
            </w:r>
          </w:p>
        </w:tc>
        <w:tc>
          <w:tcPr>
            <w:tcW w:w="992" w:type="dxa"/>
          </w:tcPr>
          <w:p w:rsidR="00B13B4D" w:rsidRPr="001534A8" w:rsidRDefault="00B13B4D" w:rsidP="008B40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13B4D" w:rsidRDefault="00B13B4D" w:rsidP="00B13B4D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13B4D" w:rsidSect="00B13B4D">
      <w:headerReference w:type="default" r:id="rId8"/>
      <w:headerReference w:type="first" r:id="rId9"/>
      <w:pgSz w:w="11910" w:h="16840"/>
      <w:pgMar w:top="1040" w:right="300" w:bottom="280" w:left="130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7E72" w:rsidRDefault="00597E72" w:rsidP="009D7465">
      <w:pPr>
        <w:spacing w:after="0" w:line="240" w:lineRule="auto"/>
      </w:pPr>
      <w:r>
        <w:separator/>
      </w:r>
    </w:p>
  </w:endnote>
  <w:endnote w:type="continuationSeparator" w:id="0">
    <w:p w:rsidR="00597E72" w:rsidRDefault="00597E72" w:rsidP="009D7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7E72" w:rsidRDefault="00597E72" w:rsidP="009D7465">
      <w:pPr>
        <w:spacing w:after="0" w:line="240" w:lineRule="auto"/>
      </w:pPr>
      <w:r>
        <w:separator/>
      </w:r>
    </w:p>
  </w:footnote>
  <w:footnote w:type="continuationSeparator" w:id="0">
    <w:p w:rsidR="00597E72" w:rsidRDefault="00597E72" w:rsidP="009D74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289660"/>
      <w:docPartObj>
        <w:docPartGallery w:val="Page Numbers (Top of Page)"/>
        <w:docPartUnique/>
      </w:docPartObj>
    </w:sdtPr>
    <w:sdtEndPr/>
    <w:sdtContent>
      <w:p w:rsidR="00025868" w:rsidRDefault="0002586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025868" w:rsidRDefault="00025868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57544632"/>
      <w:docPartObj>
        <w:docPartGallery w:val="Page Numbers (Top of Page)"/>
        <w:docPartUnique/>
      </w:docPartObj>
    </w:sdtPr>
    <w:sdtEndPr/>
    <w:sdtContent>
      <w:p w:rsidR="00025868" w:rsidRDefault="00597E72">
        <w:pPr>
          <w:pStyle w:val="a9"/>
          <w:jc w:val="center"/>
        </w:pPr>
      </w:p>
    </w:sdtContent>
  </w:sdt>
  <w:p w:rsidR="00025868" w:rsidRDefault="0002586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43E81"/>
    <w:multiLevelType w:val="hybridMultilevel"/>
    <w:tmpl w:val="29FE50C0"/>
    <w:lvl w:ilvl="0" w:tplc="64405806">
      <w:numFmt w:val="bullet"/>
      <w:lvlText w:val=""/>
      <w:lvlJc w:val="left"/>
      <w:pPr>
        <w:ind w:left="76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3EAECD2">
      <w:numFmt w:val="bullet"/>
      <w:lvlText w:val="•"/>
      <w:lvlJc w:val="left"/>
      <w:pPr>
        <w:ind w:left="1714" w:hanging="284"/>
      </w:pPr>
      <w:rPr>
        <w:rFonts w:hint="default"/>
        <w:lang w:val="ru-RU" w:eastAsia="en-US" w:bidi="ar-SA"/>
      </w:rPr>
    </w:lvl>
    <w:lvl w:ilvl="2" w:tplc="BCC2E980">
      <w:numFmt w:val="bullet"/>
      <w:lvlText w:val="•"/>
      <w:lvlJc w:val="left"/>
      <w:pPr>
        <w:ind w:left="2668" w:hanging="284"/>
      </w:pPr>
      <w:rPr>
        <w:rFonts w:hint="default"/>
        <w:lang w:val="ru-RU" w:eastAsia="en-US" w:bidi="ar-SA"/>
      </w:rPr>
    </w:lvl>
    <w:lvl w:ilvl="3" w:tplc="9C0874E0">
      <w:numFmt w:val="bullet"/>
      <w:lvlText w:val="•"/>
      <w:lvlJc w:val="left"/>
      <w:pPr>
        <w:ind w:left="3623" w:hanging="284"/>
      </w:pPr>
      <w:rPr>
        <w:rFonts w:hint="default"/>
        <w:lang w:val="ru-RU" w:eastAsia="en-US" w:bidi="ar-SA"/>
      </w:rPr>
    </w:lvl>
    <w:lvl w:ilvl="4" w:tplc="4B7E9182">
      <w:numFmt w:val="bullet"/>
      <w:lvlText w:val="•"/>
      <w:lvlJc w:val="left"/>
      <w:pPr>
        <w:ind w:left="4577" w:hanging="284"/>
      </w:pPr>
      <w:rPr>
        <w:rFonts w:hint="default"/>
        <w:lang w:val="ru-RU" w:eastAsia="en-US" w:bidi="ar-SA"/>
      </w:rPr>
    </w:lvl>
    <w:lvl w:ilvl="5" w:tplc="CC847CF4">
      <w:numFmt w:val="bullet"/>
      <w:lvlText w:val="•"/>
      <w:lvlJc w:val="left"/>
      <w:pPr>
        <w:ind w:left="5532" w:hanging="284"/>
      </w:pPr>
      <w:rPr>
        <w:rFonts w:hint="default"/>
        <w:lang w:val="ru-RU" w:eastAsia="en-US" w:bidi="ar-SA"/>
      </w:rPr>
    </w:lvl>
    <w:lvl w:ilvl="6" w:tplc="3866F9C6">
      <w:numFmt w:val="bullet"/>
      <w:lvlText w:val="•"/>
      <w:lvlJc w:val="left"/>
      <w:pPr>
        <w:ind w:left="6486" w:hanging="284"/>
      </w:pPr>
      <w:rPr>
        <w:rFonts w:hint="default"/>
        <w:lang w:val="ru-RU" w:eastAsia="en-US" w:bidi="ar-SA"/>
      </w:rPr>
    </w:lvl>
    <w:lvl w:ilvl="7" w:tplc="BB5EBF3A">
      <w:numFmt w:val="bullet"/>
      <w:lvlText w:val="•"/>
      <w:lvlJc w:val="left"/>
      <w:pPr>
        <w:ind w:left="7440" w:hanging="284"/>
      </w:pPr>
      <w:rPr>
        <w:rFonts w:hint="default"/>
        <w:lang w:val="ru-RU" w:eastAsia="en-US" w:bidi="ar-SA"/>
      </w:rPr>
    </w:lvl>
    <w:lvl w:ilvl="8" w:tplc="C1EC31BA">
      <w:numFmt w:val="bullet"/>
      <w:lvlText w:val="•"/>
      <w:lvlJc w:val="left"/>
      <w:pPr>
        <w:ind w:left="8395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3B100717"/>
    <w:multiLevelType w:val="hybridMultilevel"/>
    <w:tmpl w:val="476C5D4C"/>
    <w:lvl w:ilvl="0" w:tplc="84ECC09E">
      <w:numFmt w:val="bullet"/>
      <w:lvlText w:val="-"/>
      <w:lvlJc w:val="left"/>
      <w:pPr>
        <w:ind w:left="399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F0B2D2">
      <w:numFmt w:val="bullet"/>
      <w:lvlText w:val="•"/>
      <w:lvlJc w:val="left"/>
      <w:pPr>
        <w:ind w:left="1390" w:hanging="207"/>
      </w:pPr>
      <w:rPr>
        <w:rFonts w:hint="default"/>
        <w:lang w:val="ru-RU" w:eastAsia="en-US" w:bidi="ar-SA"/>
      </w:rPr>
    </w:lvl>
    <w:lvl w:ilvl="2" w:tplc="CA7442F2">
      <w:numFmt w:val="bullet"/>
      <w:lvlText w:val="•"/>
      <w:lvlJc w:val="left"/>
      <w:pPr>
        <w:ind w:left="2380" w:hanging="207"/>
      </w:pPr>
      <w:rPr>
        <w:rFonts w:hint="default"/>
        <w:lang w:val="ru-RU" w:eastAsia="en-US" w:bidi="ar-SA"/>
      </w:rPr>
    </w:lvl>
    <w:lvl w:ilvl="3" w:tplc="9634E70A">
      <w:numFmt w:val="bullet"/>
      <w:lvlText w:val="•"/>
      <w:lvlJc w:val="left"/>
      <w:pPr>
        <w:ind w:left="3371" w:hanging="207"/>
      </w:pPr>
      <w:rPr>
        <w:rFonts w:hint="default"/>
        <w:lang w:val="ru-RU" w:eastAsia="en-US" w:bidi="ar-SA"/>
      </w:rPr>
    </w:lvl>
    <w:lvl w:ilvl="4" w:tplc="F2901B52">
      <w:numFmt w:val="bullet"/>
      <w:lvlText w:val="•"/>
      <w:lvlJc w:val="left"/>
      <w:pPr>
        <w:ind w:left="4361" w:hanging="207"/>
      </w:pPr>
      <w:rPr>
        <w:rFonts w:hint="default"/>
        <w:lang w:val="ru-RU" w:eastAsia="en-US" w:bidi="ar-SA"/>
      </w:rPr>
    </w:lvl>
    <w:lvl w:ilvl="5" w:tplc="86607186">
      <w:numFmt w:val="bullet"/>
      <w:lvlText w:val="•"/>
      <w:lvlJc w:val="left"/>
      <w:pPr>
        <w:ind w:left="5352" w:hanging="207"/>
      </w:pPr>
      <w:rPr>
        <w:rFonts w:hint="default"/>
        <w:lang w:val="ru-RU" w:eastAsia="en-US" w:bidi="ar-SA"/>
      </w:rPr>
    </w:lvl>
    <w:lvl w:ilvl="6" w:tplc="AF00163A">
      <w:numFmt w:val="bullet"/>
      <w:lvlText w:val="•"/>
      <w:lvlJc w:val="left"/>
      <w:pPr>
        <w:ind w:left="6342" w:hanging="207"/>
      </w:pPr>
      <w:rPr>
        <w:rFonts w:hint="default"/>
        <w:lang w:val="ru-RU" w:eastAsia="en-US" w:bidi="ar-SA"/>
      </w:rPr>
    </w:lvl>
    <w:lvl w:ilvl="7" w:tplc="EE140C28">
      <w:numFmt w:val="bullet"/>
      <w:lvlText w:val="•"/>
      <w:lvlJc w:val="left"/>
      <w:pPr>
        <w:ind w:left="7332" w:hanging="207"/>
      </w:pPr>
      <w:rPr>
        <w:rFonts w:hint="default"/>
        <w:lang w:val="ru-RU" w:eastAsia="en-US" w:bidi="ar-SA"/>
      </w:rPr>
    </w:lvl>
    <w:lvl w:ilvl="8" w:tplc="CE10E506">
      <w:numFmt w:val="bullet"/>
      <w:lvlText w:val="•"/>
      <w:lvlJc w:val="left"/>
      <w:pPr>
        <w:ind w:left="8323" w:hanging="207"/>
      </w:pPr>
      <w:rPr>
        <w:rFonts w:hint="default"/>
        <w:lang w:val="ru-RU" w:eastAsia="en-US" w:bidi="ar-SA"/>
      </w:rPr>
    </w:lvl>
  </w:abstractNum>
  <w:abstractNum w:abstractNumId="2" w15:restartNumberingAfterBreak="0">
    <w:nsid w:val="5469071C"/>
    <w:multiLevelType w:val="hybridMultilevel"/>
    <w:tmpl w:val="DEFAC9F4"/>
    <w:lvl w:ilvl="0" w:tplc="4ADC5246">
      <w:numFmt w:val="bullet"/>
      <w:lvlText w:val=""/>
      <w:lvlJc w:val="left"/>
      <w:pPr>
        <w:ind w:left="1120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69C03A2">
      <w:numFmt w:val="bullet"/>
      <w:lvlText w:val="•"/>
      <w:lvlJc w:val="left"/>
      <w:pPr>
        <w:ind w:left="2038" w:hanging="346"/>
      </w:pPr>
      <w:rPr>
        <w:rFonts w:hint="default"/>
        <w:lang w:val="ru-RU" w:eastAsia="en-US" w:bidi="ar-SA"/>
      </w:rPr>
    </w:lvl>
    <w:lvl w:ilvl="2" w:tplc="97B43F8A">
      <w:numFmt w:val="bullet"/>
      <w:lvlText w:val="•"/>
      <w:lvlJc w:val="left"/>
      <w:pPr>
        <w:ind w:left="2956" w:hanging="346"/>
      </w:pPr>
      <w:rPr>
        <w:rFonts w:hint="default"/>
        <w:lang w:val="ru-RU" w:eastAsia="en-US" w:bidi="ar-SA"/>
      </w:rPr>
    </w:lvl>
    <w:lvl w:ilvl="3" w:tplc="0F7C4D0C">
      <w:numFmt w:val="bullet"/>
      <w:lvlText w:val="•"/>
      <w:lvlJc w:val="left"/>
      <w:pPr>
        <w:ind w:left="3875" w:hanging="346"/>
      </w:pPr>
      <w:rPr>
        <w:rFonts w:hint="default"/>
        <w:lang w:val="ru-RU" w:eastAsia="en-US" w:bidi="ar-SA"/>
      </w:rPr>
    </w:lvl>
    <w:lvl w:ilvl="4" w:tplc="2D2C4F18">
      <w:numFmt w:val="bullet"/>
      <w:lvlText w:val="•"/>
      <w:lvlJc w:val="left"/>
      <w:pPr>
        <w:ind w:left="4793" w:hanging="346"/>
      </w:pPr>
      <w:rPr>
        <w:rFonts w:hint="default"/>
        <w:lang w:val="ru-RU" w:eastAsia="en-US" w:bidi="ar-SA"/>
      </w:rPr>
    </w:lvl>
    <w:lvl w:ilvl="5" w:tplc="9B1ADB78">
      <w:numFmt w:val="bullet"/>
      <w:lvlText w:val="•"/>
      <w:lvlJc w:val="left"/>
      <w:pPr>
        <w:ind w:left="5712" w:hanging="346"/>
      </w:pPr>
      <w:rPr>
        <w:rFonts w:hint="default"/>
        <w:lang w:val="ru-RU" w:eastAsia="en-US" w:bidi="ar-SA"/>
      </w:rPr>
    </w:lvl>
    <w:lvl w:ilvl="6" w:tplc="3D7E5586">
      <w:numFmt w:val="bullet"/>
      <w:lvlText w:val="•"/>
      <w:lvlJc w:val="left"/>
      <w:pPr>
        <w:ind w:left="6630" w:hanging="346"/>
      </w:pPr>
      <w:rPr>
        <w:rFonts w:hint="default"/>
        <w:lang w:val="ru-RU" w:eastAsia="en-US" w:bidi="ar-SA"/>
      </w:rPr>
    </w:lvl>
    <w:lvl w:ilvl="7" w:tplc="6360E106">
      <w:numFmt w:val="bullet"/>
      <w:lvlText w:val="•"/>
      <w:lvlJc w:val="left"/>
      <w:pPr>
        <w:ind w:left="7548" w:hanging="346"/>
      </w:pPr>
      <w:rPr>
        <w:rFonts w:hint="default"/>
        <w:lang w:val="ru-RU" w:eastAsia="en-US" w:bidi="ar-SA"/>
      </w:rPr>
    </w:lvl>
    <w:lvl w:ilvl="8" w:tplc="5E262C7A">
      <w:numFmt w:val="bullet"/>
      <w:lvlText w:val="•"/>
      <w:lvlJc w:val="left"/>
      <w:pPr>
        <w:ind w:left="8467" w:hanging="346"/>
      </w:pPr>
      <w:rPr>
        <w:rFonts w:hint="default"/>
        <w:lang w:val="ru-RU" w:eastAsia="en-US" w:bidi="ar-SA"/>
      </w:rPr>
    </w:lvl>
  </w:abstractNum>
  <w:abstractNum w:abstractNumId="3" w15:restartNumberingAfterBreak="0">
    <w:nsid w:val="79A73FC0"/>
    <w:multiLevelType w:val="hybridMultilevel"/>
    <w:tmpl w:val="CA8256B8"/>
    <w:lvl w:ilvl="0" w:tplc="60ECD5E2">
      <w:start w:val="1"/>
      <w:numFmt w:val="decimal"/>
      <w:lvlText w:val="%1."/>
      <w:lvlJc w:val="left"/>
      <w:pPr>
        <w:ind w:left="184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3C1DB4">
      <w:numFmt w:val="bullet"/>
      <w:lvlText w:val="•"/>
      <w:lvlJc w:val="left"/>
      <w:pPr>
        <w:ind w:left="2686" w:hanging="361"/>
      </w:pPr>
      <w:rPr>
        <w:rFonts w:hint="default"/>
        <w:lang w:val="ru-RU" w:eastAsia="en-US" w:bidi="ar-SA"/>
      </w:rPr>
    </w:lvl>
    <w:lvl w:ilvl="2" w:tplc="F66081A6">
      <w:numFmt w:val="bullet"/>
      <w:lvlText w:val="•"/>
      <w:lvlJc w:val="left"/>
      <w:pPr>
        <w:ind w:left="3532" w:hanging="361"/>
      </w:pPr>
      <w:rPr>
        <w:rFonts w:hint="default"/>
        <w:lang w:val="ru-RU" w:eastAsia="en-US" w:bidi="ar-SA"/>
      </w:rPr>
    </w:lvl>
    <w:lvl w:ilvl="3" w:tplc="37422BBA">
      <w:numFmt w:val="bullet"/>
      <w:lvlText w:val="•"/>
      <w:lvlJc w:val="left"/>
      <w:pPr>
        <w:ind w:left="4379" w:hanging="361"/>
      </w:pPr>
      <w:rPr>
        <w:rFonts w:hint="default"/>
        <w:lang w:val="ru-RU" w:eastAsia="en-US" w:bidi="ar-SA"/>
      </w:rPr>
    </w:lvl>
    <w:lvl w:ilvl="4" w:tplc="CE4A9624">
      <w:numFmt w:val="bullet"/>
      <w:lvlText w:val="•"/>
      <w:lvlJc w:val="left"/>
      <w:pPr>
        <w:ind w:left="5225" w:hanging="361"/>
      </w:pPr>
      <w:rPr>
        <w:rFonts w:hint="default"/>
        <w:lang w:val="ru-RU" w:eastAsia="en-US" w:bidi="ar-SA"/>
      </w:rPr>
    </w:lvl>
    <w:lvl w:ilvl="5" w:tplc="5176A294">
      <w:numFmt w:val="bullet"/>
      <w:lvlText w:val="•"/>
      <w:lvlJc w:val="left"/>
      <w:pPr>
        <w:ind w:left="6072" w:hanging="361"/>
      </w:pPr>
      <w:rPr>
        <w:rFonts w:hint="default"/>
        <w:lang w:val="ru-RU" w:eastAsia="en-US" w:bidi="ar-SA"/>
      </w:rPr>
    </w:lvl>
    <w:lvl w:ilvl="6" w:tplc="75CEEEE8">
      <w:numFmt w:val="bullet"/>
      <w:lvlText w:val="•"/>
      <w:lvlJc w:val="left"/>
      <w:pPr>
        <w:ind w:left="6918" w:hanging="361"/>
      </w:pPr>
      <w:rPr>
        <w:rFonts w:hint="default"/>
        <w:lang w:val="ru-RU" w:eastAsia="en-US" w:bidi="ar-SA"/>
      </w:rPr>
    </w:lvl>
    <w:lvl w:ilvl="7" w:tplc="CF1E45C0">
      <w:numFmt w:val="bullet"/>
      <w:lvlText w:val="•"/>
      <w:lvlJc w:val="left"/>
      <w:pPr>
        <w:ind w:left="7764" w:hanging="361"/>
      </w:pPr>
      <w:rPr>
        <w:rFonts w:hint="default"/>
        <w:lang w:val="ru-RU" w:eastAsia="en-US" w:bidi="ar-SA"/>
      </w:rPr>
    </w:lvl>
    <w:lvl w:ilvl="8" w:tplc="39BAFD42">
      <w:numFmt w:val="bullet"/>
      <w:lvlText w:val="•"/>
      <w:lvlJc w:val="left"/>
      <w:pPr>
        <w:ind w:left="8611" w:hanging="36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EDC"/>
    <w:rsid w:val="0000400D"/>
    <w:rsid w:val="00025868"/>
    <w:rsid w:val="00052841"/>
    <w:rsid w:val="00054705"/>
    <w:rsid w:val="000829A8"/>
    <w:rsid w:val="00085FCA"/>
    <w:rsid w:val="000A56E7"/>
    <w:rsid w:val="000B2F17"/>
    <w:rsid w:val="000D318F"/>
    <w:rsid w:val="00100268"/>
    <w:rsid w:val="0011183B"/>
    <w:rsid w:val="001136C2"/>
    <w:rsid w:val="001526B0"/>
    <w:rsid w:val="00195EB1"/>
    <w:rsid w:val="001A0B6C"/>
    <w:rsid w:val="001A4F43"/>
    <w:rsid w:val="001B7AE9"/>
    <w:rsid w:val="001C57A7"/>
    <w:rsid w:val="001D7D6B"/>
    <w:rsid w:val="001E36F5"/>
    <w:rsid w:val="001E5F1B"/>
    <w:rsid w:val="00212A66"/>
    <w:rsid w:val="0022674C"/>
    <w:rsid w:val="00252381"/>
    <w:rsid w:val="002651BA"/>
    <w:rsid w:val="00297A26"/>
    <w:rsid w:val="002A6BE0"/>
    <w:rsid w:val="002C0396"/>
    <w:rsid w:val="002C1857"/>
    <w:rsid w:val="002F36E0"/>
    <w:rsid w:val="002F7CCF"/>
    <w:rsid w:val="00307295"/>
    <w:rsid w:val="00332433"/>
    <w:rsid w:val="00341D78"/>
    <w:rsid w:val="0039367E"/>
    <w:rsid w:val="00393720"/>
    <w:rsid w:val="003A768D"/>
    <w:rsid w:val="003B1751"/>
    <w:rsid w:val="003E4946"/>
    <w:rsid w:val="003F40C1"/>
    <w:rsid w:val="00435E4D"/>
    <w:rsid w:val="00456B44"/>
    <w:rsid w:val="00466D44"/>
    <w:rsid w:val="005040D9"/>
    <w:rsid w:val="00516FA4"/>
    <w:rsid w:val="00582D23"/>
    <w:rsid w:val="005866C9"/>
    <w:rsid w:val="00597E72"/>
    <w:rsid w:val="005E7182"/>
    <w:rsid w:val="005F303E"/>
    <w:rsid w:val="006462DC"/>
    <w:rsid w:val="00651F5F"/>
    <w:rsid w:val="006555F0"/>
    <w:rsid w:val="00662588"/>
    <w:rsid w:val="00665B0D"/>
    <w:rsid w:val="00677211"/>
    <w:rsid w:val="00697966"/>
    <w:rsid w:val="006B1DF6"/>
    <w:rsid w:val="006B3FEE"/>
    <w:rsid w:val="006C4E3D"/>
    <w:rsid w:val="0074302C"/>
    <w:rsid w:val="00744FA3"/>
    <w:rsid w:val="007616D3"/>
    <w:rsid w:val="007E140B"/>
    <w:rsid w:val="007E4E9D"/>
    <w:rsid w:val="008B3A39"/>
    <w:rsid w:val="008C62A7"/>
    <w:rsid w:val="008E5AD6"/>
    <w:rsid w:val="00904E0C"/>
    <w:rsid w:val="009102E4"/>
    <w:rsid w:val="00951CB8"/>
    <w:rsid w:val="00967C80"/>
    <w:rsid w:val="00970224"/>
    <w:rsid w:val="00981AD8"/>
    <w:rsid w:val="009A46D8"/>
    <w:rsid w:val="009D7465"/>
    <w:rsid w:val="009F4C94"/>
    <w:rsid w:val="00A169AC"/>
    <w:rsid w:val="00A227B1"/>
    <w:rsid w:val="00A31C77"/>
    <w:rsid w:val="00A817F4"/>
    <w:rsid w:val="00A83891"/>
    <w:rsid w:val="00AB34C2"/>
    <w:rsid w:val="00AC62D9"/>
    <w:rsid w:val="00AE353B"/>
    <w:rsid w:val="00AF7936"/>
    <w:rsid w:val="00B026B7"/>
    <w:rsid w:val="00B11C78"/>
    <w:rsid w:val="00B13B4D"/>
    <w:rsid w:val="00B310A0"/>
    <w:rsid w:val="00B8389C"/>
    <w:rsid w:val="00BB2DAA"/>
    <w:rsid w:val="00C1621F"/>
    <w:rsid w:val="00C661D8"/>
    <w:rsid w:val="00CA0339"/>
    <w:rsid w:val="00CB0942"/>
    <w:rsid w:val="00D21787"/>
    <w:rsid w:val="00D51218"/>
    <w:rsid w:val="00D753A9"/>
    <w:rsid w:val="00E73B2F"/>
    <w:rsid w:val="00EB005E"/>
    <w:rsid w:val="00F51EDC"/>
    <w:rsid w:val="00FC3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1A68B"/>
  <w15:docId w15:val="{16F831EF-47CE-4A4A-BE87-B10F4E768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1EDC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F51EDC"/>
    <w:pPr>
      <w:widowControl w:val="0"/>
      <w:autoSpaceDE w:val="0"/>
      <w:autoSpaceDN w:val="0"/>
      <w:spacing w:after="0" w:line="240" w:lineRule="auto"/>
      <w:ind w:left="399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EDC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F51EDC"/>
  </w:style>
  <w:style w:type="table" w:customStyle="1" w:styleId="TableNormal">
    <w:name w:val="Table Normal"/>
    <w:uiPriority w:val="2"/>
    <w:semiHidden/>
    <w:unhideWhenUsed/>
    <w:qFormat/>
    <w:rsid w:val="00F51ED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51EDC"/>
    <w:pPr>
      <w:widowControl w:val="0"/>
      <w:autoSpaceDE w:val="0"/>
      <w:autoSpaceDN w:val="0"/>
      <w:spacing w:after="0" w:line="240" w:lineRule="auto"/>
      <w:ind w:left="39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51ED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F51EDC"/>
    <w:pPr>
      <w:widowControl w:val="0"/>
      <w:autoSpaceDE w:val="0"/>
      <w:autoSpaceDN w:val="0"/>
      <w:spacing w:after="0" w:line="240" w:lineRule="auto"/>
      <w:ind w:left="399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51E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No Spacing"/>
    <w:uiPriority w:val="1"/>
    <w:qFormat/>
    <w:rsid w:val="00F51EDC"/>
    <w:pPr>
      <w:spacing w:after="0" w:line="240" w:lineRule="auto"/>
    </w:pPr>
  </w:style>
  <w:style w:type="numbering" w:customStyle="1" w:styleId="2">
    <w:name w:val="Нет списка2"/>
    <w:next w:val="a2"/>
    <w:uiPriority w:val="99"/>
    <w:semiHidden/>
    <w:unhideWhenUsed/>
    <w:rsid w:val="00F51EDC"/>
  </w:style>
  <w:style w:type="character" w:customStyle="1" w:styleId="a7">
    <w:name w:val="Колонтитул_"/>
    <w:basedOn w:val="a0"/>
    <w:link w:val="a8"/>
    <w:rsid w:val="00F51ED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8">
    <w:name w:val="Колонтитул"/>
    <w:basedOn w:val="a"/>
    <w:link w:val="a7"/>
    <w:rsid w:val="00F51ED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styleId="a9">
    <w:name w:val="header"/>
    <w:basedOn w:val="a"/>
    <w:link w:val="aa"/>
    <w:uiPriority w:val="99"/>
    <w:unhideWhenUsed/>
    <w:rsid w:val="00F51E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51EDC"/>
  </w:style>
  <w:style w:type="paragraph" w:styleId="ab">
    <w:name w:val="footer"/>
    <w:basedOn w:val="a"/>
    <w:link w:val="ac"/>
    <w:uiPriority w:val="99"/>
    <w:unhideWhenUsed/>
    <w:rsid w:val="00F51E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51EDC"/>
  </w:style>
  <w:style w:type="character" w:styleId="ad">
    <w:name w:val="Hyperlink"/>
    <w:uiPriority w:val="99"/>
    <w:semiHidden/>
    <w:unhideWhenUsed/>
    <w:rsid w:val="00435E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87D75E-239F-4DF3-B701-2F0D6EA4C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6</Pages>
  <Words>1427</Words>
  <Characters>8137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Asus</cp:lastModifiedBy>
  <cp:revision>21</cp:revision>
  <cp:lastPrinted>2023-09-17T10:19:00Z</cp:lastPrinted>
  <dcterms:created xsi:type="dcterms:W3CDTF">2024-08-29T13:00:00Z</dcterms:created>
  <dcterms:modified xsi:type="dcterms:W3CDTF">2024-09-18T10:49:00Z</dcterms:modified>
</cp:coreProperties>
</file>