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E5" w:rsidRDefault="00AD42E5" w:rsidP="00AD42E5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УТВЕРЖДЕНО</w:t>
      </w:r>
    </w:p>
    <w:p w:rsidR="00AD42E5" w:rsidRDefault="00AD42E5" w:rsidP="00AD42E5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Директор</w:t>
      </w:r>
    </w:p>
    <w:p w:rsidR="00AD42E5" w:rsidRDefault="00AD42E5" w:rsidP="00AD42E5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МБОУ «Новоандреевская школа</w:t>
      </w:r>
    </w:p>
    <w:p w:rsidR="00AD42E5" w:rsidRDefault="00AD42E5" w:rsidP="00AD42E5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им В. А. Осипова»</w:t>
      </w:r>
    </w:p>
    <w:p w:rsidR="00AD42E5" w:rsidRDefault="00AD42E5" w:rsidP="00AD42E5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 И. Б. Калугина</w:t>
      </w:r>
    </w:p>
    <w:p w:rsidR="00B875C1" w:rsidRPr="00AD42E5" w:rsidRDefault="00B22487" w:rsidP="00AD42E5">
      <w:pPr>
        <w:tabs>
          <w:tab w:val="left" w:pos="10830"/>
        </w:tabs>
        <w:jc w:val="center"/>
        <w:rPr>
          <w:rFonts w:ascii="Times New Roman" w:hAnsi="Times New Roman" w:cs="Times New Roman"/>
        </w:rPr>
      </w:pPr>
      <w:r w:rsidRPr="00AD42E5">
        <w:rPr>
          <w:rFonts w:ascii="Times New Roman" w:hAnsi="Times New Roman" w:cs="Times New Roman"/>
        </w:rPr>
        <w:t>9-К</w:t>
      </w:r>
    </w:p>
    <w:tbl>
      <w:tblPr>
        <w:tblStyle w:val="a3"/>
        <w:tblpPr w:leftFromText="180" w:rightFromText="180" w:vertAnchor="text" w:horzAnchor="margin" w:tblpX="-601" w:tblpY="681"/>
        <w:tblW w:w="16160" w:type="dxa"/>
        <w:tblLook w:val="04A0" w:firstRow="1" w:lastRow="0" w:firstColumn="1" w:lastColumn="0" w:noHBand="0" w:noVBand="1"/>
      </w:tblPr>
      <w:tblGrid>
        <w:gridCol w:w="1607"/>
        <w:gridCol w:w="1765"/>
        <w:gridCol w:w="2397"/>
        <w:gridCol w:w="2351"/>
        <w:gridCol w:w="5943"/>
        <w:gridCol w:w="2097"/>
      </w:tblGrid>
      <w:tr w:rsidR="00C045A8" w:rsidRPr="005B40CF" w:rsidTr="00F425F1">
        <w:tc>
          <w:tcPr>
            <w:tcW w:w="1803" w:type="dxa"/>
          </w:tcPr>
          <w:p w:rsidR="00224608" w:rsidRPr="005B40CF" w:rsidRDefault="00224608" w:rsidP="0035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 </w:t>
            </w:r>
          </w:p>
        </w:tc>
        <w:tc>
          <w:tcPr>
            <w:tcW w:w="1857" w:type="dxa"/>
          </w:tcPr>
          <w:p w:rsidR="00224608" w:rsidRPr="005B40CF" w:rsidRDefault="00224608" w:rsidP="0035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Расписание </w:t>
            </w:r>
          </w:p>
        </w:tc>
        <w:tc>
          <w:tcPr>
            <w:tcW w:w="2678" w:type="dxa"/>
          </w:tcPr>
          <w:p w:rsidR="00224608" w:rsidRPr="005B40CF" w:rsidRDefault="00224608" w:rsidP="0035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702" w:type="dxa"/>
          </w:tcPr>
          <w:p w:rsidR="00224608" w:rsidRPr="005B40CF" w:rsidRDefault="00224608" w:rsidP="0035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 xml:space="preserve">РЭШ </w:t>
            </w:r>
          </w:p>
          <w:p w:rsidR="00224608" w:rsidRPr="005B40CF" w:rsidRDefault="00224608" w:rsidP="0035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( Российская электронная школа)</w:t>
            </w:r>
            <w:r w:rsidR="00AD42E5">
              <w:rPr>
                <w:rFonts w:ascii="Times New Roman" w:hAnsi="Times New Roman" w:cs="Times New Roman"/>
                <w:sz w:val="28"/>
                <w:szCs w:val="28"/>
              </w:rPr>
              <w:t xml:space="preserve"> или ЦОК </w:t>
            </w:r>
          </w:p>
        </w:tc>
        <w:tc>
          <w:tcPr>
            <w:tcW w:w="4901" w:type="dxa"/>
          </w:tcPr>
          <w:p w:rsidR="00224608" w:rsidRPr="005B40CF" w:rsidRDefault="00224608" w:rsidP="0035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Другие ресурсы</w:t>
            </w:r>
          </w:p>
        </w:tc>
        <w:tc>
          <w:tcPr>
            <w:tcW w:w="2219" w:type="dxa"/>
          </w:tcPr>
          <w:p w:rsidR="00224608" w:rsidRPr="005B40CF" w:rsidRDefault="00224608" w:rsidP="0035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 в </w:t>
            </w:r>
            <w:proofErr w:type="spellStart"/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ЭлЖур</w:t>
            </w:r>
            <w:proofErr w:type="spellEnd"/>
          </w:p>
          <w:p w:rsidR="00224608" w:rsidRPr="005B40CF" w:rsidRDefault="00224608" w:rsidP="0035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 xml:space="preserve">или  </w:t>
            </w:r>
            <w:proofErr w:type="spellStart"/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Дневник</w:t>
            </w:r>
            <w:proofErr w:type="gramStart"/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C045A8" w:rsidRPr="005B40CF" w:rsidTr="00F425F1">
        <w:tc>
          <w:tcPr>
            <w:tcW w:w="1803" w:type="dxa"/>
          </w:tcPr>
          <w:p w:rsidR="00B81DD6" w:rsidRPr="00F425F1" w:rsidRDefault="00F425F1" w:rsidP="00B81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5F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57" w:type="dxa"/>
          </w:tcPr>
          <w:p w:rsidR="00B81DD6" w:rsidRPr="005B40CF" w:rsidRDefault="00F425F1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78" w:type="dxa"/>
          </w:tcPr>
          <w:p w:rsidR="00B81DD6" w:rsidRPr="005B40CF" w:rsidRDefault="00B81DD6" w:rsidP="00B81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B81DD6" w:rsidRPr="005B40CF" w:rsidRDefault="00B81DD6" w:rsidP="00B81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</w:tcPr>
          <w:p w:rsidR="00B81DD6" w:rsidRPr="005B40CF" w:rsidRDefault="00B81DD6" w:rsidP="00B81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B81DD6" w:rsidRPr="005B40CF" w:rsidRDefault="00B81DD6" w:rsidP="00B81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5F1" w:rsidRPr="005B40CF" w:rsidTr="00F425F1">
        <w:tc>
          <w:tcPr>
            <w:tcW w:w="1803" w:type="dxa"/>
          </w:tcPr>
          <w:p w:rsidR="00F425F1" w:rsidRPr="00F425F1" w:rsidRDefault="00F425F1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5F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57" w:type="dxa"/>
          </w:tcPr>
          <w:p w:rsidR="00F425F1" w:rsidRPr="005B40CF" w:rsidRDefault="00F425F1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678" w:type="dxa"/>
          </w:tcPr>
          <w:p w:rsidR="00F425F1" w:rsidRPr="005B40CF" w:rsidRDefault="00EF797C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Д.О.</w:t>
            </w:r>
            <w:r w:rsidRPr="009273A6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Безопасные</w:t>
            </w:r>
            <w:proofErr w:type="spellEnd"/>
            <w:r w:rsidRPr="00927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способы избегания и разрешения конфликтных ситуаций</w:t>
            </w:r>
          </w:p>
        </w:tc>
        <w:tc>
          <w:tcPr>
            <w:tcW w:w="2702" w:type="dxa"/>
          </w:tcPr>
          <w:p w:rsidR="00F425F1" w:rsidRPr="005B40CF" w:rsidRDefault="00F425F1" w:rsidP="00F42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</w:tcPr>
          <w:p w:rsidR="00EF797C" w:rsidRDefault="00AD42E5" w:rsidP="00EF797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r w:rsidR="00EF797C" w:rsidRPr="00CB4583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https://yandex.ru/video/preview/14602339748437476553</w:t>
              </w:r>
            </w:hyperlink>
          </w:p>
          <w:p w:rsidR="00EF797C" w:rsidRDefault="00AD42E5" w:rsidP="00EF79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" w:history="1">
              <w:r w:rsidR="00EF797C" w:rsidRPr="00CB4583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https://media.foxford.ru/articles/how-to-manage-conflicts</w:t>
              </w:r>
            </w:hyperlink>
          </w:p>
          <w:p w:rsidR="00F425F1" w:rsidRPr="005B40CF" w:rsidRDefault="00F425F1" w:rsidP="00F42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F425F1" w:rsidRPr="00EF797C" w:rsidRDefault="00EF797C" w:rsidP="00EF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97C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краткий словарь из 5–7 ключевых терминов по теме конфликтов (например: конфликт, компромисс, медиатор, агрессия и </w:t>
            </w:r>
            <w:proofErr w:type="spellStart"/>
            <w:r w:rsidRPr="00EF797C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EF79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25F1" w:rsidRPr="005B40CF" w:rsidTr="00F425F1">
        <w:tc>
          <w:tcPr>
            <w:tcW w:w="1803" w:type="dxa"/>
          </w:tcPr>
          <w:p w:rsidR="00F425F1" w:rsidRPr="00F425F1" w:rsidRDefault="00F425F1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5F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57" w:type="dxa"/>
          </w:tcPr>
          <w:p w:rsidR="00F425F1" w:rsidRPr="005B40CF" w:rsidRDefault="00F425F1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78" w:type="dxa"/>
          </w:tcPr>
          <w:p w:rsidR="00F425F1" w:rsidRPr="00B81DD6" w:rsidRDefault="00F425F1" w:rsidP="00F4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5F1">
              <w:rPr>
                <w:rFonts w:ascii="Times New Roman" w:hAnsi="Times New Roman" w:cs="Times New Roman"/>
                <w:sz w:val="24"/>
                <w:szCs w:val="24"/>
              </w:rPr>
              <w:t>Д.О.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5F1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 по роману в стихах А.С. Пушкина «Евгений Онегин».  </w:t>
            </w:r>
            <w:r w:rsidRPr="00F42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 в зеркале критики.</w:t>
            </w:r>
          </w:p>
        </w:tc>
        <w:tc>
          <w:tcPr>
            <w:tcW w:w="2702" w:type="dxa"/>
          </w:tcPr>
          <w:p w:rsidR="00F425F1" w:rsidRPr="00E07B96" w:rsidRDefault="00F425F1" w:rsidP="00F425F1"/>
        </w:tc>
        <w:tc>
          <w:tcPr>
            <w:tcW w:w="4901" w:type="dxa"/>
          </w:tcPr>
          <w:p w:rsidR="00F425F1" w:rsidRPr="00E07B96" w:rsidRDefault="00F425F1" w:rsidP="00F425F1"/>
        </w:tc>
        <w:tc>
          <w:tcPr>
            <w:tcW w:w="2219" w:type="dxa"/>
          </w:tcPr>
          <w:p w:rsidR="00F425F1" w:rsidRPr="00354FBF" w:rsidRDefault="00F425F1" w:rsidP="00F4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FBF">
              <w:rPr>
                <w:rFonts w:ascii="Times New Roman" w:hAnsi="Times New Roman" w:cs="Times New Roman"/>
                <w:sz w:val="24"/>
                <w:szCs w:val="24"/>
              </w:rPr>
              <w:t xml:space="preserve">Дочитать </w:t>
            </w:r>
            <w:proofErr w:type="spellStart"/>
            <w:r w:rsidRPr="00354FBF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proofErr w:type="gramStart"/>
            <w:r w:rsidRPr="00354FB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54FBF">
              <w:rPr>
                <w:rFonts w:ascii="Times New Roman" w:hAnsi="Times New Roman" w:cs="Times New Roman"/>
                <w:sz w:val="24"/>
                <w:szCs w:val="24"/>
              </w:rPr>
              <w:t>аписать</w:t>
            </w:r>
            <w:proofErr w:type="spellEnd"/>
            <w:r w:rsidRPr="00354FBF">
              <w:rPr>
                <w:rFonts w:ascii="Times New Roman" w:hAnsi="Times New Roman" w:cs="Times New Roman"/>
                <w:sz w:val="24"/>
                <w:szCs w:val="24"/>
              </w:rPr>
              <w:t xml:space="preserve"> письмо какому-нибудь герою </w:t>
            </w:r>
            <w:r w:rsidRPr="00354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романа и рассказать о своих впечатлениях, об отношении к нему, о событиях того времени и Вашем видении их.</w:t>
            </w:r>
          </w:p>
        </w:tc>
      </w:tr>
      <w:tr w:rsidR="00F425F1" w:rsidRPr="005B40CF" w:rsidTr="00F425F1">
        <w:tc>
          <w:tcPr>
            <w:tcW w:w="1803" w:type="dxa"/>
          </w:tcPr>
          <w:p w:rsidR="00F425F1" w:rsidRPr="00F425F1" w:rsidRDefault="00F425F1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5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1857" w:type="dxa"/>
          </w:tcPr>
          <w:p w:rsidR="00F425F1" w:rsidRPr="005B40CF" w:rsidRDefault="00F425F1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678" w:type="dxa"/>
          </w:tcPr>
          <w:p w:rsidR="00F425F1" w:rsidRPr="005B40CF" w:rsidRDefault="00EF797C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2C2D2E"/>
                <w:shd w:val="clear" w:color="auto" w:fill="FFFFFF"/>
              </w:rPr>
              <w:t>Применение векторов для решения задач физики</w:t>
            </w:r>
          </w:p>
        </w:tc>
        <w:tc>
          <w:tcPr>
            <w:tcW w:w="2702" w:type="dxa"/>
          </w:tcPr>
          <w:p w:rsidR="00F425F1" w:rsidRPr="005B40CF" w:rsidRDefault="00F425F1" w:rsidP="00F42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</w:tcPr>
          <w:p w:rsidR="00F425F1" w:rsidRPr="005B40CF" w:rsidRDefault="00F425F1" w:rsidP="00F42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F425F1" w:rsidRPr="006E5862" w:rsidRDefault="00EF797C" w:rsidP="00F4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2C2D2E"/>
                <w:shd w:val="clear" w:color="auto" w:fill="FFFFFF"/>
              </w:rPr>
              <w:t xml:space="preserve">Повторить </w:t>
            </w:r>
            <w:proofErr w:type="spellStart"/>
            <w:r>
              <w:rPr>
                <w:color w:val="2C2D2E"/>
                <w:shd w:val="clear" w:color="auto" w:fill="FFFFFF"/>
              </w:rPr>
              <w:t>п.п</w:t>
            </w:r>
            <w:proofErr w:type="spellEnd"/>
            <w:r>
              <w:rPr>
                <w:color w:val="2C2D2E"/>
                <w:shd w:val="clear" w:color="auto" w:fill="FFFFFF"/>
              </w:rPr>
              <w:t xml:space="preserve">. 106-107. :Задание по карточкам (прикреплено к </w:t>
            </w:r>
            <w:proofErr w:type="spellStart"/>
            <w:r>
              <w:rPr>
                <w:color w:val="2C2D2E"/>
                <w:shd w:val="clear" w:color="auto" w:fill="FFFFFF"/>
              </w:rPr>
              <w:t>Эл</w:t>
            </w:r>
            <w:proofErr w:type="gramStart"/>
            <w:r>
              <w:rPr>
                <w:color w:val="2C2D2E"/>
                <w:shd w:val="clear" w:color="auto" w:fill="FFFFFF"/>
              </w:rPr>
              <w:t>.ж</w:t>
            </w:r>
            <w:proofErr w:type="gramEnd"/>
            <w:r>
              <w:rPr>
                <w:color w:val="2C2D2E"/>
                <w:shd w:val="clear" w:color="auto" w:fill="FFFFFF"/>
              </w:rPr>
              <w:t>уру</w:t>
            </w:r>
            <w:proofErr w:type="spellEnd"/>
            <w:r>
              <w:rPr>
                <w:color w:val="2C2D2E"/>
                <w:shd w:val="clear" w:color="auto" w:fill="FFFFFF"/>
              </w:rPr>
              <w:t>)</w:t>
            </w:r>
          </w:p>
        </w:tc>
      </w:tr>
      <w:tr w:rsidR="00F425F1" w:rsidRPr="005B40CF" w:rsidTr="00F425F1">
        <w:tc>
          <w:tcPr>
            <w:tcW w:w="1803" w:type="dxa"/>
          </w:tcPr>
          <w:p w:rsidR="00F425F1" w:rsidRDefault="00F425F1" w:rsidP="00F425F1">
            <w:r w:rsidRPr="00C71BF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57" w:type="dxa"/>
          </w:tcPr>
          <w:p w:rsidR="00F425F1" w:rsidRPr="005B40CF" w:rsidRDefault="00F425F1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678" w:type="dxa"/>
          </w:tcPr>
          <w:p w:rsidR="00F425F1" w:rsidRPr="005B40CF" w:rsidRDefault="00EF797C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2C2D2E"/>
                <w:shd w:val="clear" w:color="auto" w:fill="FFFFFF"/>
              </w:rPr>
              <w:t>Декартовы координаты точек на плоскости</w:t>
            </w:r>
          </w:p>
        </w:tc>
        <w:tc>
          <w:tcPr>
            <w:tcW w:w="2702" w:type="dxa"/>
          </w:tcPr>
          <w:p w:rsidR="00F425F1" w:rsidRPr="005B40CF" w:rsidRDefault="00F425F1" w:rsidP="00F42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</w:tcPr>
          <w:p w:rsidR="00F425F1" w:rsidRPr="005B40CF" w:rsidRDefault="00F425F1" w:rsidP="00F42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F425F1" w:rsidRPr="005B40CF" w:rsidRDefault="00EF797C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2C2D2E"/>
                <w:shd w:val="clear" w:color="auto" w:fill="FFFFFF"/>
              </w:rPr>
              <w:t xml:space="preserve">Повторить </w:t>
            </w:r>
            <w:proofErr w:type="spellStart"/>
            <w:r>
              <w:rPr>
                <w:color w:val="2C2D2E"/>
                <w:shd w:val="clear" w:color="auto" w:fill="FFFFFF"/>
              </w:rPr>
              <w:t>п.п</w:t>
            </w:r>
            <w:proofErr w:type="spellEnd"/>
            <w:r>
              <w:rPr>
                <w:color w:val="2C2D2E"/>
                <w:shd w:val="clear" w:color="auto" w:fill="FFFFFF"/>
              </w:rPr>
              <w:t>. 89-92. I: №912 (г, д, е); II: №914 (а, б)</w:t>
            </w:r>
          </w:p>
        </w:tc>
      </w:tr>
      <w:tr w:rsidR="00F425F1" w:rsidRPr="005B40CF" w:rsidTr="00F425F1">
        <w:tc>
          <w:tcPr>
            <w:tcW w:w="1803" w:type="dxa"/>
          </w:tcPr>
          <w:p w:rsidR="00F425F1" w:rsidRDefault="00F425F1" w:rsidP="00F425F1">
            <w:r w:rsidRPr="00C71BF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57" w:type="dxa"/>
          </w:tcPr>
          <w:p w:rsidR="00F425F1" w:rsidRDefault="00F425F1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678" w:type="dxa"/>
          </w:tcPr>
          <w:p w:rsidR="00F425F1" w:rsidRPr="00224608" w:rsidRDefault="002E7BD7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212024"/>
                <w:sz w:val="21"/>
                <w:szCs w:val="21"/>
                <w:shd w:val="clear" w:color="auto" w:fill="F0E5FF"/>
              </w:rPr>
              <w:t>ДО Основные регионы и народы Российской империи и их роль в жизни страны. Национальная политика самодержавия</w:t>
            </w:r>
          </w:p>
        </w:tc>
        <w:tc>
          <w:tcPr>
            <w:tcW w:w="2702" w:type="dxa"/>
          </w:tcPr>
          <w:p w:rsidR="00F425F1" w:rsidRPr="005B40CF" w:rsidRDefault="00F425F1" w:rsidP="00F42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</w:tcPr>
          <w:p w:rsidR="00F425F1" w:rsidRDefault="00F425F1" w:rsidP="00F425F1">
            <w:pPr>
              <w:jc w:val="center"/>
            </w:pPr>
          </w:p>
        </w:tc>
        <w:tc>
          <w:tcPr>
            <w:tcW w:w="2219" w:type="dxa"/>
          </w:tcPr>
          <w:p w:rsidR="00F425F1" w:rsidRPr="00224608" w:rsidRDefault="002E7BD7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212024"/>
                <w:sz w:val="21"/>
                <w:szCs w:val="21"/>
                <w:shd w:val="clear" w:color="auto" w:fill="F0E5FF"/>
              </w:rPr>
              <w:t>Прочитать стр. 25-30, ответить письменно на вопросы и задания (кратко)</w:t>
            </w:r>
          </w:p>
        </w:tc>
      </w:tr>
      <w:tr w:rsidR="00F425F1" w:rsidRPr="005B40CF" w:rsidTr="00F425F1">
        <w:tc>
          <w:tcPr>
            <w:tcW w:w="1803" w:type="dxa"/>
          </w:tcPr>
          <w:p w:rsidR="00F425F1" w:rsidRDefault="00F425F1" w:rsidP="00F425F1">
            <w:r w:rsidRPr="00C71BF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57" w:type="dxa"/>
          </w:tcPr>
          <w:p w:rsidR="00F425F1" w:rsidRDefault="00F425F1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78" w:type="dxa"/>
          </w:tcPr>
          <w:p w:rsidR="00F425F1" w:rsidRPr="00224608" w:rsidRDefault="002E7BD7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212024"/>
                <w:sz w:val="21"/>
                <w:szCs w:val="21"/>
                <w:shd w:val="clear" w:color="auto" w:fill="F0E5FF"/>
              </w:rPr>
              <w:t>Инструктаж по ОТ. Практическая работа № 4 по теме "Получение углекислого газа. Качественная реакция на карбонат-ион</w:t>
            </w:r>
          </w:p>
        </w:tc>
        <w:tc>
          <w:tcPr>
            <w:tcW w:w="2702" w:type="dxa"/>
          </w:tcPr>
          <w:p w:rsidR="00F425F1" w:rsidRPr="005B40CF" w:rsidRDefault="00F425F1" w:rsidP="00F42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</w:tcPr>
          <w:p w:rsidR="00F425F1" w:rsidRPr="00C045A8" w:rsidRDefault="00F425F1" w:rsidP="00F425F1">
            <w:pPr>
              <w:jc w:val="center"/>
              <w:rPr>
                <w:lang w:val="en-US"/>
              </w:rPr>
            </w:pPr>
          </w:p>
        </w:tc>
        <w:tc>
          <w:tcPr>
            <w:tcW w:w="2219" w:type="dxa"/>
          </w:tcPr>
          <w:p w:rsidR="00F425F1" w:rsidRPr="00224608" w:rsidRDefault="002E7BD7" w:rsidP="00F4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212024"/>
                <w:sz w:val="21"/>
                <w:szCs w:val="21"/>
                <w:shd w:val="clear" w:color="auto" w:fill="F0E5FF"/>
              </w:rPr>
              <w:t>Повторить §34, 35. Письменно выполнить №5 стр. 129</w:t>
            </w:r>
          </w:p>
        </w:tc>
      </w:tr>
    </w:tbl>
    <w:p w:rsidR="00550BBC" w:rsidRPr="00224608" w:rsidRDefault="00550BBC" w:rsidP="00224608"/>
    <w:sectPr w:rsidR="00550BBC" w:rsidRPr="00224608" w:rsidSect="005B40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59"/>
    <w:rsid w:val="00077DB9"/>
    <w:rsid w:val="00224608"/>
    <w:rsid w:val="002E7BD7"/>
    <w:rsid w:val="00354FBF"/>
    <w:rsid w:val="00550BBC"/>
    <w:rsid w:val="00551CA2"/>
    <w:rsid w:val="005B40CF"/>
    <w:rsid w:val="00677A96"/>
    <w:rsid w:val="006E5862"/>
    <w:rsid w:val="00714659"/>
    <w:rsid w:val="00727BFF"/>
    <w:rsid w:val="00731408"/>
    <w:rsid w:val="00742E24"/>
    <w:rsid w:val="00786AFF"/>
    <w:rsid w:val="007A6FDF"/>
    <w:rsid w:val="008B3621"/>
    <w:rsid w:val="00925362"/>
    <w:rsid w:val="0094380B"/>
    <w:rsid w:val="00A73B7C"/>
    <w:rsid w:val="00AD42E5"/>
    <w:rsid w:val="00B22487"/>
    <w:rsid w:val="00B81DD6"/>
    <w:rsid w:val="00B875C1"/>
    <w:rsid w:val="00C045A8"/>
    <w:rsid w:val="00C26ACB"/>
    <w:rsid w:val="00C33001"/>
    <w:rsid w:val="00D36791"/>
    <w:rsid w:val="00DE3B46"/>
    <w:rsid w:val="00EF797C"/>
    <w:rsid w:val="00F4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7DB9"/>
    <w:rPr>
      <w:color w:val="0000FF" w:themeColor="hyperlink"/>
      <w:u w:val="single"/>
    </w:rPr>
  </w:style>
  <w:style w:type="character" w:customStyle="1" w:styleId="hometaskitem">
    <w:name w:val="hometaskitem"/>
    <w:basedOn w:val="a0"/>
    <w:rsid w:val="00677A96"/>
  </w:style>
  <w:style w:type="character" w:customStyle="1" w:styleId="UnresolvedMention">
    <w:name w:val="Unresolved Mention"/>
    <w:basedOn w:val="a0"/>
    <w:uiPriority w:val="99"/>
    <w:semiHidden/>
    <w:unhideWhenUsed/>
    <w:rsid w:val="00A73B7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73B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7DB9"/>
    <w:rPr>
      <w:color w:val="0000FF" w:themeColor="hyperlink"/>
      <w:u w:val="single"/>
    </w:rPr>
  </w:style>
  <w:style w:type="character" w:customStyle="1" w:styleId="hometaskitem">
    <w:name w:val="hometaskitem"/>
    <w:basedOn w:val="a0"/>
    <w:rsid w:val="00677A96"/>
  </w:style>
  <w:style w:type="character" w:customStyle="1" w:styleId="UnresolvedMention">
    <w:name w:val="Unresolved Mention"/>
    <w:basedOn w:val="a0"/>
    <w:uiPriority w:val="99"/>
    <w:semiHidden/>
    <w:unhideWhenUsed/>
    <w:rsid w:val="00A73B7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73B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dia.foxford.ru/articles/how-to-manage-conflicts" TargetMode="External"/><Relationship Id="rId5" Type="http://schemas.openxmlformats.org/officeDocument/2006/relationships/hyperlink" Target="https://yandex.ru/video/preview/146023397484374765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МБОУ СОШ</cp:lastModifiedBy>
  <cp:revision>3</cp:revision>
  <dcterms:created xsi:type="dcterms:W3CDTF">2026-01-26T18:21:00Z</dcterms:created>
  <dcterms:modified xsi:type="dcterms:W3CDTF">2026-01-27T06:58:00Z</dcterms:modified>
</cp:coreProperties>
</file>