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19E" w:rsidRDefault="00CA7F17">
      <w:pPr>
        <w:pStyle w:val="a8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CD619E" w:rsidRDefault="00CA7F17">
      <w:pPr>
        <w:pStyle w:val="a8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CD619E" w:rsidRDefault="00CA7F17">
      <w:pPr>
        <w:pStyle w:val="a8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CD619E" w:rsidRDefault="00CA7F17">
      <w:pPr>
        <w:pStyle w:val="a8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CD619E" w:rsidRDefault="00CD619E">
      <w:pPr>
        <w:pStyle w:val="a5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C81620" w:rsidRPr="00C81620" w:rsidTr="00727F56">
        <w:trPr>
          <w:trHeight w:val="2023"/>
        </w:trPr>
        <w:tc>
          <w:tcPr>
            <w:tcW w:w="3562" w:type="dxa"/>
          </w:tcPr>
          <w:p w:rsidR="00C81620" w:rsidRPr="00C81620" w:rsidRDefault="00C81620" w:rsidP="00C81620">
            <w:pPr>
              <w:autoSpaceDE w:val="0"/>
              <w:autoSpaceDN w:val="0"/>
              <w:spacing w:line="266" w:lineRule="exact"/>
              <w:ind w:left="200"/>
              <w:rPr>
                <w:sz w:val="24"/>
              </w:rPr>
            </w:pPr>
            <w:r w:rsidRPr="00C81620">
              <w:rPr>
                <w:sz w:val="24"/>
              </w:rPr>
              <w:t>РАССМОТРЕНО</w:t>
            </w:r>
          </w:p>
          <w:p w:rsidR="00C81620" w:rsidRPr="00C81620" w:rsidRDefault="00C81620" w:rsidP="00C81620">
            <w:pPr>
              <w:autoSpaceDE w:val="0"/>
              <w:autoSpaceDN w:val="0"/>
              <w:ind w:left="200"/>
              <w:rPr>
                <w:sz w:val="24"/>
              </w:rPr>
            </w:pPr>
            <w:r w:rsidRPr="00C81620">
              <w:rPr>
                <w:sz w:val="24"/>
              </w:rPr>
              <w:t>и принято на заседании ШМО</w:t>
            </w:r>
          </w:p>
          <w:p w:rsidR="00C81620" w:rsidRPr="00C81620" w:rsidRDefault="00C81620" w:rsidP="00C81620">
            <w:pPr>
              <w:autoSpaceDE w:val="0"/>
              <w:autoSpaceDN w:val="0"/>
              <w:ind w:left="200"/>
              <w:rPr>
                <w:sz w:val="24"/>
              </w:rPr>
            </w:pPr>
          </w:p>
          <w:p w:rsidR="00C81620" w:rsidRPr="00C81620" w:rsidRDefault="00C81620" w:rsidP="00C81620">
            <w:pPr>
              <w:autoSpaceDE w:val="0"/>
              <w:autoSpaceDN w:val="0"/>
              <w:ind w:left="200"/>
              <w:rPr>
                <w:sz w:val="24"/>
              </w:rPr>
            </w:pPr>
            <w:r w:rsidRPr="00C81620">
              <w:rPr>
                <w:sz w:val="24"/>
              </w:rPr>
              <w:t>Руководитель ШМО</w:t>
            </w:r>
          </w:p>
          <w:p w:rsidR="00C81620" w:rsidRPr="00C81620" w:rsidRDefault="00C81620" w:rsidP="00C81620">
            <w:pPr>
              <w:autoSpaceDE w:val="0"/>
              <w:autoSpaceDN w:val="0"/>
              <w:ind w:left="200"/>
              <w:rPr>
                <w:sz w:val="24"/>
              </w:rPr>
            </w:pPr>
            <w:r w:rsidRPr="00C81620">
              <w:rPr>
                <w:sz w:val="24"/>
              </w:rPr>
              <w:t>___________ М.В. Калмыкова</w:t>
            </w:r>
          </w:p>
          <w:p w:rsidR="00C81620" w:rsidRPr="00C81620" w:rsidRDefault="00C81620" w:rsidP="00C81620">
            <w:pPr>
              <w:autoSpaceDE w:val="0"/>
              <w:autoSpaceDN w:val="0"/>
              <w:ind w:left="200"/>
              <w:rPr>
                <w:sz w:val="24"/>
              </w:rPr>
            </w:pPr>
          </w:p>
          <w:p w:rsidR="00C81620" w:rsidRPr="00C81620" w:rsidRDefault="00C81620" w:rsidP="00C81620">
            <w:pPr>
              <w:autoSpaceDE w:val="0"/>
              <w:autoSpaceDN w:val="0"/>
              <w:ind w:left="200"/>
              <w:rPr>
                <w:sz w:val="24"/>
              </w:rPr>
            </w:pPr>
            <w:r w:rsidRPr="00C81620">
              <w:rPr>
                <w:sz w:val="24"/>
              </w:rPr>
              <w:t xml:space="preserve">Протокол № _____  </w:t>
            </w:r>
          </w:p>
          <w:p w:rsidR="00C81620" w:rsidRPr="00C81620" w:rsidRDefault="00C81620" w:rsidP="00C81620">
            <w:pPr>
              <w:autoSpaceDE w:val="0"/>
              <w:autoSpaceDN w:val="0"/>
              <w:ind w:left="200"/>
              <w:rPr>
                <w:sz w:val="24"/>
              </w:rPr>
            </w:pPr>
            <w:r w:rsidRPr="00C81620">
              <w:rPr>
                <w:sz w:val="24"/>
              </w:rPr>
              <w:t>от «____» августа 2026г.</w:t>
            </w:r>
          </w:p>
          <w:p w:rsidR="00C81620" w:rsidRPr="00C81620" w:rsidRDefault="00C81620" w:rsidP="00C81620">
            <w:pPr>
              <w:autoSpaceDE w:val="0"/>
              <w:autoSpaceDN w:val="0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C81620" w:rsidRPr="00C81620" w:rsidRDefault="00C81620" w:rsidP="00C81620">
            <w:pPr>
              <w:autoSpaceDE w:val="0"/>
              <w:autoSpaceDN w:val="0"/>
              <w:spacing w:line="266" w:lineRule="exact"/>
              <w:ind w:left="113"/>
              <w:rPr>
                <w:sz w:val="24"/>
              </w:rPr>
            </w:pPr>
            <w:r w:rsidRPr="00C81620">
              <w:rPr>
                <w:sz w:val="24"/>
              </w:rPr>
              <w:t>СОГЛАСОВАНО</w:t>
            </w:r>
          </w:p>
          <w:p w:rsidR="00C81620" w:rsidRPr="00C81620" w:rsidRDefault="00C81620" w:rsidP="00C81620">
            <w:pPr>
              <w:autoSpaceDE w:val="0"/>
              <w:autoSpaceDN w:val="0"/>
              <w:ind w:left="113" w:right="191"/>
              <w:rPr>
                <w:sz w:val="24"/>
              </w:rPr>
            </w:pPr>
            <w:r w:rsidRPr="00C81620">
              <w:rPr>
                <w:sz w:val="24"/>
              </w:rPr>
              <w:t>Заместитель директора по учебно-воспитательной работе</w:t>
            </w:r>
          </w:p>
          <w:p w:rsidR="00C81620" w:rsidRPr="00C81620" w:rsidRDefault="00C81620" w:rsidP="00C81620">
            <w:pPr>
              <w:tabs>
                <w:tab w:val="left" w:pos="1128"/>
                <w:tab w:val="left" w:pos="3408"/>
              </w:tabs>
              <w:autoSpaceDE w:val="0"/>
              <w:autoSpaceDN w:val="0"/>
              <w:ind w:left="113"/>
              <w:rPr>
                <w:sz w:val="24"/>
              </w:rPr>
            </w:pPr>
            <w:r w:rsidRPr="00C81620">
              <w:rPr>
                <w:sz w:val="24"/>
                <w:u w:val="single"/>
              </w:rPr>
              <w:t xml:space="preserve">________ </w:t>
            </w:r>
            <w:r w:rsidRPr="00C81620">
              <w:rPr>
                <w:sz w:val="24"/>
              </w:rPr>
              <w:t xml:space="preserve"> Л. Н. Кравец</w:t>
            </w:r>
          </w:p>
          <w:p w:rsidR="00C81620" w:rsidRPr="00C81620" w:rsidRDefault="00C81620" w:rsidP="00C81620">
            <w:pPr>
              <w:autoSpaceDE w:val="0"/>
              <w:autoSpaceDN w:val="0"/>
              <w:rPr>
                <w:sz w:val="24"/>
              </w:rPr>
            </w:pPr>
          </w:p>
          <w:p w:rsidR="00C81620" w:rsidRPr="00C81620" w:rsidRDefault="00C81620" w:rsidP="00C81620">
            <w:pPr>
              <w:autoSpaceDE w:val="0"/>
              <w:autoSpaceDN w:val="0"/>
              <w:rPr>
                <w:sz w:val="24"/>
              </w:rPr>
            </w:pPr>
            <w:r w:rsidRPr="00C81620">
              <w:rPr>
                <w:sz w:val="24"/>
              </w:rPr>
              <w:t xml:space="preserve">  от «____» августа 2026г.</w:t>
            </w:r>
          </w:p>
          <w:p w:rsidR="00C81620" w:rsidRPr="00C81620" w:rsidRDefault="00C81620" w:rsidP="00C81620">
            <w:pPr>
              <w:tabs>
                <w:tab w:val="left" w:pos="473"/>
                <w:tab w:val="left" w:pos="1013"/>
              </w:tabs>
              <w:autoSpaceDE w:val="0"/>
              <w:autoSpaceDN w:val="0"/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C81620" w:rsidRPr="00C81620" w:rsidRDefault="00C81620" w:rsidP="00C81620">
            <w:pPr>
              <w:widowControl/>
              <w:spacing w:after="160" w:line="360" w:lineRule="auto"/>
              <w:rPr>
                <w:rFonts w:eastAsia="Calibri"/>
                <w:sz w:val="24"/>
                <w:szCs w:val="28"/>
              </w:rPr>
            </w:pPr>
            <w:r w:rsidRPr="00C81620">
              <w:rPr>
                <w:rFonts w:eastAsia="Calibri"/>
                <w:sz w:val="24"/>
                <w:szCs w:val="28"/>
              </w:rPr>
              <w:t>УТВЕРЖДЕНО</w:t>
            </w:r>
          </w:p>
          <w:p w:rsidR="00C81620" w:rsidRPr="00C81620" w:rsidRDefault="00C81620" w:rsidP="00C81620">
            <w:pPr>
              <w:tabs>
                <w:tab w:val="left" w:pos="1362"/>
              </w:tabs>
              <w:autoSpaceDE w:val="0"/>
              <w:autoSpaceDN w:val="0"/>
              <w:ind w:left="116"/>
              <w:rPr>
                <w:sz w:val="24"/>
                <w:szCs w:val="28"/>
              </w:rPr>
            </w:pPr>
            <w:r w:rsidRPr="00C81620">
              <w:rPr>
                <w:sz w:val="24"/>
                <w:szCs w:val="28"/>
              </w:rPr>
              <w:t>Приказом № _____</w:t>
            </w:r>
          </w:p>
          <w:p w:rsidR="00C81620" w:rsidRPr="00C81620" w:rsidRDefault="00C81620" w:rsidP="00C81620">
            <w:pPr>
              <w:autoSpaceDE w:val="0"/>
              <w:autoSpaceDN w:val="0"/>
              <w:rPr>
                <w:sz w:val="24"/>
              </w:rPr>
            </w:pPr>
            <w:r w:rsidRPr="00C81620">
              <w:rPr>
                <w:sz w:val="24"/>
              </w:rPr>
              <w:t xml:space="preserve">  от «____» августа 2026г.</w:t>
            </w:r>
          </w:p>
          <w:p w:rsidR="00C81620" w:rsidRPr="00C81620" w:rsidRDefault="00C81620" w:rsidP="00C81620">
            <w:pPr>
              <w:tabs>
                <w:tab w:val="left" w:pos="1362"/>
              </w:tabs>
              <w:autoSpaceDE w:val="0"/>
              <w:autoSpaceDN w:val="0"/>
              <w:ind w:left="116"/>
              <w:rPr>
                <w:sz w:val="24"/>
              </w:rPr>
            </w:pPr>
          </w:p>
        </w:tc>
      </w:tr>
    </w:tbl>
    <w:p w:rsidR="00CD619E" w:rsidRDefault="00CD619E">
      <w:pPr>
        <w:pStyle w:val="a5"/>
        <w:spacing w:line="20" w:lineRule="exact"/>
        <w:ind w:left="308"/>
      </w:pPr>
    </w:p>
    <w:p w:rsidR="00CD619E" w:rsidRDefault="00CD619E">
      <w:pPr>
        <w:pStyle w:val="a5"/>
      </w:pPr>
    </w:p>
    <w:p w:rsidR="00CD619E" w:rsidRDefault="00CD619E">
      <w:pPr>
        <w:pStyle w:val="a5"/>
      </w:pPr>
    </w:p>
    <w:p w:rsidR="00CD619E" w:rsidRDefault="00CD619E">
      <w:pPr>
        <w:pStyle w:val="a5"/>
      </w:pPr>
    </w:p>
    <w:p w:rsidR="00CD619E" w:rsidRDefault="00CD619E">
      <w:pPr>
        <w:pStyle w:val="a5"/>
      </w:pPr>
    </w:p>
    <w:p w:rsidR="00CD619E" w:rsidRDefault="00CD619E">
      <w:pPr>
        <w:pStyle w:val="a5"/>
      </w:pPr>
    </w:p>
    <w:p w:rsidR="00CD619E" w:rsidRDefault="00CD619E">
      <w:pPr>
        <w:pStyle w:val="Heading1"/>
        <w:ind w:left="0" w:right="0"/>
        <w:rPr>
          <w:sz w:val="24"/>
          <w:szCs w:val="24"/>
        </w:rPr>
      </w:pPr>
    </w:p>
    <w:p w:rsidR="00CD619E" w:rsidRDefault="00CD619E">
      <w:pPr>
        <w:pStyle w:val="Heading1"/>
        <w:ind w:left="0" w:right="0"/>
        <w:rPr>
          <w:sz w:val="24"/>
          <w:szCs w:val="24"/>
        </w:rPr>
      </w:pPr>
    </w:p>
    <w:p w:rsidR="00CD619E" w:rsidRPr="00C75E94" w:rsidRDefault="00CA7F17">
      <w:pPr>
        <w:pStyle w:val="Heading1"/>
        <w:ind w:left="0" w:right="0"/>
      </w:pPr>
      <w:r w:rsidRPr="00C75E94">
        <w:t>КАЛЕНДАРНО-ТЕМАТИЧЕСКОЕ ПЛАНИРОВАНИЕ</w:t>
      </w:r>
    </w:p>
    <w:p w:rsidR="00CD619E" w:rsidRPr="00C75E94" w:rsidRDefault="00CD619E">
      <w:pPr>
        <w:pStyle w:val="a5"/>
        <w:jc w:val="center"/>
        <w:rPr>
          <w:b w:val="0"/>
          <w:sz w:val="28"/>
          <w:szCs w:val="28"/>
        </w:rPr>
      </w:pPr>
    </w:p>
    <w:p w:rsidR="00CD619E" w:rsidRPr="00C75E94" w:rsidRDefault="00CA7F17">
      <w:pPr>
        <w:tabs>
          <w:tab w:val="left" w:pos="6043"/>
        </w:tabs>
        <w:jc w:val="center"/>
        <w:rPr>
          <w:b/>
          <w:spacing w:val="-67"/>
          <w:sz w:val="28"/>
          <w:szCs w:val="28"/>
        </w:rPr>
      </w:pPr>
      <w:r w:rsidRPr="00C75E94">
        <w:rPr>
          <w:b/>
          <w:sz w:val="28"/>
          <w:szCs w:val="28"/>
        </w:rPr>
        <w:t>учебного предмета «Литература»</w:t>
      </w:r>
    </w:p>
    <w:p w:rsidR="00CD619E" w:rsidRPr="00C75E94" w:rsidRDefault="00CA7F17">
      <w:pPr>
        <w:jc w:val="center"/>
        <w:rPr>
          <w:b/>
          <w:sz w:val="28"/>
          <w:szCs w:val="28"/>
        </w:rPr>
      </w:pPr>
      <w:r w:rsidRPr="00C75E94">
        <w:rPr>
          <w:b/>
          <w:sz w:val="28"/>
          <w:szCs w:val="28"/>
        </w:rPr>
        <w:t>для 6-</w:t>
      </w:r>
      <w:r w:rsidR="0097688F" w:rsidRPr="00C75E94">
        <w:rPr>
          <w:b/>
          <w:sz w:val="28"/>
          <w:szCs w:val="28"/>
        </w:rPr>
        <w:t>К</w:t>
      </w:r>
      <w:r w:rsidRPr="00C75E94">
        <w:rPr>
          <w:b/>
          <w:sz w:val="28"/>
          <w:szCs w:val="28"/>
        </w:rPr>
        <w:t xml:space="preserve"> класса</w:t>
      </w:r>
    </w:p>
    <w:p w:rsidR="00CD619E" w:rsidRPr="00C75E94" w:rsidRDefault="00CD619E">
      <w:pPr>
        <w:jc w:val="center"/>
        <w:rPr>
          <w:b/>
          <w:sz w:val="28"/>
          <w:szCs w:val="28"/>
        </w:rPr>
      </w:pPr>
    </w:p>
    <w:p w:rsidR="00CD619E" w:rsidRPr="00C75E94" w:rsidRDefault="0097688F">
      <w:pPr>
        <w:pStyle w:val="Heading1"/>
        <w:ind w:left="0" w:right="0"/>
      </w:pPr>
      <w:r w:rsidRPr="00C75E94">
        <w:t>на 2026</w:t>
      </w:r>
      <w:r w:rsidR="00CA7F17" w:rsidRPr="00C75E94">
        <w:t>/202</w:t>
      </w:r>
      <w:r w:rsidRPr="00C75E94">
        <w:t>7</w:t>
      </w:r>
      <w:r w:rsidR="00CA7F17" w:rsidRPr="00C75E94">
        <w:t xml:space="preserve"> учебный год</w:t>
      </w:r>
    </w:p>
    <w:p w:rsidR="00CD619E" w:rsidRPr="00C75E94" w:rsidRDefault="00CD619E">
      <w:pPr>
        <w:pStyle w:val="a5"/>
        <w:jc w:val="center"/>
        <w:rPr>
          <w:b w:val="0"/>
          <w:sz w:val="28"/>
          <w:szCs w:val="28"/>
        </w:rPr>
      </w:pPr>
    </w:p>
    <w:p w:rsidR="00CD619E" w:rsidRPr="00C75E94" w:rsidRDefault="00CA7F17">
      <w:pPr>
        <w:tabs>
          <w:tab w:val="left" w:pos="5818"/>
        </w:tabs>
        <w:jc w:val="center"/>
        <w:rPr>
          <w:b/>
          <w:sz w:val="28"/>
          <w:szCs w:val="28"/>
        </w:rPr>
      </w:pPr>
      <w:r w:rsidRPr="00C75E94">
        <w:rPr>
          <w:b/>
          <w:sz w:val="28"/>
          <w:szCs w:val="28"/>
        </w:rPr>
        <w:t>Уровень образования: основное общее образование</w:t>
      </w:r>
    </w:p>
    <w:p w:rsidR="00CD619E" w:rsidRPr="00C75E94" w:rsidRDefault="00CD619E">
      <w:pPr>
        <w:pStyle w:val="a5"/>
        <w:jc w:val="center"/>
        <w:rPr>
          <w:b w:val="0"/>
          <w:sz w:val="28"/>
          <w:szCs w:val="28"/>
        </w:rPr>
      </w:pPr>
    </w:p>
    <w:p w:rsidR="00CD619E" w:rsidRPr="00C75E94" w:rsidRDefault="00CA7F17">
      <w:pPr>
        <w:pStyle w:val="Heading1"/>
        <w:ind w:left="0" w:right="0"/>
      </w:pPr>
      <w:r w:rsidRPr="00C75E94">
        <w:t xml:space="preserve">Учитель: </w:t>
      </w:r>
      <w:proofErr w:type="spellStart"/>
      <w:r w:rsidRPr="00C75E94">
        <w:t>Алединова</w:t>
      </w:r>
      <w:proofErr w:type="spellEnd"/>
      <w:r w:rsidRPr="00C75E94">
        <w:t xml:space="preserve"> Фатиме </w:t>
      </w:r>
      <w:proofErr w:type="spellStart"/>
      <w:r w:rsidRPr="00C75E94">
        <w:t>Диляверовна</w:t>
      </w:r>
      <w:proofErr w:type="spellEnd"/>
      <w:r w:rsidRPr="00C75E94">
        <w:t xml:space="preserve"> </w:t>
      </w:r>
    </w:p>
    <w:p w:rsidR="00CD619E" w:rsidRPr="00C75E94" w:rsidRDefault="00CD619E">
      <w:pPr>
        <w:pStyle w:val="a5"/>
        <w:rPr>
          <w:b w:val="0"/>
          <w:sz w:val="28"/>
          <w:szCs w:val="28"/>
        </w:rPr>
      </w:pPr>
    </w:p>
    <w:p w:rsidR="00CD619E" w:rsidRPr="00C75E94" w:rsidRDefault="00CD619E">
      <w:pPr>
        <w:pStyle w:val="a5"/>
        <w:rPr>
          <w:b w:val="0"/>
          <w:sz w:val="28"/>
          <w:szCs w:val="28"/>
        </w:rPr>
      </w:pPr>
    </w:p>
    <w:p w:rsidR="00CD619E" w:rsidRPr="00C75E94" w:rsidRDefault="00CD619E">
      <w:pPr>
        <w:pStyle w:val="a5"/>
        <w:rPr>
          <w:b w:val="0"/>
          <w:sz w:val="28"/>
          <w:szCs w:val="28"/>
        </w:rPr>
      </w:pPr>
    </w:p>
    <w:p w:rsidR="00CD619E" w:rsidRPr="00C75E94" w:rsidRDefault="00CD619E">
      <w:pPr>
        <w:pStyle w:val="a5"/>
        <w:rPr>
          <w:b w:val="0"/>
          <w:sz w:val="28"/>
          <w:szCs w:val="28"/>
        </w:rPr>
      </w:pPr>
    </w:p>
    <w:p w:rsidR="00CD619E" w:rsidRPr="00C75E94" w:rsidRDefault="00CD619E">
      <w:pPr>
        <w:pStyle w:val="a5"/>
        <w:ind w:right="615"/>
        <w:rPr>
          <w:sz w:val="28"/>
          <w:szCs w:val="28"/>
        </w:rPr>
      </w:pPr>
    </w:p>
    <w:p w:rsidR="00CD619E" w:rsidRPr="00C75E94" w:rsidRDefault="00CD619E">
      <w:pPr>
        <w:pStyle w:val="a5"/>
        <w:ind w:right="615"/>
        <w:rPr>
          <w:sz w:val="28"/>
          <w:szCs w:val="28"/>
        </w:rPr>
      </w:pPr>
    </w:p>
    <w:p w:rsidR="00CD619E" w:rsidRPr="00C75E94" w:rsidRDefault="00CD619E">
      <w:pPr>
        <w:pStyle w:val="a5"/>
        <w:ind w:right="615"/>
        <w:rPr>
          <w:sz w:val="28"/>
          <w:szCs w:val="28"/>
        </w:rPr>
      </w:pPr>
    </w:p>
    <w:p w:rsidR="00CD619E" w:rsidRPr="00C75E94" w:rsidRDefault="00CD619E">
      <w:pPr>
        <w:pStyle w:val="a5"/>
        <w:ind w:right="-1"/>
        <w:rPr>
          <w:sz w:val="28"/>
          <w:szCs w:val="28"/>
        </w:rPr>
      </w:pPr>
    </w:p>
    <w:p w:rsidR="00CD619E" w:rsidRPr="00C75E94" w:rsidRDefault="00CD619E">
      <w:pPr>
        <w:pStyle w:val="a5"/>
        <w:ind w:right="615"/>
        <w:rPr>
          <w:sz w:val="28"/>
          <w:szCs w:val="28"/>
        </w:rPr>
      </w:pPr>
    </w:p>
    <w:p w:rsidR="00CD619E" w:rsidRPr="00C75E94" w:rsidRDefault="00CD619E">
      <w:pPr>
        <w:pStyle w:val="a5"/>
        <w:ind w:right="615"/>
        <w:rPr>
          <w:sz w:val="28"/>
          <w:szCs w:val="28"/>
        </w:rPr>
      </w:pPr>
    </w:p>
    <w:p w:rsidR="00CD619E" w:rsidRPr="00C75E94" w:rsidRDefault="00CD619E">
      <w:pPr>
        <w:pStyle w:val="a5"/>
        <w:ind w:right="615"/>
        <w:rPr>
          <w:sz w:val="28"/>
          <w:szCs w:val="28"/>
        </w:rPr>
      </w:pPr>
    </w:p>
    <w:p w:rsidR="00CD619E" w:rsidRPr="00C75E94" w:rsidRDefault="00CD619E">
      <w:pPr>
        <w:pStyle w:val="a5"/>
        <w:ind w:right="615"/>
        <w:rPr>
          <w:sz w:val="28"/>
          <w:szCs w:val="28"/>
        </w:rPr>
      </w:pPr>
    </w:p>
    <w:p w:rsidR="00CD619E" w:rsidRPr="00C75E94" w:rsidRDefault="00CD619E">
      <w:pPr>
        <w:pStyle w:val="a5"/>
        <w:ind w:right="615"/>
        <w:rPr>
          <w:sz w:val="28"/>
          <w:szCs w:val="28"/>
        </w:rPr>
      </w:pPr>
    </w:p>
    <w:p w:rsidR="00CD619E" w:rsidRPr="00C75E94" w:rsidRDefault="00CD619E">
      <w:pPr>
        <w:pStyle w:val="a5"/>
        <w:ind w:right="615"/>
        <w:rPr>
          <w:sz w:val="28"/>
          <w:szCs w:val="28"/>
        </w:rPr>
      </w:pPr>
    </w:p>
    <w:p w:rsidR="00CD619E" w:rsidRPr="00C75E94" w:rsidRDefault="00CA7F17" w:rsidP="00C75E94">
      <w:pPr>
        <w:pStyle w:val="a5"/>
        <w:ind w:right="615"/>
        <w:jc w:val="center"/>
      </w:pPr>
      <w:proofErr w:type="gramStart"/>
      <w:r w:rsidRPr="00C75E94">
        <w:t>с</w:t>
      </w:r>
      <w:proofErr w:type="gramEnd"/>
      <w:r w:rsidRPr="00C75E94">
        <w:t>. Новоандреевка, 202</w:t>
      </w:r>
      <w:r w:rsidR="0097688F" w:rsidRPr="00C75E94">
        <w:t>6</w:t>
      </w:r>
      <w:r w:rsidRPr="00C75E94">
        <w:t>г</w:t>
      </w:r>
    </w:p>
    <w:p w:rsidR="00CD619E" w:rsidRDefault="00CD619E">
      <w:pPr>
        <w:sectPr w:rsidR="00CD619E">
          <w:pgSz w:w="11906" w:h="16838"/>
          <w:pgMar w:top="1134" w:right="567" w:bottom="1134" w:left="1134" w:header="0" w:footer="0" w:gutter="0"/>
          <w:cols w:space="720"/>
          <w:formProt w:val="0"/>
        </w:sectPr>
      </w:pPr>
    </w:p>
    <w:p w:rsidR="00CD619E" w:rsidRDefault="00CD619E">
      <w:pPr>
        <w:spacing w:before="2"/>
        <w:rPr>
          <w:sz w:val="24"/>
          <w:szCs w:val="24"/>
        </w:rPr>
      </w:pPr>
    </w:p>
    <w:p w:rsidR="00CD619E" w:rsidRDefault="00CA7F17">
      <w:pPr>
        <w:pStyle w:val="a5"/>
        <w:spacing w:before="90"/>
        <w:ind w:left="1125" w:right="686"/>
        <w:jc w:val="center"/>
      </w:pPr>
      <w:r>
        <w:t>КАЛЕНДАРНО-ТЕМАТИЧЕСКОЕ</w:t>
      </w:r>
      <w:r>
        <w:rPr>
          <w:spacing w:val="-13"/>
        </w:rPr>
        <w:t xml:space="preserve"> </w:t>
      </w:r>
      <w:r>
        <w:t>ПЛАНИРОВАНИЕ</w:t>
      </w:r>
    </w:p>
    <w:p w:rsidR="00CD619E" w:rsidRDefault="00CA7F17">
      <w:pPr>
        <w:pStyle w:val="a5"/>
        <w:spacing w:before="3"/>
        <w:ind w:left="3526"/>
      </w:pPr>
      <w:r>
        <w:t>6 класс 3</w:t>
      </w:r>
      <w:r>
        <w:rPr>
          <w:spacing w:val="2"/>
        </w:rPr>
        <w:t xml:space="preserve"> </w:t>
      </w:r>
      <w:r>
        <w:t>часа в</w:t>
      </w:r>
      <w:r>
        <w:rPr>
          <w:spacing w:val="-8"/>
        </w:rPr>
        <w:t xml:space="preserve"> </w:t>
      </w:r>
      <w:r>
        <w:t>неделю,</w:t>
      </w:r>
      <w:r>
        <w:rPr>
          <w:spacing w:val="9"/>
        </w:rPr>
        <w:t xml:space="preserve"> 10</w:t>
      </w:r>
      <w:r>
        <w:t>2</w:t>
      </w:r>
      <w:r>
        <w:rPr>
          <w:spacing w:val="-4"/>
        </w:rPr>
        <w:t xml:space="preserve"> </w:t>
      </w:r>
      <w:r>
        <w:t>часа в</w:t>
      </w:r>
      <w:r>
        <w:rPr>
          <w:spacing w:val="-3"/>
        </w:rPr>
        <w:t xml:space="preserve"> </w:t>
      </w:r>
      <w:r>
        <w:t>год.</w:t>
      </w:r>
    </w:p>
    <w:p w:rsidR="00CD619E" w:rsidRDefault="00CD619E">
      <w:pPr>
        <w:spacing w:before="4"/>
        <w:rPr>
          <w:b/>
          <w:sz w:val="24"/>
          <w:szCs w:val="24"/>
        </w:rPr>
      </w:pPr>
    </w:p>
    <w:tbl>
      <w:tblPr>
        <w:tblStyle w:val="TableNormal"/>
        <w:tblW w:w="9990" w:type="dxa"/>
        <w:tblInd w:w="431" w:type="dxa"/>
        <w:tblLayout w:type="fixed"/>
        <w:tblCellMar>
          <w:left w:w="108" w:type="dxa"/>
          <w:right w:w="108" w:type="dxa"/>
        </w:tblCellMar>
        <w:tblLook w:val="01E0"/>
      </w:tblPr>
      <w:tblGrid>
        <w:gridCol w:w="811"/>
        <w:gridCol w:w="5529"/>
        <w:gridCol w:w="992"/>
        <w:gridCol w:w="1276"/>
        <w:gridCol w:w="1382"/>
      </w:tblGrid>
      <w:tr w:rsidR="00CD619E" w:rsidTr="00C65771">
        <w:trPr>
          <w:trHeight w:val="648"/>
        </w:trPr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19E" w:rsidRDefault="00CD619E" w:rsidP="00C65771">
            <w:pPr>
              <w:pStyle w:val="TableParagraph"/>
              <w:spacing w:line="240" w:lineRule="auto"/>
              <w:ind w:left="158" w:right="142" w:hanging="158"/>
              <w:rPr>
                <w:b/>
                <w:sz w:val="24"/>
                <w:szCs w:val="24"/>
              </w:rPr>
            </w:pPr>
          </w:p>
          <w:p w:rsidR="00CD619E" w:rsidRDefault="00CA7F17" w:rsidP="00C65771">
            <w:pPr>
              <w:pStyle w:val="TableParagraph"/>
              <w:spacing w:line="240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19E" w:rsidRDefault="00CD619E">
            <w:pPr>
              <w:pStyle w:val="TableParagraph"/>
              <w:spacing w:line="235" w:lineRule="auto"/>
              <w:ind w:left="2837" w:right="2759" w:hanging="65"/>
              <w:jc w:val="center"/>
              <w:rPr>
                <w:b/>
                <w:sz w:val="24"/>
                <w:szCs w:val="24"/>
              </w:rPr>
            </w:pPr>
          </w:p>
          <w:p w:rsidR="00CD619E" w:rsidRDefault="00CA7F17">
            <w:pPr>
              <w:pStyle w:val="Heading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19E" w:rsidRDefault="00CD619E" w:rsidP="00C65771">
            <w:pPr>
              <w:pStyle w:val="TableParagraph"/>
              <w:spacing w:line="257" w:lineRule="exact"/>
              <w:ind w:left="230"/>
              <w:jc w:val="center"/>
              <w:rPr>
                <w:b/>
                <w:sz w:val="24"/>
                <w:szCs w:val="24"/>
              </w:rPr>
            </w:pPr>
          </w:p>
          <w:p w:rsidR="00CD619E" w:rsidRDefault="00CA7F17" w:rsidP="00C65771">
            <w:pPr>
              <w:pStyle w:val="TableParagraph"/>
              <w:spacing w:line="257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  <w:p w:rsidR="00CD619E" w:rsidRDefault="00CA7F17" w:rsidP="00C65771">
            <w:pPr>
              <w:pStyle w:val="TableParagraph"/>
              <w:spacing w:line="257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часов</w:t>
            </w:r>
          </w:p>
          <w:p w:rsidR="00CD619E" w:rsidRDefault="00CD619E" w:rsidP="00C65771">
            <w:pPr>
              <w:pStyle w:val="TableParagraph"/>
              <w:spacing w:line="257" w:lineRule="exact"/>
              <w:ind w:left="23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D619E" w:rsidRDefault="00CA7F17">
            <w:pPr>
              <w:pStyle w:val="TableParagraph"/>
              <w:spacing w:line="235" w:lineRule="auto"/>
              <w:ind w:left="239" w:right="195" w:firstLine="37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проведения</w:t>
            </w:r>
          </w:p>
        </w:tc>
      </w:tr>
      <w:tr w:rsidR="00CD619E" w:rsidTr="00C65771">
        <w:trPr>
          <w:trHeight w:val="473"/>
        </w:trPr>
        <w:tc>
          <w:tcPr>
            <w:tcW w:w="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19E" w:rsidRDefault="00CD619E" w:rsidP="00C65771">
            <w:pPr>
              <w:ind w:left="158" w:right="142" w:hanging="158"/>
              <w:rPr>
                <w:b/>
                <w:sz w:val="24"/>
                <w:szCs w:val="24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19E" w:rsidRDefault="00CD619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19E" w:rsidRDefault="00CD619E" w:rsidP="00C657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19E" w:rsidRDefault="00CA7F17">
            <w:pPr>
              <w:pStyle w:val="TableParagraph"/>
              <w:spacing w:line="273" w:lineRule="exact"/>
              <w:ind w:left="83" w:right="6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CD619E" w:rsidRDefault="00CA7F17">
            <w:pPr>
              <w:pStyle w:val="TableParagraph"/>
              <w:spacing w:line="273" w:lineRule="exact"/>
              <w:ind w:left="1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</w:t>
            </w:r>
          </w:p>
        </w:tc>
      </w:tr>
      <w:tr w:rsidR="0097688F" w:rsidTr="00C65771">
        <w:trPr>
          <w:trHeight w:val="335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курс литературы 6 класса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02.09.2026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52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Античная литература. Гомер. Поэмы "Илиада" и "Одиссея"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03.09.2026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Гомер. Поэма "Илиада". Образы Ахилла и Гектора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07.09.2026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422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Гомер.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Поэма "Одиссея" (фрагмент "Одиссей на острове циклопов.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Полифем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."). Образ Одиссея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09.09.2026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52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Отражение древнегреческих мифов в поэмах Гомера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10.09.2026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6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Былины  "Илья Муромец и Соловей-разбойник", "Садко". Жанровые особенности, сюжет, система образов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14.09.2026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666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Былина "Илья Муромец и Соловей-разбойник". Идейно-тематическое содержание, особенности композиции, образы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16.09.2026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662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чт.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Тематика русских былин. Традиции в изображении богатырей. Былина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Вольга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Микула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Селянинович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17.09.2026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666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Былина "Садко". Особенность былинного эпоса Новгородского цикла. Образ Садко в искусстве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21.09.2026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67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Русские былины. Особенности жанра, изобразительно-выразительные средства. Русские богатыри в изобразительном искусстве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23.09.2026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379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Русская народная песня. "Ах,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кабы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цветы да не морозы...", "Ах вы ветры, ветры буйные...", "Черный ворон", "Не шуми,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зеленая дубровушка...". Жанровое своеобразие. Русские народные песни в художественной литературе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24.09.2026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Народные песни и поэмы народов России и мира. "Песнь о Роланде". Тематика, герои, художественные особенности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28.09.2026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Народные песни и поэмы народов России и мира. "Песнь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Нибелунгах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" (фрагменты). Тематика, система образов, изобразительно-выразительные средства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30.09.2026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чт.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Жанр баллады в мировой литературе. Баллада Р.Л. Стивенсона "Вересковый мед". Тема, идея, сюжет, композиция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01.10.2026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325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чт.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Жанр баллады в мировой литературе. Баллады Ф. Шиллера "Кубок", "Перчатка". Сюжетное своеобразие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05.10.2026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урок по разделу "Фольклор". Отражение фольклорных жанров в литературе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07.10.2026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825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r>
              <w:rPr>
                <w:b/>
                <w:sz w:val="24"/>
                <w:szCs w:val="24"/>
              </w:rPr>
              <w:t xml:space="preserve">Р.р. </w:t>
            </w:r>
            <w:r>
              <w:rPr>
                <w:sz w:val="24"/>
                <w:szCs w:val="24"/>
              </w:rPr>
              <w:t>Викторина по разделу "Фольклор"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08.10.2026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Древнерусская литература: основные жанры и их особенности. Летопись "Повесть временных лет". История создания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12.10.2026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89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"Повесть временных лет": "Сказание о белгородском киселе". Особенности жанра, тематика фрагмента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14.10.2026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"Повесть временных лет": "Сказание о походе князя Олега на Царьград", "Предание о смерти князя Олега". Анализ фрагментов летописи. Образы героев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15.10.2026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89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Р.р.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Древнерусская литература. Самостоятельный анализ фрагмента из "Повести временных лет":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Хождение апостола Андрея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19.10.2026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Пушкин. "Песнь о вещем Олеге". Связь с фрагментом "Повести временных лет"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21.10.2026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Пушкин. Стихотворения "Зимняя дорога", "Туча". Пейзажная лирика поэта. Наизусть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22.10.2026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Пушкин. Стихотворение "Узник". Проблематика, средства изображения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05.11.2026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Двусложные размеры стиха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09.11.2026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Пушкин. Роман "Дубровский". История создания, тема, идея произведения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11.11.2026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Пушкин. Роман "Дубровский". Сюжет, фабула, система образов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12.11.2026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Пушкин. Роман "Дубровский". История любви Владимира и Маши. Образ главного героя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16.11.2026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Пушкин. Роман "Дубровский". Противостояние Владимира и Троекурова. Роль второстепенных персонажей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18.11.2026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Пушкин. Роман "Дубровский". Смысл финала романа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19.11.2026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r>
              <w:rPr>
                <w:b/>
                <w:sz w:val="24"/>
                <w:szCs w:val="24"/>
              </w:rPr>
              <w:t xml:space="preserve">Р.р. </w:t>
            </w:r>
            <w:r>
              <w:rPr>
                <w:sz w:val="24"/>
                <w:szCs w:val="24"/>
              </w:rPr>
              <w:t>Подготовка к домашнему сочинению по роману А.С. Пушкина "Дубровский"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23.11.2026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урок по творчеству А.С. Пушкина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25.11.2026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roofErr w:type="spellStart"/>
            <w:r>
              <w:rPr>
                <w:b/>
                <w:sz w:val="24"/>
                <w:szCs w:val="24"/>
              </w:rPr>
              <w:t>Вн</w:t>
            </w:r>
            <w:proofErr w:type="spellEnd"/>
            <w:r>
              <w:rPr>
                <w:b/>
                <w:sz w:val="24"/>
                <w:szCs w:val="24"/>
              </w:rPr>
              <w:t xml:space="preserve">. чт. </w:t>
            </w:r>
            <w:r>
              <w:rPr>
                <w:sz w:val="24"/>
                <w:szCs w:val="24"/>
              </w:rPr>
              <w:t>Любимое произведение А.С. Пушкина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26.11.2026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 Лермонтов. Стихотворения "Три пальмы", "Утес", "Листок". История создания, тематика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30.11.2026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 Лермонтов. Стихотворения "Три пальмы", "Утес", "Листок". Лирический герой, его чувства и переживания. Наизусть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02.12.2026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 Лермонтов. Стихотворения "Три пальмы", "Утес", "Листок". Художественные средства выразительности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03.12.2026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Трехсложные стихотворные размеры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07.12.2026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Кольцов. Стихотворения "Косарь", "Песня пахаря". Тематика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09.12.2026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А.В. Кольцов. Стихотворения "Косарь", "Песня пахаря". Художественные средства воплощения авторского замысла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10.12.2026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 Тютчев. Стихотворения "Как хорошо ты, о море ночное…", "С поляны коршун поднялся...". Тематика произведений. Наизусть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14.12.2026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 Тютчев. Стихотворение "С поляны коршун поднялся...". Лирический герой и средства художественной изобразительности в произведении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16.12.2026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Фет. Стихотворения "Учись у них - у дуба, у березы...", "Я пришел к тебе с приветом...". Проблематика произведений поэта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17.12.2026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Фет. Стихотворения "Я пришел к тебе с приветом...", "Учись у них - у дуба, у березы...". Своеобразие художественного видения поэта. Наизусть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21.12.2026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урок по творчеству М.Ю. Лермонтова, А.В. Кольцова, Ф.И. Тютчева, А.А. Фета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23.12.2026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И.С. Тургенев. Сборник рассказов "Записки охотника". Рассказ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Бежин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луг". Проблематика произведения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24.12.2026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И.С. Тургенев. Рассказ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Бежин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луг". Образы и герои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28.12.2026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И.С. Тургенев. Рассказ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Бежин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луг". Портрет и пейзаж в литературном произведении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30.12.2026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Лесков. Сказ "Левша". Художественные и жанровые особенности произведения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11.01.2027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413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Лесков. Сказ "Левша": образ главного героя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13.01.2027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Н.С. Лесков. Сказ "Левша": авторское отношение к герою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14.01.2027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урок по творчеству И.С. Тургенева, Н.С. Лескова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18.01.2027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Л.Н. Толстой. Повесть "Детство" (главы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Тематика произведения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20.01.2027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Л.Н. Толстой. Повесть "Детство" (главы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Проблематика повести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21.01.2027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r>
              <w:rPr>
                <w:b/>
                <w:sz w:val="24"/>
                <w:szCs w:val="24"/>
              </w:rPr>
              <w:t xml:space="preserve">Р.р. </w:t>
            </w:r>
            <w:r>
              <w:rPr>
                <w:sz w:val="24"/>
                <w:szCs w:val="24"/>
              </w:rPr>
              <w:t xml:space="preserve">Л.Н. Толстой. Повесть "Детство" (главы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). Образы родителей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25.01.2027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r>
              <w:rPr>
                <w:b/>
                <w:sz w:val="24"/>
                <w:szCs w:val="24"/>
              </w:rPr>
              <w:t xml:space="preserve">Р.р. </w:t>
            </w:r>
            <w:r>
              <w:rPr>
                <w:sz w:val="24"/>
                <w:szCs w:val="24"/>
              </w:rPr>
              <w:t xml:space="preserve">Л.Н. Толстой. Повесть "Детство" (главы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XIII</w:t>
            </w:r>
            <w:r>
              <w:rPr>
                <w:sz w:val="24"/>
                <w:szCs w:val="24"/>
              </w:rPr>
              <w:t xml:space="preserve">). Образы Карла </w:t>
            </w:r>
            <w:proofErr w:type="spellStart"/>
            <w:r>
              <w:rPr>
                <w:sz w:val="24"/>
                <w:szCs w:val="24"/>
              </w:rPr>
              <w:t>Иваныча</w:t>
            </w:r>
            <w:proofErr w:type="spellEnd"/>
            <w:r>
              <w:rPr>
                <w:sz w:val="24"/>
                <w:szCs w:val="24"/>
              </w:rPr>
              <w:t xml:space="preserve"> и Натальи </w:t>
            </w:r>
            <w:proofErr w:type="spellStart"/>
            <w:r>
              <w:rPr>
                <w:sz w:val="24"/>
                <w:szCs w:val="24"/>
              </w:rPr>
              <w:t>Савишны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27.01.2027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К.р.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Герои произведений XIX в. (тестирование)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28.01.2027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Чехов. Рассказы "Толстый и тонкий", "Смерть чиновника", "Хамелеон". Проблема маленького человека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01.02.2027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А.П. Чехов. Рассказ "Хамелеон". Юмор, ирония, источники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комического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03.02.2027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Чехов. Проблема истинных и ложных ценностей в рассказах писателя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04.02.2027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Чехов. Художественные средства и приемы изображения в рассказах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08.02.2027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А.И. Куприн. Рассказ "Чудесный доктор". Тема рассказа. Сюжет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10.02.2027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А.И. Куприн. Рассказ "Чудесный доктор". Проблематика произведения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11.02.2027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r>
              <w:rPr>
                <w:b/>
                <w:sz w:val="24"/>
                <w:szCs w:val="24"/>
              </w:rPr>
              <w:t xml:space="preserve">Р.р. </w:t>
            </w:r>
            <w:r>
              <w:rPr>
                <w:sz w:val="24"/>
                <w:szCs w:val="24"/>
              </w:rPr>
              <w:t>А.И. Куприн. Рассказ "Чудесный доктор". Смысл названия рассказа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15.02.2027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урок по творчеству А.П. Чехова, А.И. Куприна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17.02.2027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Стихотворения отечественных поэтов начала XX в. А.А. Блок. Стихотворения "О, весна, без конца и без краю...", "Лениво и тяжко плывут облака...", "Встану я в утро туманное..."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18.02.2027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Стихотворения отечественных поэтов начала XX в. С.А. Есенин. Стихотворения "Гой ты, Русь, моя родная...", "Низкий дом с голубыми ставнями", "Я покинул родимый дом...". Наизусть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22.02.2027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Стихотворения отечественных поэтов начала XX в. В.В. Маяковский. Стихотворения "Хорошее отношение к лошадям", "Необычайное приключение, бывшее с Владимиром Маяковским летом на даче"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24.02.2027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Стихотворения отечественных поэтов XX в.: Ю.П.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"Идёт весна по городу", "Большой секрет для маленькой такой компании", Д.С. Самойлова "Сороковые", "Выезд». Обзор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25.02.2027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Стихотворения отечественных поэтов XX в.: Ю.П.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"Идёт весна по городу", "Большой секрет для маленькой такой компании", Д.С. Самойлова "Сороковые", "Выезд». Темы, мотивы, образы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01.03.2027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Стихотворения отечественных поэтов XX в.: Ю.П.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"Идёт весна по городу", "Большой секрет для маленькой такой компании", Д.С. Самойлова "Сороковые", "Выезд». Художественное своеобразие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03.03.2027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41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Итоговый урок по теме "Русская поэзия XX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04.03.2027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Проза отечественных писателей конца XX - начала XXI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о Великой Отечественной войне. Б.Л. Васильев "Экспонат N...", Б.П. Екимов "Ночь исцеления"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10.03.2027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Проза отечественных писателей конца XX - начала XXI в. Б.Л. Васильев "Экспонат N...", Б.П. Екимов "Ночь исцеления". Тематика, сюжет, основные герои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11.03.2027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Проза отечественных писателей конца XX - начала XXI в. Б.Л. Васильев "Экспонат N...", Б.П. Екимов "Ночь исцеления". Нравственная проблематика, идейно-художественные особенности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15.03.2027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В.Г. Распутин. Рассказ "Уроки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французского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". Трудности послевоенного времени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17.03.2027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Г. Распутин. Рассказ "Уроки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французского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". Образ главного героя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18.03.2027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В.Г. Распутин. Рассказ "Уроки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французского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". Нравственная проблематика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22.03.2027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В.Г. Распутин. Рассказ "Уроки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французского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". Художественное своеобразие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24.03.2027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отечественных писателей на тему взросления человека. Обзор произведений. Ю.П. Казаков "Тихое утро", Ю.М. Шукшин "Критики"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25.03.2027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Р.П. Погодин. Идейно-художественная особенность рассказов из книги "Кирпичные острова"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05.04.2027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Р.И.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Фраерман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"Дикая собака Динго, или Повесть о первой любви". Проблематика повести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07.04.2027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чт.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Ю.И. Коваль повесть "Самая легкая лодка в мире". Система образов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08.04.2027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современных отечественных писателей-фантастов. 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Булычев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"Сто лет тому вперед". Темы и проблемы. Образы главных героев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12.04.2027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современных отечественных писателей-фантастов. 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Булычев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"Сто лет тому вперед". Конфликт, сюжет и композиция. Художественные особенности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14.04.2027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 народов Российской Федерации. Стихотворения  Г. Тукай "Родная деревня", "Книга", К. Кулиев "Когда на меня навалилась беда...", "Каким бы малым ни был мой народ..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.Идейно-художественное своеобразие. Наизусть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15.04.2027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Стихотворения  Г. Тукай "Родная деревня", "Книга", К. Кулиев "Когда на меня навалилась беда...", "Каким бы малым ни был мой народ...". Особенности лирического героя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19.04.2027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r>
              <w:rPr>
                <w:b/>
                <w:bCs/>
                <w:sz w:val="24"/>
                <w:szCs w:val="24"/>
              </w:rPr>
              <w:t xml:space="preserve">Итоговая </w:t>
            </w:r>
            <w:r>
              <w:rPr>
                <w:b/>
                <w:sz w:val="24"/>
                <w:szCs w:val="24"/>
              </w:rPr>
              <w:t xml:space="preserve">К.р. </w:t>
            </w:r>
            <w:r>
              <w:rPr>
                <w:sz w:val="24"/>
                <w:szCs w:val="24"/>
              </w:rPr>
              <w:t xml:space="preserve"> Тема семьи в произведениях XX - начала XXI вв. (тестирование)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21.04.2027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Дефо "Робинзон Крузо" (глава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История создания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22.04.2027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Дефо "Робинзон Крузо" (глава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). Тема, идея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26.04.2027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90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Дефо "Робинзон Крузо" (глава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Образ главного героя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28.04.2027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Дефо "Робинзон Крузо" (глава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Особенности жанра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29.04.2027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Дж. Свифт "Путешествия Гулливера" (глава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Идея произведения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05.05.2027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Дж. Свифт "Путешествия Гулливера" (глава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Проблематика, герои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06.05.2027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Дж. Свифт "Путешествия Гулливера" (глава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Сатира и фантастика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12.05.2027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Дж. Свифт "Путешествия Гулливера" (глава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Особенности жанра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13.05.2027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roofErr w:type="spellStart"/>
            <w:r>
              <w:rPr>
                <w:b/>
                <w:sz w:val="24"/>
                <w:szCs w:val="24"/>
              </w:rPr>
              <w:t>Вн</w:t>
            </w:r>
            <w:proofErr w:type="spellEnd"/>
            <w:r>
              <w:rPr>
                <w:b/>
                <w:sz w:val="24"/>
                <w:szCs w:val="24"/>
              </w:rPr>
              <w:t xml:space="preserve">. чт. </w:t>
            </w:r>
            <w:r>
              <w:rPr>
                <w:sz w:val="24"/>
                <w:szCs w:val="24"/>
              </w:rPr>
              <w:t>Произведения современных зарубежных писателей-фантастов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17.05.2027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зарубежных писателей на тему взросления человека. Ж. Верн. Роман "Дети капитана Гранта" (глава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Тема, идея, проблематика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881A85">
            <w:r w:rsidRPr="00001947">
              <w:t>1</w:t>
            </w:r>
            <w:r w:rsidR="00881A85">
              <w:t>8</w:t>
            </w:r>
            <w:r w:rsidRPr="00001947">
              <w:t>.05.2027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зарубежных писателей на тему взросления человека. Ж. Верн. Роман "Дети капитана Гранта" (глава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Сюжет, композиция. Образ героя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881A85" w:rsidP="0097688F">
            <w:r>
              <w:t>19</w:t>
            </w:r>
            <w:r w:rsidR="0097688F" w:rsidRPr="00001947">
              <w:t>.05.2027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зарубежных писателей на тему взросления человека. Х. Ли. Роман "Убить пересмешника" (глава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Тема, идея, проблематика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881A85" w:rsidP="0097688F">
            <w:r>
              <w:t>20</w:t>
            </w:r>
            <w:r w:rsidR="0097688F" w:rsidRPr="00001947">
              <w:t>.05.2027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зарубежных писателей на тему взросления человека. Х. Ли. Роман "Убить пересмешника" (глава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Сюжет, композиция, образ главного героя. Смысл названия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881A85">
            <w:r w:rsidRPr="00001947">
              <w:t>2</w:t>
            </w:r>
            <w:r w:rsidR="00881A85">
              <w:t>3</w:t>
            </w:r>
            <w:r w:rsidRPr="00001947">
              <w:t>.05.2027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roofErr w:type="spellStart"/>
            <w:r>
              <w:rPr>
                <w:b/>
                <w:sz w:val="24"/>
                <w:szCs w:val="24"/>
              </w:rPr>
              <w:t>Вн</w:t>
            </w:r>
            <w:proofErr w:type="spellEnd"/>
            <w:r>
              <w:rPr>
                <w:b/>
                <w:sz w:val="24"/>
                <w:szCs w:val="24"/>
              </w:rPr>
              <w:t xml:space="preserve">. чт.  </w:t>
            </w:r>
            <w:r>
              <w:rPr>
                <w:sz w:val="24"/>
                <w:szCs w:val="24"/>
              </w:rPr>
              <w:t xml:space="preserve">Произведения зарубежных писателей на тему взросления человека. М. Твен "Приключения Тома </w:t>
            </w:r>
            <w:proofErr w:type="spellStart"/>
            <w:r>
              <w:rPr>
                <w:sz w:val="24"/>
                <w:szCs w:val="24"/>
              </w:rPr>
              <w:t>Сойера</w:t>
            </w:r>
            <w:proofErr w:type="spellEnd"/>
            <w:r>
              <w:rPr>
                <w:sz w:val="24"/>
                <w:szCs w:val="24"/>
              </w:rPr>
              <w:t>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881A85" w:rsidP="0097688F">
            <w:r w:rsidRPr="00001947">
              <w:t>24.05.2027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97688F" w:rsidTr="00C65771">
        <w:trPr>
          <w:trHeight w:val="594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58" w:right="142" w:hanging="1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урок за год. Список рекомендуемой литературы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Default="0097688F" w:rsidP="00C65771">
            <w:pPr>
              <w:pStyle w:val="TableParagraph"/>
              <w:spacing w:line="276" w:lineRule="auto"/>
              <w:ind w:left="1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88F" w:rsidRPr="00001947" w:rsidRDefault="0097688F" w:rsidP="0097688F">
            <w:r w:rsidRPr="00001947">
              <w:t>26.05.2027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97688F" w:rsidRDefault="0097688F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</w:tbl>
    <w:p w:rsidR="00CD619E" w:rsidRDefault="00CD619E">
      <w:pPr>
        <w:sectPr w:rsidR="00CD619E">
          <w:headerReference w:type="default" r:id="rId7"/>
          <w:pgSz w:w="11906" w:h="16838"/>
          <w:pgMar w:top="1134" w:right="567" w:bottom="1134" w:left="1134" w:header="752" w:footer="0" w:gutter="0"/>
          <w:pgNumType w:start="2"/>
          <w:cols w:space="720"/>
          <w:formProt w:val="0"/>
          <w:docGrid w:linePitch="299" w:charSpace="4096"/>
        </w:sectPr>
      </w:pPr>
    </w:p>
    <w:p w:rsidR="00CD619E" w:rsidRDefault="00CD619E" w:rsidP="0097688F">
      <w:pPr>
        <w:pStyle w:val="a8"/>
        <w:spacing w:line="360" w:lineRule="auto"/>
      </w:pPr>
    </w:p>
    <w:sectPr w:rsidR="00CD619E" w:rsidSect="0097688F">
      <w:headerReference w:type="default" r:id="rId8"/>
      <w:pgSz w:w="11906" w:h="16838"/>
      <w:pgMar w:top="1134" w:right="567" w:bottom="1134" w:left="1134" w:header="720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3584" w:rsidRDefault="00E03584" w:rsidP="00CD619E">
      <w:r>
        <w:separator/>
      </w:r>
    </w:p>
  </w:endnote>
  <w:endnote w:type="continuationSeparator" w:id="0">
    <w:p w:rsidR="00E03584" w:rsidRDefault="00E03584" w:rsidP="00CD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3584" w:rsidRDefault="00E03584" w:rsidP="00CD619E">
      <w:r>
        <w:separator/>
      </w:r>
    </w:p>
  </w:footnote>
  <w:footnote w:type="continuationSeparator" w:id="0">
    <w:p w:rsidR="00E03584" w:rsidRDefault="00E03584" w:rsidP="00CD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8F" w:rsidRDefault="0097688F">
    <w:pPr>
      <w:pStyle w:val="a5"/>
      <w:spacing w:line="12" w:lineRule="auto"/>
      <w:rPr>
        <w:b w:val="0"/>
        <w:sz w:val="20"/>
      </w:rPr>
    </w:pPr>
    <w:r w:rsidRPr="007729F7">
      <w:pict>
        <v:rect id="_x0000_s1026" style="position:absolute;margin-left:313.45pt;margin-top:36.6pt;width:11.6pt;height:13.05pt;z-index:251657216;mso-position-horizontal-relative:page;mso-position-vertical-relative:page" stroked="f" strokeweight="0">
          <v:textbox inset="0,0,0,0">
            <w:txbxContent>
              <w:p w:rsidR="0097688F" w:rsidRDefault="0097688F">
                <w:pPr>
                  <w:pStyle w:val="FrameContents"/>
                  <w:spacing w:line="245" w:lineRule="exact"/>
                  <w:ind w:left="60"/>
                </w:pPr>
                <w:fldSimple w:instr="PAGE">
                  <w:r w:rsidR="00C81620">
                    <w:rPr>
                      <w:noProof/>
                    </w:rPr>
                    <w:t>7</w:t>
                  </w:r>
                </w:fldSimple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8F" w:rsidRDefault="0097688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619E"/>
    <w:rsid w:val="003327ED"/>
    <w:rsid w:val="006E24A7"/>
    <w:rsid w:val="007729F7"/>
    <w:rsid w:val="00881A85"/>
    <w:rsid w:val="0097688F"/>
    <w:rsid w:val="00C65771"/>
    <w:rsid w:val="00C75E94"/>
    <w:rsid w:val="00C81620"/>
    <w:rsid w:val="00CA7F17"/>
    <w:rsid w:val="00CD619E"/>
    <w:rsid w:val="00E03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3EDB"/>
    <w:pPr>
      <w:widowControl w:val="0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8A7268"/>
    <w:pPr>
      <w:ind w:left="82" w:right="615"/>
      <w:jc w:val="center"/>
      <w:outlineLvl w:val="0"/>
    </w:pPr>
    <w:rPr>
      <w:b/>
      <w:bCs/>
      <w:sz w:val="28"/>
      <w:szCs w:val="28"/>
    </w:rPr>
  </w:style>
  <w:style w:type="character" w:customStyle="1" w:styleId="1">
    <w:name w:val="Заголовок 1 Знак"/>
    <w:basedOn w:val="a0"/>
    <w:link w:val="1"/>
    <w:uiPriority w:val="1"/>
    <w:qFormat/>
    <w:rsid w:val="008A726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3">
    <w:name w:val="Верхний колонтитул Знак"/>
    <w:basedOn w:val="a0"/>
    <w:uiPriority w:val="99"/>
    <w:semiHidden/>
    <w:qFormat/>
    <w:rsid w:val="00BB45D3"/>
    <w:rPr>
      <w:rFonts w:ascii="Times New Roman" w:eastAsia="Times New Roman" w:hAnsi="Times New Roman" w:cs="Times New Roman"/>
      <w:lang w:val="ru-RU"/>
    </w:rPr>
  </w:style>
  <w:style w:type="character" w:customStyle="1" w:styleId="a4">
    <w:name w:val="Нижний колонтитул Знак"/>
    <w:basedOn w:val="a0"/>
    <w:uiPriority w:val="99"/>
    <w:semiHidden/>
    <w:qFormat/>
    <w:rsid w:val="00BB45D3"/>
    <w:rPr>
      <w:rFonts w:ascii="Times New Roman" w:eastAsia="Times New Roman" w:hAnsi="Times New Roman" w:cs="Times New Roman"/>
      <w:lang w:val="ru-RU"/>
    </w:rPr>
  </w:style>
  <w:style w:type="paragraph" w:customStyle="1" w:styleId="Heading">
    <w:name w:val="Heading"/>
    <w:basedOn w:val="a"/>
    <w:next w:val="a5"/>
    <w:qFormat/>
    <w:rsid w:val="00CD619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uiPriority w:val="1"/>
    <w:qFormat/>
    <w:rsid w:val="00803EDB"/>
    <w:rPr>
      <w:b/>
      <w:bCs/>
      <w:sz w:val="24"/>
      <w:szCs w:val="24"/>
    </w:rPr>
  </w:style>
  <w:style w:type="paragraph" w:styleId="a6">
    <w:name w:val="List"/>
    <w:basedOn w:val="a5"/>
    <w:rsid w:val="00CD619E"/>
    <w:rPr>
      <w:rFonts w:cs="Arial"/>
    </w:rPr>
  </w:style>
  <w:style w:type="paragraph" w:customStyle="1" w:styleId="Caption">
    <w:name w:val="Caption"/>
    <w:basedOn w:val="a"/>
    <w:qFormat/>
    <w:rsid w:val="00CD619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rsid w:val="00CD619E"/>
    <w:pPr>
      <w:suppressLineNumbers/>
    </w:pPr>
    <w:rPr>
      <w:rFonts w:cs="Arial"/>
    </w:rPr>
  </w:style>
  <w:style w:type="paragraph" w:styleId="a7">
    <w:name w:val="List Paragraph"/>
    <w:basedOn w:val="a"/>
    <w:uiPriority w:val="1"/>
    <w:qFormat/>
    <w:rsid w:val="00803EDB"/>
  </w:style>
  <w:style w:type="paragraph" w:customStyle="1" w:styleId="TableParagraph">
    <w:name w:val="Table Paragraph"/>
    <w:basedOn w:val="a"/>
    <w:uiPriority w:val="1"/>
    <w:qFormat/>
    <w:rsid w:val="00803EDB"/>
    <w:pPr>
      <w:spacing w:line="263" w:lineRule="exact"/>
      <w:ind w:left="4"/>
    </w:pPr>
  </w:style>
  <w:style w:type="paragraph" w:styleId="a8">
    <w:name w:val="No Spacing"/>
    <w:uiPriority w:val="1"/>
    <w:qFormat/>
    <w:rsid w:val="008A7268"/>
    <w:rPr>
      <w:rFonts w:cs="Times New Roman"/>
      <w:lang w:val="ru-RU"/>
    </w:rPr>
  </w:style>
  <w:style w:type="paragraph" w:customStyle="1" w:styleId="Header">
    <w:name w:val="Header"/>
    <w:basedOn w:val="a"/>
    <w:uiPriority w:val="99"/>
    <w:semiHidden/>
    <w:unhideWhenUsed/>
    <w:rsid w:val="00BB45D3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semiHidden/>
    <w:unhideWhenUsed/>
    <w:rsid w:val="00BB45D3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7E5122"/>
    <w:pPr>
      <w:widowControl w:val="0"/>
    </w:pPr>
    <w:rPr>
      <w:rFonts w:ascii="Arial" w:eastAsiaTheme="minorEastAsia" w:hAnsi="Arial" w:cs="Arial"/>
      <w:sz w:val="20"/>
      <w:lang w:val="ru-RU" w:eastAsia="ru-RU"/>
    </w:rPr>
  </w:style>
  <w:style w:type="paragraph" w:customStyle="1" w:styleId="FrameContents">
    <w:name w:val="Frame Contents"/>
    <w:basedOn w:val="a"/>
    <w:qFormat/>
    <w:rsid w:val="00CD619E"/>
  </w:style>
  <w:style w:type="paragraph" w:customStyle="1" w:styleId="TableContents">
    <w:name w:val="Table Contents"/>
    <w:basedOn w:val="a"/>
    <w:qFormat/>
    <w:rsid w:val="00CD619E"/>
    <w:pPr>
      <w:suppressLineNumbers/>
    </w:pPr>
  </w:style>
  <w:style w:type="paragraph" w:customStyle="1" w:styleId="TableHeading">
    <w:name w:val="Table Heading"/>
    <w:basedOn w:val="TableContents"/>
    <w:qFormat/>
    <w:rsid w:val="00CD619E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03E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E9DAC9-C017-43A1-A7FF-7E524567B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8</Pages>
  <Words>1860</Words>
  <Characters>10603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dc:description/>
  <cp:lastModifiedBy>Фатиме</cp:lastModifiedBy>
  <cp:revision>25</cp:revision>
  <cp:lastPrinted>2026-09-07T04:29:00Z</cp:lastPrinted>
  <dcterms:created xsi:type="dcterms:W3CDTF">2024-08-29T12:26:00Z</dcterms:created>
  <dcterms:modified xsi:type="dcterms:W3CDTF">2026-09-07T14:02:00Z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2024-01-24T00:00:00Z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2024-08-29T00:00:00Z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