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D78" w:rsidRDefault="00391D78">
      <w:pPr>
        <w:rPr>
          <w:b/>
          <w:noProof/>
          <w:lang w:eastAsia="ru-RU"/>
        </w:rPr>
      </w:pPr>
    </w:p>
    <w:p w:rsidR="00391D78" w:rsidRPr="00391D78" w:rsidRDefault="00391D78" w:rsidP="00391D78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91D7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УТВЕРЖДЕНО</w:t>
      </w:r>
    </w:p>
    <w:p w:rsidR="00391D78" w:rsidRPr="00391D78" w:rsidRDefault="00391D78" w:rsidP="00391D78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91D7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Директор</w:t>
      </w:r>
    </w:p>
    <w:p w:rsidR="00391D78" w:rsidRPr="00391D78" w:rsidRDefault="00391D78" w:rsidP="00391D78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91D7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МБОУ «Новоандреевская школа</w:t>
      </w:r>
    </w:p>
    <w:p w:rsidR="00391D78" w:rsidRPr="00391D78" w:rsidRDefault="00391D78" w:rsidP="00391D78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91D7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им В. А. Осипова»</w:t>
      </w:r>
    </w:p>
    <w:p w:rsidR="00391D78" w:rsidRDefault="00391D78" w:rsidP="00391D78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91D7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 И. Б. Калугина</w:t>
      </w:r>
    </w:p>
    <w:p w:rsidR="00391D78" w:rsidRDefault="00391D78" w:rsidP="00391D78">
      <w:pPr>
        <w:spacing w:after="0" w:line="240" w:lineRule="auto"/>
        <w:ind w:left="1203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91D78" w:rsidRPr="00CC3DE4" w:rsidRDefault="00391D78" w:rsidP="00391D78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91D78" w:rsidRPr="00CC3DE4" w:rsidRDefault="00E621DB" w:rsidP="00391D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4-К</w:t>
      </w:r>
      <w:bookmarkStart w:id="0" w:name="_GoBack"/>
      <w:bookmarkEnd w:id="0"/>
      <w:r w:rsidR="00391D78" w:rsidRPr="00CC3DE4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74"/>
        <w:gridCol w:w="2203"/>
        <w:gridCol w:w="2305"/>
        <w:gridCol w:w="2162"/>
        <w:gridCol w:w="4495"/>
        <w:gridCol w:w="2475"/>
      </w:tblGrid>
      <w:tr w:rsidR="00CC3DE4" w:rsidRPr="00CC3DE4" w:rsidTr="00E621DB">
        <w:tc>
          <w:tcPr>
            <w:tcW w:w="1974" w:type="dxa"/>
          </w:tcPr>
          <w:p w:rsidR="00391D78" w:rsidRPr="00CC3DE4" w:rsidRDefault="00391D78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недели </w:t>
            </w:r>
          </w:p>
        </w:tc>
        <w:tc>
          <w:tcPr>
            <w:tcW w:w="2203" w:type="dxa"/>
          </w:tcPr>
          <w:p w:rsidR="00391D78" w:rsidRPr="00CC3DE4" w:rsidRDefault="00391D78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Расписание</w:t>
            </w:r>
          </w:p>
        </w:tc>
        <w:tc>
          <w:tcPr>
            <w:tcW w:w="2305" w:type="dxa"/>
          </w:tcPr>
          <w:p w:rsidR="00391D78" w:rsidRPr="00CC3DE4" w:rsidRDefault="00391D78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162" w:type="dxa"/>
          </w:tcPr>
          <w:p w:rsidR="00391D78" w:rsidRPr="00CC3DE4" w:rsidRDefault="00391D78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РЭШ (Российская электронная школа)</w:t>
            </w:r>
          </w:p>
        </w:tc>
        <w:tc>
          <w:tcPr>
            <w:tcW w:w="4495" w:type="dxa"/>
          </w:tcPr>
          <w:p w:rsidR="00391D78" w:rsidRPr="00CC3DE4" w:rsidRDefault="00391D78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Другие ресурсы</w:t>
            </w:r>
          </w:p>
        </w:tc>
        <w:tc>
          <w:tcPr>
            <w:tcW w:w="2475" w:type="dxa"/>
          </w:tcPr>
          <w:p w:rsidR="00391D78" w:rsidRPr="00CC3DE4" w:rsidRDefault="00391D78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Домашнее задание в </w:t>
            </w:r>
            <w:proofErr w:type="spellStart"/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ЭлЖур</w:t>
            </w:r>
            <w:proofErr w:type="spellEnd"/>
          </w:p>
        </w:tc>
      </w:tr>
      <w:tr w:rsidR="00E621DB" w:rsidRPr="00CC3DE4" w:rsidTr="00E621DB">
        <w:tc>
          <w:tcPr>
            <w:tcW w:w="1974" w:type="dxa"/>
            <w:vMerge w:val="restart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</w:p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23.01</w:t>
            </w:r>
          </w:p>
        </w:tc>
        <w:tc>
          <w:tcPr>
            <w:tcW w:w="2203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Литературное чтение</w:t>
            </w:r>
          </w:p>
        </w:tc>
        <w:tc>
          <w:tcPr>
            <w:tcW w:w="2305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1DB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пьесой-сказкой С.Я. Маршака «Двенадцать месяцев»</w:t>
            </w:r>
          </w:p>
        </w:tc>
        <w:tc>
          <w:tcPr>
            <w:tcW w:w="2162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95" w:type="dxa"/>
          </w:tcPr>
          <w:p w:rsidR="00E621DB" w:rsidRPr="00E621DB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" w:history="1">
              <w:r w:rsidRPr="00E621DB">
                <w:rPr>
                  <w:rStyle w:val="a7"/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https://infourok.ru/prezentaciya-po-literaturnomu-chteniyu-pesa-skazka-dvenadcat-mesyacev-4-klass-2j-urok-6538495.html</w:t>
              </w:r>
            </w:hyperlink>
            <w:r w:rsidRPr="00E621DB">
              <w:rPr>
                <w:rStyle w:val="a7"/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75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E621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аписать в тетрадь план произведения, опиши </w:t>
            </w:r>
            <w:proofErr w:type="spellStart"/>
            <w:r w:rsidRPr="00E621DB">
              <w:rPr>
                <w:rFonts w:ascii="Times New Roman" w:hAnsi="Times New Roman" w:cs="Times New Roman"/>
                <w:b/>
                <w:sz w:val="20"/>
                <w:szCs w:val="20"/>
              </w:rPr>
              <w:t>пароходить</w:t>
            </w:r>
            <w:proofErr w:type="spellEnd"/>
            <w:r w:rsidRPr="00E621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своими словами </w:t>
            </w:r>
            <w:proofErr w:type="spellStart"/>
            <w:r w:rsidRPr="00E621DB">
              <w:rPr>
                <w:rFonts w:ascii="Times New Roman" w:hAnsi="Times New Roman" w:cs="Times New Roman"/>
                <w:b/>
                <w:sz w:val="20"/>
                <w:szCs w:val="20"/>
              </w:rPr>
              <w:t>устно</w:t>
            </w:r>
            <w:proofErr w:type="gramStart"/>
            <w:r w:rsidRPr="00E621DB">
              <w:rPr>
                <w:rFonts w:ascii="Times New Roman" w:hAnsi="Times New Roman" w:cs="Times New Roman"/>
                <w:b/>
                <w:sz w:val="20"/>
                <w:szCs w:val="20"/>
              </w:rPr>
              <w:t>,р</w:t>
            </w:r>
            <w:proofErr w:type="gramEnd"/>
            <w:r w:rsidRPr="00E621DB">
              <w:rPr>
                <w:rFonts w:ascii="Times New Roman" w:hAnsi="Times New Roman" w:cs="Times New Roman"/>
                <w:b/>
                <w:sz w:val="20"/>
                <w:szCs w:val="20"/>
              </w:rPr>
              <w:t>асскажи</w:t>
            </w:r>
            <w:proofErr w:type="spellEnd"/>
            <w:r w:rsidRPr="00E621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что придумал мальчик чтобы увидеть человечков </w:t>
            </w:r>
          </w:p>
        </w:tc>
      </w:tr>
      <w:tr w:rsidR="00E621DB" w:rsidRPr="00CC3DE4" w:rsidTr="00E621DB">
        <w:tc>
          <w:tcPr>
            <w:tcW w:w="1974" w:type="dxa"/>
            <w:vMerge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305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Правописание падежных окончаний имён прилагательных</w:t>
            </w:r>
          </w:p>
        </w:tc>
        <w:tc>
          <w:tcPr>
            <w:tcW w:w="2162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95" w:type="dxa"/>
          </w:tcPr>
          <w:p w:rsidR="00E621DB" w:rsidRPr="00CC3DE4" w:rsidRDefault="00E621DB" w:rsidP="002E7CCD">
            <w:pPr>
              <w:pStyle w:val="TableParagraph"/>
              <w:spacing w:line="261" w:lineRule="exact"/>
              <w:ind w:left="110"/>
              <w:rPr>
                <w:b/>
                <w:sz w:val="20"/>
                <w:szCs w:val="20"/>
              </w:rPr>
            </w:pPr>
            <w:hyperlink r:id="rId7" w:history="1">
              <w:r w:rsidRPr="00CC3DE4">
                <w:rPr>
                  <w:rStyle w:val="a7"/>
                  <w:b/>
                  <w:sz w:val="20"/>
                  <w:szCs w:val="20"/>
                </w:rPr>
                <w:t>https://infourok.ru/prezentaciya-po-russkomu-yaziku-na-temu-pravopisanie-bezudarnih-padezhnih-okonchaniy-imyon-prilagatelnih-v-edinstvennom-chisle-z-1095145.html</w:t>
              </w:r>
            </w:hyperlink>
            <w:r w:rsidRPr="00CC3DE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75" w:type="dxa"/>
            <w:shd w:val="clear" w:color="auto" w:fill="auto"/>
          </w:tcPr>
          <w:p w:rsidR="00E621DB" w:rsidRDefault="00E621DB" w:rsidP="00391D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621DB" w:rsidRPr="00CC3DE4" w:rsidRDefault="00E621DB" w:rsidP="00CC3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E621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ыполнить </w:t>
            </w:r>
            <w:proofErr w:type="spellStart"/>
            <w:proofErr w:type="gramStart"/>
            <w:r w:rsidRPr="00E621DB">
              <w:rPr>
                <w:rFonts w:ascii="Times New Roman" w:hAnsi="Times New Roman" w:cs="Times New Roman"/>
                <w:b/>
                <w:sz w:val="20"/>
                <w:szCs w:val="20"/>
              </w:rPr>
              <w:t>Упр</w:t>
            </w:r>
            <w:proofErr w:type="spellEnd"/>
            <w:proofErr w:type="gramEnd"/>
            <w:r w:rsidRPr="00E621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33 устно, </w:t>
            </w:r>
            <w:proofErr w:type="spellStart"/>
            <w:r w:rsidRPr="00E621DB">
              <w:rPr>
                <w:rFonts w:ascii="Times New Roman" w:hAnsi="Times New Roman" w:cs="Times New Roman"/>
                <w:b/>
                <w:sz w:val="20"/>
                <w:szCs w:val="20"/>
              </w:rPr>
              <w:t>Упр</w:t>
            </w:r>
            <w:proofErr w:type="spellEnd"/>
            <w:r w:rsidRPr="00E621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34,35,37- </w:t>
            </w:r>
            <w:proofErr w:type="spellStart"/>
            <w:r w:rsidRPr="00E621DB">
              <w:rPr>
                <w:rFonts w:ascii="Times New Roman" w:hAnsi="Times New Roman" w:cs="Times New Roman"/>
                <w:b/>
                <w:sz w:val="20"/>
                <w:szCs w:val="20"/>
              </w:rPr>
              <w:t>письменно,повторить</w:t>
            </w:r>
            <w:proofErr w:type="spellEnd"/>
            <w:r w:rsidRPr="00E621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способа проверки безударных окончаний прилагательных</w:t>
            </w:r>
          </w:p>
        </w:tc>
      </w:tr>
      <w:tr w:rsidR="00E621DB" w:rsidRPr="00CC3DE4" w:rsidTr="00E621DB">
        <w:tc>
          <w:tcPr>
            <w:tcW w:w="1974" w:type="dxa"/>
            <w:vMerge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ОРКСЭ</w:t>
            </w:r>
          </w:p>
        </w:tc>
        <w:tc>
          <w:tcPr>
            <w:tcW w:w="2305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православной культуры, распространение христианства на Руси</w:t>
            </w:r>
          </w:p>
        </w:tc>
        <w:tc>
          <w:tcPr>
            <w:tcW w:w="2162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95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" w:history="1">
              <w:r w:rsidRPr="00CC3DE4">
                <w:rPr>
                  <w:rStyle w:val="a7"/>
                  <w:rFonts w:ascii="Times New Roman" w:hAnsi="Times New Roman" w:cs="Times New Roman"/>
                  <w:b/>
                  <w:sz w:val="20"/>
                  <w:szCs w:val="20"/>
                </w:rPr>
                <w:t>https://nsportal.ru/nachalnaya-shkola/orkse/2020/03/15/urok-orkse-v-4-klasse-kak-hristianstvo-prishlo-na-rus</w:t>
              </w:r>
            </w:hyperlink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75" w:type="dxa"/>
            <w:shd w:val="clear" w:color="auto" w:fill="auto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</w:t>
            </w:r>
            <w:r w:rsidRPr="00E621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осмотреть </w:t>
            </w:r>
            <w:proofErr w:type="spellStart"/>
            <w:r w:rsidRPr="00E621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презентацию</w:t>
            </w:r>
            <w:proofErr w:type="gramStart"/>
            <w:r w:rsidRPr="00E621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,з</w:t>
            </w:r>
            <w:proofErr w:type="gramEnd"/>
            <w:r w:rsidRPr="00E621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апомнить</w:t>
            </w:r>
            <w:proofErr w:type="spellEnd"/>
            <w:r w:rsidRPr="00E621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главные события</w:t>
            </w:r>
          </w:p>
        </w:tc>
      </w:tr>
      <w:tr w:rsidR="00E621DB" w:rsidRPr="00CC3DE4" w:rsidTr="00E621DB">
        <w:tc>
          <w:tcPr>
            <w:tcW w:w="1974" w:type="dxa"/>
            <w:vMerge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2305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2162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95" w:type="dxa"/>
          </w:tcPr>
          <w:p w:rsidR="00E621DB" w:rsidRPr="00E621DB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" w:history="1">
              <w:r w:rsidRPr="00E621DB">
                <w:rPr>
                  <w:rStyle w:val="a7"/>
                  <w:rFonts w:ascii="Times New Roman" w:hAnsi="Times New Roman" w:cs="Times New Roman"/>
                  <w:b/>
                  <w:sz w:val="20"/>
                  <w:szCs w:val="20"/>
                </w:rPr>
                <w:t>https://infourok.ru/prezentaciya-po-okruzhayushemu-miru-na-temu-drevnie-goroda-rossii-6818066.html</w:t>
              </w:r>
            </w:hyperlink>
          </w:p>
        </w:tc>
        <w:tc>
          <w:tcPr>
            <w:tcW w:w="2475" w:type="dxa"/>
            <w:shd w:val="clear" w:color="auto" w:fill="auto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</w:t>
            </w:r>
            <w:r w:rsidRPr="00E621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ыполнить задание в тетради стр.7,8.9 </w:t>
            </w:r>
          </w:p>
        </w:tc>
      </w:tr>
      <w:tr w:rsidR="00E621DB" w:rsidRPr="00CC3DE4" w:rsidTr="00E621DB">
        <w:tc>
          <w:tcPr>
            <w:tcW w:w="1974" w:type="dxa"/>
            <w:vMerge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305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ОТ</w:t>
            </w:r>
            <w:proofErr w:type="gramEnd"/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gramStart"/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Подвижные</w:t>
            </w:r>
            <w:proofErr w:type="gramEnd"/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игры с элементами спортивных игр». Игра в футбол по упрощённым правила «Мини-футбол»</w:t>
            </w:r>
          </w:p>
        </w:tc>
        <w:tc>
          <w:tcPr>
            <w:tcW w:w="2162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95" w:type="dxa"/>
          </w:tcPr>
          <w:p w:rsidR="00E621DB" w:rsidRPr="00CC3DE4" w:rsidRDefault="00E621DB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</w:tcPr>
          <w:p w:rsidR="00E621DB" w:rsidRPr="00CC3DE4" w:rsidRDefault="00E621DB" w:rsidP="00CC3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Выполнять комплекс утренней гимнастики</w:t>
            </w:r>
          </w:p>
        </w:tc>
      </w:tr>
    </w:tbl>
    <w:p w:rsidR="00391D78" w:rsidRPr="00391D78" w:rsidRDefault="00391D78" w:rsidP="00E621DB">
      <w:pPr>
        <w:rPr>
          <w:b/>
        </w:rPr>
      </w:pPr>
    </w:p>
    <w:sectPr w:rsidR="00391D78" w:rsidRPr="00391D78" w:rsidSect="00FD31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284E"/>
    <w:multiLevelType w:val="multilevel"/>
    <w:tmpl w:val="F09E8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67640"/>
    <w:multiLevelType w:val="multilevel"/>
    <w:tmpl w:val="70DC4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63A5B"/>
    <w:multiLevelType w:val="multilevel"/>
    <w:tmpl w:val="00448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BF5CD2"/>
    <w:multiLevelType w:val="multilevel"/>
    <w:tmpl w:val="3676B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315242"/>
    <w:multiLevelType w:val="multilevel"/>
    <w:tmpl w:val="00E46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F73BBA"/>
    <w:multiLevelType w:val="multilevel"/>
    <w:tmpl w:val="298A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B33"/>
    <w:rsid w:val="001600E2"/>
    <w:rsid w:val="00182B33"/>
    <w:rsid w:val="002351DC"/>
    <w:rsid w:val="00391D78"/>
    <w:rsid w:val="00614B85"/>
    <w:rsid w:val="00CB1F32"/>
    <w:rsid w:val="00CC3DE4"/>
    <w:rsid w:val="00CF3BA0"/>
    <w:rsid w:val="00E621DB"/>
    <w:rsid w:val="00E952E6"/>
    <w:rsid w:val="00F57A0E"/>
    <w:rsid w:val="00FD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1D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9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952E6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E952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1477,bqiaagaaeyqcaaagiaiaaao4baaabcyeaaaaaaaaaaaaaaaaaaaaaaaaaaaaaaaaaaaaaaaaaaaaaaaaaaaaaaaaaaaaaaaaaaaaaaaaaaaaaaaaaaaaaaaaaaaaaaaaaaaaaaaaaaaaaaaaaaaaaaaaaaaaaaaaaaaaaaaaaaaaaaaaaaaaaaaaaaaaaaaaaaaaaaaaaaaaaaaaaaaaaaaaaaaaaaaaaaaaaaaa"/>
    <w:basedOn w:val="a"/>
    <w:rsid w:val="00CF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1D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9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952E6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E952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1477,bqiaagaaeyqcaaagiaiaaao4baaabcyeaaaaaaaaaaaaaaaaaaaaaaaaaaaaaaaaaaaaaaaaaaaaaaaaaaaaaaaaaaaaaaaaaaaaaaaaaaaaaaaaaaaaaaaaaaaaaaaaaaaaaaaaaaaaaaaaaaaaaaaaaaaaaaaaaaaaaaaaaaaaaaaaaaaaaaaaaaaaaaaaaaaaaaaaaaaaaaaaaaaaaaaaaaaaaaaaaaaaaaaa"/>
    <w:basedOn w:val="a"/>
    <w:rsid w:val="00CF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8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orkse/2020/03/15/urok-orkse-v-4-klasse-kak-hristianstvo-prishlo-na-ru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po-russkomu-yaziku-na-temu-pravopisanie-bezudarnih-padezhnih-okonchaniy-imyon-prilagatelnih-v-edinstvennom-chisle-z-109514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literaturnomu-chteniyu-pesa-skazka-dvenadcat-mesyacev-4-klass-2j-urok-6538495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prezentaciya-po-okruzhayushemu-miru-na-temu-drevnie-goroda-rossii-681806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</dc:creator>
  <cp:keywords/>
  <dc:description/>
  <cp:lastModifiedBy>МБОУ СОШ</cp:lastModifiedBy>
  <cp:revision>8</cp:revision>
  <cp:lastPrinted>2025-12-17T09:32:00Z</cp:lastPrinted>
  <dcterms:created xsi:type="dcterms:W3CDTF">2025-12-01T14:12:00Z</dcterms:created>
  <dcterms:modified xsi:type="dcterms:W3CDTF">2026-01-25T11:39:00Z</dcterms:modified>
</cp:coreProperties>
</file>