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87232" w14:textId="10819067" w:rsidR="00845CB4" w:rsidRPr="00845CB4" w:rsidRDefault="00845CB4" w:rsidP="00845CB4">
      <w:pPr>
        <w:jc w:val="center"/>
        <w:rPr>
          <w:rFonts w:ascii="Times New Roman" w:hAnsi="Times New Roman" w:cs="Times New Roman"/>
          <w:sz w:val="28"/>
          <w:szCs w:val="28"/>
        </w:rPr>
      </w:pPr>
      <w:r w:rsidRPr="00845CB4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14:paraId="334FC83F" w14:textId="3E09923A" w:rsidR="00845CB4" w:rsidRPr="00845CB4" w:rsidRDefault="00845CB4" w:rsidP="00845CB4">
      <w:pPr>
        <w:jc w:val="center"/>
        <w:rPr>
          <w:rFonts w:ascii="Times New Roman" w:hAnsi="Times New Roman" w:cs="Times New Roman"/>
          <w:sz w:val="32"/>
          <w:szCs w:val="32"/>
        </w:rPr>
      </w:pPr>
      <w:r w:rsidRPr="00845CB4">
        <w:rPr>
          <w:rFonts w:ascii="Times New Roman" w:hAnsi="Times New Roman" w:cs="Times New Roman"/>
          <w:sz w:val="32"/>
          <w:szCs w:val="32"/>
        </w:rPr>
        <w:t>«</w:t>
      </w:r>
      <w:r w:rsidRPr="00845CB4">
        <w:rPr>
          <w:rFonts w:ascii="Times New Roman" w:hAnsi="Times New Roman" w:cs="Times New Roman"/>
          <w:sz w:val="32"/>
          <w:szCs w:val="32"/>
        </w:rPr>
        <w:t>Отнеситесь к прививкам серьезно!</w:t>
      </w:r>
      <w:r w:rsidRPr="00845CB4">
        <w:rPr>
          <w:rFonts w:ascii="Times New Roman" w:hAnsi="Times New Roman" w:cs="Times New Roman"/>
          <w:sz w:val="32"/>
          <w:szCs w:val="32"/>
        </w:rPr>
        <w:t>»</w:t>
      </w:r>
    </w:p>
    <w:p w14:paraId="16C1F042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Новорожденный не так беззащитен, как кажется - еще в утробе от матери к нему переходит материнский иммунитет от многих инфекций. Впоследствии вскармливаемый грудью младенец получает с молоком дополнительную порцию антител, помогающих ему сопротивляться болезням.</w:t>
      </w:r>
    </w:p>
    <w:p w14:paraId="6801CC85" w14:textId="1C09FE29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Однако такой иммунитет носит временный характер, угасая к концу первого года жизни. Создать длительный или, как говорят врачи, активный иммунитет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CB4">
        <w:rPr>
          <w:rFonts w:ascii="Times New Roman" w:hAnsi="Times New Roman" w:cs="Times New Roman"/>
          <w:sz w:val="24"/>
          <w:szCs w:val="24"/>
        </w:rPr>
        <w:t>некоторым болезням могут только прививки.</w:t>
      </w:r>
    </w:p>
    <w:p w14:paraId="280FF28B" w14:textId="77777777" w:rsidR="00845CB4" w:rsidRPr="00891C1F" w:rsidRDefault="00845CB4" w:rsidP="00845CB4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1C1F">
        <w:rPr>
          <w:rFonts w:ascii="Times New Roman" w:hAnsi="Times New Roman" w:cs="Times New Roman"/>
          <w:b/>
          <w:bCs/>
          <w:sz w:val="24"/>
          <w:szCs w:val="24"/>
        </w:rPr>
        <w:t>Нам есть чего бояться</w:t>
      </w:r>
    </w:p>
    <w:p w14:paraId="06D88B60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Если бы не было прививок, нашим детям угрожали бы страшные инфекции, которые в огромном количестве случаев приводят к инвалидности или даже к смерти.</w:t>
      </w:r>
    </w:p>
    <w:p w14:paraId="3C67A34A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Статистика красноречива. Каждому десятому ребенку, заболевшему дифтерией, врачи не могут помочь, и он погибает. Корь в каждом пятом случае приведет ребенка к инвалидности. Переболевший эпидемическим паротитом (свинкой) мальчик, возможно, никогда не станет отцом. Краснуха у беременных ведет к уродствам будущего ребенка...</w:t>
      </w:r>
    </w:p>
    <w:p w14:paraId="6EF0174F" w14:textId="77777777" w:rsidR="00845CB4" w:rsidRPr="00B1612A" w:rsidRDefault="00845CB4" w:rsidP="00845CB4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612A">
        <w:rPr>
          <w:rFonts w:ascii="Times New Roman" w:hAnsi="Times New Roman" w:cs="Times New Roman"/>
          <w:b/>
          <w:bCs/>
          <w:sz w:val="24"/>
          <w:szCs w:val="24"/>
        </w:rPr>
        <w:t>Как работают прививки</w:t>
      </w:r>
    </w:p>
    <w:p w14:paraId="2781BC26" w14:textId="13C24DE4" w:rsidR="00845CB4" w:rsidRPr="00845CB4" w:rsidRDefault="00845CB4" w:rsidP="00B1612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Иммунитет к болезни формируется при введении в организм ребенка</w:t>
      </w:r>
      <w:r w:rsidR="00B1612A">
        <w:rPr>
          <w:rFonts w:ascii="Times New Roman" w:hAnsi="Times New Roman" w:cs="Times New Roman"/>
          <w:sz w:val="24"/>
          <w:szCs w:val="24"/>
        </w:rPr>
        <w:t xml:space="preserve"> </w:t>
      </w:r>
      <w:r w:rsidRPr="00845CB4">
        <w:rPr>
          <w:rFonts w:ascii="Times New Roman" w:hAnsi="Times New Roman" w:cs="Times New Roman"/>
          <w:sz w:val="24"/>
          <w:szCs w:val="24"/>
        </w:rPr>
        <w:t>ослабленного или убитого микроба-возбудителя той инфекции, от которой делается прививка. Специфические антитела, вырабатываемые в ответ на введение препарата, и обеспечивают невосприимчивость к инфекциям в будущем.</w:t>
      </w:r>
    </w:p>
    <w:p w14:paraId="371BCDAE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Только профилактические прививки позволяют людям управлять инфекциями в масштабах планеты. Например, благодаря прививкам, ликвидирована натуральная оспа - с 1977 года в мире не зарегистрировано ни одного случая заболевания этой инфекцией.</w:t>
      </w:r>
    </w:p>
    <w:p w14:paraId="40AE57D0" w14:textId="77777777" w:rsidR="00845CB4" w:rsidRPr="00B1612A" w:rsidRDefault="00845CB4" w:rsidP="00845CB4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612A">
        <w:rPr>
          <w:rFonts w:ascii="Times New Roman" w:hAnsi="Times New Roman" w:cs="Times New Roman"/>
          <w:b/>
          <w:bCs/>
          <w:sz w:val="24"/>
          <w:szCs w:val="24"/>
        </w:rPr>
        <w:t>Вред и польза</w:t>
      </w:r>
    </w:p>
    <w:p w14:paraId="7B6BAAF7" w14:textId="6433CC80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 xml:space="preserve">Самый частый вопрос, который можно слышать от родителей о прививках, это вопрос: </w:t>
      </w:r>
      <w:r w:rsidR="00B1612A">
        <w:rPr>
          <w:rFonts w:ascii="Times New Roman" w:hAnsi="Times New Roman" w:cs="Times New Roman"/>
          <w:sz w:val="24"/>
          <w:szCs w:val="24"/>
        </w:rPr>
        <w:t>«</w:t>
      </w:r>
      <w:r w:rsidRPr="00845CB4">
        <w:rPr>
          <w:rFonts w:ascii="Times New Roman" w:hAnsi="Times New Roman" w:cs="Times New Roman"/>
          <w:sz w:val="24"/>
          <w:szCs w:val="24"/>
        </w:rPr>
        <w:t>Не опасны ли прививки моему ребенку?</w:t>
      </w:r>
      <w:r w:rsidR="00891C1F">
        <w:rPr>
          <w:rFonts w:ascii="Times New Roman" w:hAnsi="Times New Roman" w:cs="Times New Roman"/>
          <w:sz w:val="24"/>
          <w:szCs w:val="24"/>
        </w:rPr>
        <w:t>»</w:t>
      </w:r>
      <w:r w:rsidRPr="00845CB4">
        <w:rPr>
          <w:rFonts w:ascii="Times New Roman" w:hAnsi="Times New Roman" w:cs="Times New Roman"/>
          <w:sz w:val="24"/>
          <w:szCs w:val="24"/>
        </w:rPr>
        <w:t>.</w:t>
      </w:r>
    </w:p>
    <w:p w14:paraId="1F62DB68" w14:textId="06F26896" w:rsidR="00845CB4" w:rsidRPr="00845CB4" w:rsidRDefault="00845CB4" w:rsidP="00891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При производстве современных вакцин их очищают от ненужных и вредных веществ, оставляя лишь то, что требуется для создания защиты от болезней.</w:t>
      </w:r>
      <w:r w:rsidR="00891C1F">
        <w:rPr>
          <w:rFonts w:ascii="Times New Roman" w:hAnsi="Times New Roman" w:cs="Times New Roman"/>
          <w:sz w:val="24"/>
          <w:szCs w:val="24"/>
        </w:rPr>
        <w:t xml:space="preserve"> </w:t>
      </w:r>
      <w:r w:rsidRPr="00845CB4">
        <w:rPr>
          <w:rFonts w:ascii="Times New Roman" w:hAnsi="Times New Roman" w:cs="Times New Roman"/>
          <w:sz w:val="24"/>
          <w:szCs w:val="24"/>
        </w:rPr>
        <w:t>Это значительно снижает риск побочных реакций.</w:t>
      </w:r>
    </w:p>
    <w:p w14:paraId="2E87E226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Сегодня ребенок, пройдя полный курс прививок по календарю, получает меньше балластных веществ, чем содержалось в одной дозе вакцины, использовавшейся 30-50 лет назад. В некоторые вакцины добавляют особые вещества для стимуляции выработки иммунитета. Создание комбинированных вакцин сразу против нескольких болезней позволяет сократить количество прививок вашему ребенку.</w:t>
      </w:r>
    </w:p>
    <w:p w14:paraId="2DFB9C94" w14:textId="77777777" w:rsidR="00845CB4" w:rsidRPr="00891C1F" w:rsidRDefault="00845CB4" w:rsidP="00845CB4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1C1F">
        <w:rPr>
          <w:rFonts w:ascii="Times New Roman" w:hAnsi="Times New Roman" w:cs="Times New Roman"/>
          <w:b/>
          <w:bCs/>
          <w:sz w:val="24"/>
          <w:szCs w:val="24"/>
        </w:rPr>
        <w:t>Что такое календарь прививок</w:t>
      </w:r>
    </w:p>
    <w:p w14:paraId="28B2AC43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Для создания у ребенка защитного иммунитета обычно недостаточно однократной прививки. Требуется проведение курса прививок с последующей ревакцинацией для закрепления иммунитета.</w:t>
      </w:r>
    </w:p>
    <w:p w14:paraId="69875FA7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lastRenderedPageBreak/>
        <w:t>Важно, чтобы вакцинация и ревакцинация ребенка были сделаны в определенный возрастной период и в рекомендуемые промежутки времени. Возраст ребенка и сроки ревакцинации прописаны в календаре прививок.</w:t>
      </w:r>
    </w:p>
    <w:p w14:paraId="478621C2" w14:textId="3144ADF8" w:rsidR="00845CB4" w:rsidRPr="00845CB4" w:rsidRDefault="00845CB4" w:rsidP="00891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Иммунизация в рамках календаря профилактических прививок проводится бесплатно вакцинами отечественного и зарубежного производства,</w:t>
      </w:r>
      <w:r w:rsidR="00891C1F">
        <w:rPr>
          <w:rFonts w:ascii="Times New Roman" w:hAnsi="Times New Roman" w:cs="Times New Roman"/>
          <w:sz w:val="24"/>
          <w:szCs w:val="24"/>
        </w:rPr>
        <w:t xml:space="preserve"> </w:t>
      </w:r>
      <w:r w:rsidRPr="00845CB4">
        <w:rPr>
          <w:rFonts w:ascii="Times New Roman" w:hAnsi="Times New Roman" w:cs="Times New Roman"/>
          <w:sz w:val="24"/>
          <w:szCs w:val="24"/>
        </w:rPr>
        <w:t>зарегистрированными и разрешенными к применению.</w:t>
      </w:r>
    </w:p>
    <w:p w14:paraId="7FC9DB13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На платной основе можно привить ребенка от инфекций, не входящих в этот календарь.</w:t>
      </w:r>
    </w:p>
    <w:p w14:paraId="7DE672AB" w14:textId="77777777" w:rsidR="00845CB4" w:rsidRPr="00891C1F" w:rsidRDefault="00845CB4" w:rsidP="00845CB4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1C1F">
        <w:rPr>
          <w:rFonts w:ascii="Times New Roman" w:hAnsi="Times New Roman" w:cs="Times New Roman"/>
          <w:b/>
          <w:bCs/>
          <w:sz w:val="24"/>
          <w:szCs w:val="24"/>
        </w:rPr>
        <w:t>Нужна ли подготовка к прививке</w:t>
      </w:r>
    </w:p>
    <w:p w14:paraId="0CC9F340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*</w:t>
      </w:r>
      <w:r w:rsidRPr="00845CB4">
        <w:rPr>
          <w:rFonts w:ascii="Times New Roman" w:hAnsi="Times New Roman" w:cs="Times New Roman"/>
          <w:sz w:val="24"/>
          <w:szCs w:val="24"/>
        </w:rPr>
        <w:tab/>
        <w:t>Накануне прививки не нужно как-либо менять режим дня. Не менее чем за неделю не стоит давать ребенку новых продуктов.</w:t>
      </w:r>
    </w:p>
    <w:p w14:paraId="304E6897" w14:textId="5A481E7A" w:rsidR="00845CB4" w:rsidRPr="00845CB4" w:rsidRDefault="00845CB4" w:rsidP="00891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*</w:t>
      </w:r>
      <w:r w:rsidRPr="00845CB4">
        <w:rPr>
          <w:rFonts w:ascii="Times New Roman" w:hAnsi="Times New Roman" w:cs="Times New Roman"/>
          <w:sz w:val="24"/>
          <w:szCs w:val="24"/>
        </w:rPr>
        <w:tab/>
        <w:t>У большинства детей прививочные реакции вообще не возникают. Ребенок может чувствовать легкое недомогание, у него может повыситься температура тела. Спросите доктора, какие нужно (и нужно ли вообще) принимать лекарства в этот период, чтобы ослабить аллергические реакции. А что касается</w:t>
      </w:r>
      <w:r w:rsidR="00891C1F">
        <w:rPr>
          <w:rFonts w:ascii="Times New Roman" w:hAnsi="Times New Roman" w:cs="Times New Roman"/>
          <w:sz w:val="24"/>
          <w:szCs w:val="24"/>
        </w:rPr>
        <w:t xml:space="preserve"> </w:t>
      </w:r>
      <w:r w:rsidRPr="00845CB4">
        <w:rPr>
          <w:rFonts w:ascii="Times New Roman" w:hAnsi="Times New Roman" w:cs="Times New Roman"/>
          <w:sz w:val="24"/>
          <w:szCs w:val="24"/>
        </w:rPr>
        <w:t>температуры, то лучше всего запастись жаропонижающим на основе парацетамола, например, Детским Панадолом - это самый безопасный препарат для детей, он всегда должен быть в домашней аптечке.</w:t>
      </w:r>
    </w:p>
    <w:p w14:paraId="21175404" w14:textId="57A6B8EC" w:rsidR="00845CB4" w:rsidRPr="00845CB4" w:rsidRDefault="00845CB4" w:rsidP="00891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Запомните: маленькому ребенку не подходит ни аспирин (противопоказан детям до 15 лет), ни анальгин (вообще запрещен в 39 странах Европы и</w:t>
      </w:r>
      <w:r w:rsidR="00891C1F">
        <w:rPr>
          <w:rFonts w:ascii="Times New Roman" w:hAnsi="Times New Roman" w:cs="Times New Roman"/>
          <w:sz w:val="24"/>
          <w:szCs w:val="24"/>
        </w:rPr>
        <w:t xml:space="preserve">  </w:t>
      </w:r>
      <w:r w:rsidRPr="00845CB4">
        <w:rPr>
          <w:rFonts w:ascii="Times New Roman" w:hAnsi="Times New Roman" w:cs="Times New Roman"/>
          <w:sz w:val="24"/>
          <w:szCs w:val="24"/>
        </w:rPr>
        <w:t>Америки). А препараты на основе ибупрофена ведущие педиатры рекомендуют, только начиная со второго полугодия жизни. Причем не всем детям, а только тем, у кого нет никаких проблем с желудочно-кишечным трактом, и тем, кто не болен астмой.</w:t>
      </w:r>
    </w:p>
    <w:p w14:paraId="487F8DAF" w14:textId="53055248" w:rsidR="00845CB4" w:rsidRPr="00891C1F" w:rsidRDefault="00845CB4" w:rsidP="00891C1F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1C1F">
        <w:rPr>
          <w:rFonts w:ascii="Times New Roman" w:hAnsi="Times New Roman" w:cs="Times New Roman"/>
          <w:b/>
          <w:bCs/>
          <w:sz w:val="24"/>
          <w:szCs w:val="24"/>
        </w:rPr>
        <w:t>Ваш ребенок сегодня пойдет на прививку</w:t>
      </w:r>
    </w:p>
    <w:p w14:paraId="10F77DD2" w14:textId="408757BD" w:rsidR="00845CB4" w:rsidRPr="00845CB4" w:rsidRDefault="00845CB4" w:rsidP="00891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*</w:t>
      </w:r>
      <w:r w:rsidRPr="00845CB4">
        <w:rPr>
          <w:rFonts w:ascii="Times New Roman" w:hAnsi="Times New Roman" w:cs="Times New Roman"/>
          <w:sz w:val="24"/>
          <w:szCs w:val="24"/>
        </w:rPr>
        <w:tab/>
        <w:t>Перед проведением прививки врач осмотрит ребенка и</w:t>
      </w:r>
      <w:r w:rsidRPr="00845CB4">
        <w:rPr>
          <w:rFonts w:ascii="Times New Roman" w:hAnsi="Times New Roman" w:cs="Times New Roman"/>
          <w:sz w:val="24"/>
          <w:szCs w:val="24"/>
        </w:rPr>
        <w:tab/>
        <w:t>измерит ему</w:t>
      </w:r>
      <w:r w:rsidR="00891C1F">
        <w:rPr>
          <w:rFonts w:ascii="Times New Roman" w:hAnsi="Times New Roman" w:cs="Times New Roman"/>
          <w:sz w:val="24"/>
          <w:szCs w:val="24"/>
        </w:rPr>
        <w:t xml:space="preserve"> </w:t>
      </w:r>
      <w:r w:rsidRPr="00845CB4">
        <w:rPr>
          <w:rFonts w:ascii="Times New Roman" w:hAnsi="Times New Roman" w:cs="Times New Roman"/>
          <w:sz w:val="24"/>
          <w:szCs w:val="24"/>
        </w:rPr>
        <w:t>температуру (не лишним будет измерить температуру и дома, перед выходом).</w:t>
      </w:r>
    </w:p>
    <w:p w14:paraId="01A28A94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*</w:t>
      </w:r>
      <w:r w:rsidRPr="00845CB4">
        <w:rPr>
          <w:rFonts w:ascii="Times New Roman" w:hAnsi="Times New Roman" w:cs="Times New Roman"/>
          <w:sz w:val="24"/>
          <w:szCs w:val="24"/>
        </w:rPr>
        <w:tab/>
        <w:t>Мама имеет право ознакомиться с инструкцией к вакцине и проверить срок годности препарата.</w:t>
      </w:r>
    </w:p>
    <w:p w14:paraId="53AB0676" w14:textId="3A61E791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*</w:t>
      </w:r>
      <w:r w:rsidRPr="00845CB4">
        <w:rPr>
          <w:rFonts w:ascii="Times New Roman" w:hAnsi="Times New Roman" w:cs="Times New Roman"/>
          <w:sz w:val="24"/>
          <w:szCs w:val="24"/>
        </w:rPr>
        <w:tab/>
        <w:t xml:space="preserve">Поговорите с ребенком дома о необходимости прививок не обманывайте его, что уколы абсолютно безболезненны. Лучше говорить о том, </w:t>
      </w:r>
      <w:r w:rsidR="00891C1F">
        <w:rPr>
          <w:rFonts w:ascii="Times New Roman" w:hAnsi="Times New Roman" w:cs="Times New Roman"/>
          <w:sz w:val="24"/>
          <w:szCs w:val="24"/>
        </w:rPr>
        <w:t>«</w:t>
      </w:r>
      <w:r w:rsidRPr="00845CB4">
        <w:rPr>
          <w:rFonts w:ascii="Times New Roman" w:hAnsi="Times New Roman" w:cs="Times New Roman"/>
          <w:sz w:val="24"/>
          <w:szCs w:val="24"/>
        </w:rPr>
        <w:t>что укол - это чуть-чуть больно</w:t>
      </w:r>
      <w:r w:rsidR="00891C1F">
        <w:rPr>
          <w:rFonts w:ascii="Times New Roman" w:hAnsi="Times New Roman" w:cs="Times New Roman"/>
          <w:sz w:val="24"/>
          <w:szCs w:val="24"/>
        </w:rPr>
        <w:t>»</w:t>
      </w:r>
      <w:r w:rsidRPr="00845CB4">
        <w:rPr>
          <w:rFonts w:ascii="Times New Roman" w:hAnsi="Times New Roman" w:cs="Times New Roman"/>
          <w:sz w:val="24"/>
          <w:szCs w:val="24"/>
        </w:rPr>
        <w:t xml:space="preserve">, </w:t>
      </w:r>
      <w:r w:rsidR="00891C1F">
        <w:rPr>
          <w:rFonts w:ascii="Times New Roman" w:hAnsi="Times New Roman" w:cs="Times New Roman"/>
          <w:sz w:val="24"/>
          <w:szCs w:val="24"/>
        </w:rPr>
        <w:t>«</w:t>
      </w:r>
      <w:r w:rsidRPr="00845CB4">
        <w:rPr>
          <w:rFonts w:ascii="Times New Roman" w:hAnsi="Times New Roman" w:cs="Times New Roman"/>
          <w:sz w:val="24"/>
          <w:szCs w:val="24"/>
        </w:rPr>
        <w:t>как комарик укусит</w:t>
      </w:r>
      <w:r w:rsidR="00891C1F">
        <w:rPr>
          <w:rFonts w:ascii="Times New Roman" w:hAnsi="Times New Roman" w:cs="Times New Roman"/>
          <w:sz w:val="24"/>
          <w:szCs w:val="24"/>
        </w:rPr>
        <w:t>»</w:t>
      </w:r>
      <w:r w:rsidRPr="00845CB4">
        <w:rPr>
          <w:rFonts w:ascii="Times New Roman" w:hAnsi="Times New Roman" w:cs="Times New Roman"/>
          <w:sz w:val="24"/>
          <w:szCs w:val="24"/>
        </w:rPr>
        <w:t>.</w:t>
      </w:r>
    </w:p>
    <w:p w14:paraId="6323CDA2" w14:textId="77777777" w:rsidR="00845CB4" w:rsidRPr="00891C1F" w:rsidRDefault="00845CB4" w:rsidP="00845CB4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1C1F">
        <w:rPr>
          <w:rFonts w:ascii="Times New Roman" w:hAnsi="Times New Roman" w:cs="Times New Roman"/>
          <w:b/>
          <w:bCs/>
          <w:sz w:val="24"/>
          <w:szCs w:val="24"/>
        </w:rPr>
        <w:t>Семь раз отмерь - один отрежь</w:t>
      </w:r>
    </w:p>
    <w:p w14:paraId="36B000BE" w14:textId="71FCAC8A" w:rsidR="00845CB4" w:rsidRPr="00845CB4" w:rsidRDefault="00845CB4" w:rsidP="00891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 xml:space="preserve">По новым законам любая семья может отказаться от прививок своему ребенку, оформив отказ письменным заявлением на имя заведующей детской поликлиникой. Прежде чем сделать это, еще раз взвесьте все </w:t>
      </w:r>
      <w:r w:rsidR="00891C1F">
        <w:rPr>
          <w:rFonts w:ascii="Times New Roman" w:hAnsi="Times New Roman" w:cs="Times New Roman"/>
          <w:sz w:val="24"/>
          <w:szCs w:val="24"/>
        </w:rPr>
        <w:t>«</w:t>
      </w:r>
      <w:r w:rsidRPr="00845CB4">
        <w:rPr>
          <w:rFonts w:ascii="Times New Roman" w:hAnsi="Times New Roman" w:cs="Times New Roman"/>
          <w:sz w:val="24"/>
          <w:szCs w:val="24"/>
        </w:rPr>
        <w:t>за</w:t>
      </w:r>
      <w:r w:rsidR="00891C1F">
        <w:rPr>
          <w:rFonts w:ascii="Times New Roman" w:hAnsi="Times New Roman" w:cs="Times New Roman"/>
          <w:sz w:val="24"/>
          <w:szCs w:val="24"/>
        </w:rPr>
        <w:t>»</w:t>
      </w:r>
      <w:r w:rsidRPr="00845CB4">
        <w:rPr>
          <w:rFonts w:ascii="Times New Roman" w:hAnsi="Times New Roman" w:cs="Times New Roman"/>
          <w:sz w:val="24"/>
          <w:szCs w:val="24"/>
        </w:rPr>
        <w:t xml:space="preserve"> и </w:t>
      </w:r>
      <w:r w:rsidR="00891C1F">
        <w:rPr>
          <w:rFonts w:ascii="Times New Roman" w:hAnsi="Times New Roman" w:cs="Times New Roman"/>
          <w:sz w:val="24"/>
          <w:szCs w:val="24"/>
        </w:rPr>
        <w:t>«</w:t>
      </w:r>
      <w:r w:rsidRPr="00845CB4">
        <w:rPr>
          <w:rFonts w:ascii="Times New Roman" w:hAnsi="Times New Roman" w:cs="Times New Roman"/>
          <w:sz w:val="24"/>
          <w:szCs w:val="24"/>
        </w:rPr>
        <w:t>против</w:t>
      </w:r>
      <w:r w:rsidR="00891C1F">
        <w:rPr>
          <w:rFonts w:ascii="Times New Roman" w:hAnsi="Times New Roman" w:cs="Times New Roman"/>
          <w:sz w:val="24"/>
          <w:szCs w:val="24"/>
        </w:rPr>
        <w:t>»</w:t>
      </w:r>
      <w:r w:rsidRPr="00845CB4">
        <w:rPr>
          <w:rFonts w:ascii="Times New Roman" w:hAnsi="Times New Roman" w:cs="Times New Roman"/>
          <w:sz w:val="24"/>
          <w:szCs w:val="24"/>
        </w:rPr>
        <w:t>. Не забывайте, что на чаше весов здоровье вашего ребенка.</w:t>
      </w:r>
    </w:p>
    <w:p w14:paraId="51F3D4BC" w14:textId="77777777" w:rsidR="00891C1F" w:rsidRDefault="00891C1F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1D9A89" w14:textId="77777777" w:rsidR="00891C1F" w:rsidRDefault="00891C1F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330982" w14:textId="77777777" w:rsidR="00891C1F" w:rsidRDefault="00891C1F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87944E" w14:textId="77777777" w:rsidR="00891C1F" w:rsidRDefault="00891C1F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195C75" w14:textId="5100AA06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lastRenderedPageBreak/>
        <w:t>Приказ Министерства здравоохранения РФ от 21 марта 2014 г</w:t>
      </w:r>
    </w:p>
    <w:p w14:paraId="20E66F3A" w14:textId="69512BEE" w:rsidR="00845CB4" w:rsidRPr="00845CB4" w:rsidRDefault="00845CB4" w:rsidP="00891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«Об утверждении национального календаря профилактических прививок и календаря профилактических прививок по эпидемическим показаниям»</w:t>
      </w:r>
    </w:p>
    <w:p w14:paraId="4345D584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Возраст</w:t>
      </w:r>
      <w:r w:rsidRPr="00845CB4">
        <w:rPr>
          <w:rFonts w:ascii="Times New Roman" w:hAnsi="Times New Roman" w:cs="Times New Roman"/>
          <w:sz w:val="24"/>
          <w:szCs w:val="24"/>
        </w:rPr>
        <w:tab/>
        <w:t>Наименование прививки</w:t>
      </w:r>
    </w:p>
    <w:p w14:paraId="691D13CC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12 часов</w:t>
      </w:r>
      <w:r w:rsidRPr="00845CB4">
        <w:rPr>
          <w:rFonts w:ascii="Times New Roman" w:hAnsi="Times New Roman" w:cs="Times New Roman"/>
          <w:sz w:val="24"/>
          <w:szCs w:val="24"/>
        </w:rPr>
        <w:tab/>
        <w:t>Первая вакцинация против вирусного гепатита В</w:t>
      </w:r>
    </w:p>
    <w:p w14:paraId="1B8D7A10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3-7день</w:t>
      </w:r>
      <w:r w:rsidRPr="00845CB4">
        <w:rPr>
          <w:rFonts w:ascii="Times New Roman" w:hAnsi="Times New Roman" w:cs="Times New Roman"/>
          <w:sz w:val="24"/>
          <w:szCs w:val="24"/>
        </w:rPr>
        <w:tab/>
        <w:t>Вакцинация против туберкулеза</w:t>
      </w:r>
    </w:p>
    <w:p w14:paraId="1D908272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1 месяц</w:t>
      </w:r>
      <w:r w:rsidRPr="00845CB4">
        <w:rPr>
          <w:rFonts w:ascii="Times New Roman" w:hAnsi="Times New Roman" w:cs="Times New Roman"/>
          <w:sz w:val="24"/>
          <w:szCs w:val="24"/>
        </w:rPr>
        <w:tab/>
        <w:t>Вторая вакцинация против вирусного гепатита В</w:t>
      </w:r>
    </w:p>
    <w:p w14:paraId="4BE8FF98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3 месяца</w:t>
      </w:r>
      <w:r w:rsidRPr="00845CB4">
        <w:rPr>
          <w:rFonts w:ascii="Times New Roman" w:hAnsi="Times New Roman" w:cs="Times New Roman"/>
          <w:sz w:val="24"/>
          <w:szCs w:val="24"/>
        </w:rPr>
        <w:tab/>
        <w:t>Первая вакцинация против дифтерии, коклюша, столбняка, полиомиелита</w:t>
      </w:r>
    </w:p>
    <w:p w14:paraId="44A23C31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4,5 месяца</w:t>
      </w:r>
      <w:r w:rsidRPr="00845CB4">
        <w:rPr>
          <w:rFonts w:ascii="Times New Roman" w:hAnsi="Times New Roman" w:cs="Times New Roman"/>
          <w:sz w:val="24"/>
          <w:szCs w:val="24"/>
        </w:rPr>
        <w:tab/>
        <w:t>Вторая вакцинация против дифтерии, коклюша, столбняка, полиомиелита</w:t>
      </w:r>
    </w:p>
    <w:p w14:paraId="1EEBF2B4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6 месяцев</w:t>
      </w:r>
      <w:r w:rsidRPr="00845CB4">
        <w:rPr>
          <w:rFonts w:ascii="Times New Roman" w:hAnsi="Times New Roman" w:cs="Times New Roman"/>
          <w:sz w:val="24"/>
          <w:szCs w:val="24"/>
        </w:rPr>
        <w:tab/>
        <w:t>Третья вакцинации против дифтерии, коклюша, столбняка, полиомиелита, третья вакцинация против гепатита В</w:t>
      </w:r>
    </w:p>
    <w:p w14:paraId="5CCAA121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12 месяцев</w:t>
      </w:r>
      <w:r w:rsidRPr="00845CB4">
        <w:rPr>
          <w:rFonts w:ascii="Times New Roman" w:hAnsi="Times New Roman" w:cs="Times New Roman"/>
          <w:sz w:val="24"/>
          <w:szCs w:val="24"/>
        </w:rPr>
        <w:tab/>
        <w:t>Вакцинация против кори, краснухи, эпидемического паротита</w:t>
      </w:r>
    </w:p>
    <w:p w14:paraId="6494629A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18 месяцев</w:t>
      </w:r>
      <w:r w:rsidRPr="00845CB4">
        <w:rPr>
          <w:rFonts w:ascii="Times New Roman" w:hAnsi="Times New Roman" w:cs="Times New Roman"/>
          <w:sz w:val="24"/>
          <w:szCs w:val="24"/>
        </w:rPr>
        <w:tab/>
        <w:t>Первая ревакцинация против дифтерии, коклюша, столбняка, полиомиелита</w:t>
      </w:r>
    </w:p>
    <w:p w14:paraId="2B979233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20 месяцев</w:t>
      </w:r>
      <w:r w:rsidRPr="00845CB4">
        <w:rPr>
          <w:rFonts w:ascii="Times New Roman" w:hAnsi="Times New Roman" w:cs="Times New Roman"/>
          <w:sz w:val="24"/>
          <w:szCs w:val="24"/>
        </w:rPr>
        <w:tab/>
        <w:t>Вторая ревакцинация против полиомиелита</w:t>
      </w:r>
    </w:p>
    <w:p w14:paraId="70D089B6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6 лет</w:t>
      </w:r>
      <w:r w:rsidRPr="00845CB4">
        <w:rPr>
          <w:rFonts w:ascii="Times New Roman" w:hAnsi="Times New Roman" w:cs="Times New Roman"/>
          <w:sz w:val="24"/>
          <w:szCs w:val="24"/>
        </w:rPr>
        <w:tab/>
        <w:t>Ревакцинация против кори, краснухи, эпидемического паротита</w:t>
      </w:r>
    </w:p>
    <w:p w14:paraId="0B400D7F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6-7 лет (1 класс)</w:t>
      </w:r>
      <w:r w:rsidRPr="00845CB4">
        <w:rPr>
          <w:rFonts w:ascii="Times New Roman" w:hAnsi="Times New Roman" w:cs="Times New Roman"/>
          <w:sz w:val="24"/>
          <w:szCs w:val="24"/>
        </w:rPr>
        <w:tab/>
        <w:t>Первая ревакцинация против туберкулеза</w:t>
      </w:r>
    </w:p>
    <w:p w14:paraId="335276B6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7-8 лет (2 класс)</w:t>
      </w:r>
      <w:r w:rsidRPr="00845CB4">
        <w:rPr>
          <w:rFonts w:ascii="Times New Roman" w:hAnsi="Times New Roman" w:cs="Times New Roman"/>
          <w:sz w:val="24"/>
          <w:szCs w:val="24"/>
        </w:rPr>
        <w:tab/>
        <w:t>Вторая ревакцинация против дифтерии, столбняка</w:t>
      </w:r>
    </w:p>
    <w:p w14:paraId="7DA0F915" w14:textId="77777777" w:rsidR="00845CB4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13 лет</w:t>
      </w:r>
      <w:r w:rsidRPr="00845CB4">
        <w:rPr>
          <w:rFonts w:ascii="Times New Roman" w:hAnsi="Times New Roman" w:cs="Times New Roman"/>
          <w:sz w:val="24"/>
          <w:szCs w:val="24"/>
        </w:rPr>
        <w:tab/>
        <w:t>Вакцинация против вирусного гепатита В (ранее не привитых) вакцинация против краснухи (девочки)</w:t>
      </w:r>
    </w:p>
    <w:p w14:paraId="17A3F06C" w14:textId="1128C4CF" w:rsidR="00845CB4" w:rsidRPr="00845CB4" w:rsidRDefault="00845CB4" w:rsidP="00891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14-15 лет</w:t>
      </w:r>
      <w:r w:rsidRPr="00845CB4">
        <w:rPr>
          <w:rFonts w:ascii="Times New Roman" w:hAnsi="Times New Roman" w:cs="Times New Roman"/>
          <w:sz w:val="24"/>
          <w:szCs w:val="24"/>
        </w:rPr>
        <w:tab/>
        <w:t>Третья ревакцинация против дифтерии, столбняка, полиомиелита,</w:t>
      </w:r>
      <w:r w:rsidR="00891C1F">
        <w:rPr>
          <w:rFonts w:ascii="Times New Roman" w:hAnsi="Times New Roman" w:cs="Times New Roman"/>
          <w:sz w:val="24"/>
          <w:szCs w:val="24"/>
        </w:rPr>
        <w:t xml:space="preserve"> </w:t>
      </w:r>
      <w:r w:rsidRPr="00845CB4">
        <w:rPr>
          <w:rFonts w:ascii="Times New Roman" w:hAnsi="Times New Roman" w:cs="Times New Roman"/>
          <w:sz w:val="24"/>
          <w:szCs w:val="24"/>
        </w:rPr>
        <w:t>вторая ревакцинация против туберкулеза</w:t>
      </w:r>
    </w:p>
    <w:p w14:paraId="6780F19F" w14:textId="66421F2C" w:rsidR="00845CB4" w:rsidRPr="00845CB4" w:rsidRDefault="00845CB4" w:rsidP="00891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15-16 лет(10 класс)</w:t>
      </w:r>
      <w:r w:rsidRPr="00845CB4">
        <w:rPr>
          <w:rFonts w:ascii="Times New Roman" w:hAnsi="Times New Roman" w:cs="Times New Roman"/>
          <w:sz w:val="24"/>
          <w:szCs w:val="24"/>
        </w:rPr>
        <w:tab/>
        <w:t>Ревакцинация против кори, эпидемического паротита</w:t>
      </w:r>
      <w:r w:rsidR="00891C1F">
        <w:rPr>
          <w:rFonts w:ascii="Times New Roman" w:hAnsi="Times New Roman" w:cs="Times New Roman"/>
          <w:sz w:val="24"/>
          <w:szCs w:val="24"/>
        </w:rPr>
        <w:t xml:space="preserve"> </w:t>
      </w:r>
      <w:r w:rsidRPr="00845CB4">
        <w:rPr>
          <w:rFonts w:ascii="Times New Roman" w:hAnsi="Times New Roman" w:cs="Times New Roman"/>
          <w:sz w:val="24"/>
          <w:szCs w:val="24"/>
        </w:rPr>
        <w:t>(однократно) привитых.</w:t>
      </w:r>
    </w:p>
    <w:p w14:paraId="6FD1D0A0" w14:textId="58C2501B" w:rsidR="000E3F76" w:rsidRPr="00845CB4" w:rsidRDefault="00845CB4" w:rsidP="00845C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B4">
        <w:rPr>
          <w:rFonts w:ascii="Times New Roman" w:hAnsi="Times New Roman" w:cs="Times New Roman"/>
          <w:sz w:val="24"/>
          <w:szCs w:val="24"/>
        </w:rPr>
        <w:t>Взрослые</w:t>
      </w:r>
      <w:r w:rsidRPr="00845CB4">
        <w:rPr>
          <w:rFonts w:ascii="Times New Roman" w:hAnsi="Times New Roman" w:cs="Times New Roman"/>
          <w:sz w:val="24"/>
          <w:szCs w:val="24"/>
        </w:rPr>
        <w:tab/>
        <w:t>Ревакцинация против дифтерии, столбняка - каждые 10 лет от момента последней ревакцинации</w:t>
      </w:r>
    </w:p>
    <w:sectPr w:rsidR="000E3F76" w:rsidRPr="00845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2F"/>
    <w:rsid w:val="000E3F76"/>
    <w:rsid w:val="003C562F"/>
    <w:rsid w:val="00845CB4"/>
    <w:rsid w:val="00891C1F"/>
    <w:rsid w:val="00B1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9D298"/>
  <w15:chartTrackingRefBased/>
  <w15:docId w15:val="{3D9D997C-DC18-49E5-B878-2DC99AC5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2026-01-20T11:47:00Z</dcterms:created>
  <dcterms:modified xsi:type="dcterms:W3CDTF">2026-01-20T12:31:00Z</dcterms:modified>
</cp:coreProperties>
</file>