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3A3" w:rsidRDefault="007B73A3" w:rsidP="007B73A3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7B73A3" w:rsidRDefault="007B73A3" w:rsidP="007B73A3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Новоандреевская</w:t>
      </w:r>
      <w:proofErr w:type="spellEnd"/>
      <w:r>
        <w:rPr>
          <w:b/>
          <w:sz w:val="24"/>
          <w:szCs w:val="24"/>
        </w:rPr>
        <w:t xml:space="preserve"> школа имени полного кавалера ордена Славы </w:t>
      </w:r>
    </w:p>
    <w:p w:rsidR="007B73A3" w:rsidRDefault="007B73A3" w:rsidP="007B73A3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7B73A3" w:rsidRDefault="007B73A3" w:rsidP="007B73A3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(МБОУ «</w:t>
      </w:r>
      <w:proofErr w:type="spellStart"/>
      <w:r>
        <w:rPr>
          <w:b/>
          <w:sz w:val="24"/>
          <w:szCs w:val="24"/>
        </w:rPr>
        <w:t>Новоандреевская</w:t>
      </w:r>
      <w:proofErr w:type="spellEnd"/>
      <w:r>
        <w:rPr>
          <w:b/>
          <w:sz w:val="24"/>
          <w:szCs w:val="24"/>
        </w:rPr>
        <w:t xml:space="preserve"> школа им. В. А. Осипова»)</w:t>
      </w:r>
    </w:p>
    <w:p w:rsidR="007B73A3" w:rsidRDefault="007B73A3" w:rsidP="007B73A3">
      <w:pPr>
        <w:pStyle w:val="a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7B73A3" w:rsidTr="00B3671E">
        <w:trPr>
          <w:trHeight w:val="2023"/>
        </w:trPr>
        <w:tc>
          <w:tcPr>
            <w:tcW w:w="3562" w:type="dxa"/>
          </w:tcPr>
          <w:p w:rsidR="007B73A3" w:rsidRPr="00FA7D66" w:rsidRDefault="007B73A3" w:rsidP="00B3671E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FA7D66">
              <w:rPr>
                <w:sz w:val="24"/>
              </w:rPr>
              <w:t>РАССМОТРЕНО</w:t>
            </w:r>
          </w:p>
          <w:p w:rsidR="007B73A3" w:rsidRPr="00FA7D66" w:rsidRDefault="007B73A3" w:rsidP="00B3671E">
            <w:pPr>
              <w:pStyle w:val="TableParagraph"/>
              <w:ind w:left="200"/>
              <w:rPr>
                <w:sz w:val="24"/>
              </w:rPr>
            </w:pPr>
            <w:r w:rsidRPr="00FA7D66">
              <w:rPr>
                <w:sz w:val="24"/>
              </w:rPr>
              <w:t>и принято на заседании ШМО</w:t>
            </w:r>
          </w:p>
          <w:p w:rsidR="007B73A3" w:rsidRPr="00FA7D66" w:rsidRDefault="007B73A3" w:rsidP="00B3671E">
            <w:pPr>
              <w:pStyle w:val="TableParagraph"/>
              <w:ind w:left="200"/>
              <w:rPr>
                <w:sz w:val="24"/>
              </w:rPr>
            </w:pPr>
          </w:p>
          <w:p w:rsidR="007B73A3" w:rsidRPr="00FA7D66" w:rsidRDefault="007B73A3" w:rsidP="00B3671E">
            <w:pPr>
              <w:pStyle w:val="TableParagraph"/>
              <w:ind w:left="200"/>
              <w:rPr>
                <w:sz w:val="24"/>
              </w:rPr>
            </w:pPr>
            <w:r w:rsidRPr="00FA7D66">
              <w:rPr>
                <w:sz w:val="24"/>
              </w:rPr>
              <w:t>Руководитель ШМО</w:t>
            </w:r>
          </w:p>
          <w:p w:rsidR="007B73A3" w:rsidRPr="00FA7D66" w:rsidRDefault="007B73A3" w:rsidP="00B3671E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FA7D66">
              <w:rPr>
                <w:sz w:val="24"/>
              </w:rPr>
              <w:t xml:space="preserve">___________ </w:t>
            </w:r>
            <w:proofErr w:type="spellStart"/>
            <w:r>
              <w:rPr>
                <w:color w:val="000000"/>
                <w:sz w:val="24"/>
              </w:rPr>
              <w:t>Л.И.Сарышева</w:t>
            </w:r>
            <w:proofErr w:type="spellEnd"/>
          </w:p>
          <w:p w:rsidR="007B73A3" w:rsidRPr="00FA7D66" w:rsidRDefault="007B73A3" w:rsidP="00B3671E">
            <w:pPr>
              <w:pStyle w:val="TableParagraph"/>
              <w:ind w:left="200"/>
              <w:rPr>
                <w:sz w:val="24"/>
              </w:rPr>
            </w:pPr>
          </w:p>
          <w:p w:rsidR="007B73A3" w:rsidRPr="00FA7D66" w:rsidRDefault="007B73A3" w:rsidP="00B3671E">
            <w:pPr>
              <w:pStyle w:val="TableParagraph"/>
              <w:ind w:left="200"/>
              <w:rPr>
                <w:sz w:val="24"/>
              </w:rPr>
            </w:pPr>
            <w:r w:rsidRPr="00FA7D66">
              <w:rPr>
                <w:sz w:val="24"/>
              </w:rPr>
              <w:t xml:space="preserve">Протокол № _____  </w:t>
            </w:r>
          </w:p>
          <w:p w:rsidR="007B73A3" w:rsidRPr="00FA7D66" w:rsidRDefault="00504FC3" w:rsidP="00B3671E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7B73A3" w:rsidRPr="00FA7D66">
              <w:rPr>
                <w:sz w:val="24"/>
              </w:rPr>
              <w:t>г.</w:t>
            </w:r>
          </w:p>
          <w:p w:rsidR="007B73A3" w:rsidRPr="00FA7D66" w:rsidRDefault="007B73A3" w:rsidP="00B3671E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7B73A3" w:rsidRPr="00FA7D66" w:rsidRDefault="007B73A3" w:rsidP="00B3671E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FA7D66">
              <w:rPr>
                <w:sz w:val="24"/>
              </w:rPr>
              <w:t>СОГЛАСОВАНО</w:t>
            </w:r>
          </w:p>
          <w:p w:rsidR="007B73A3" w:rsidRPr="00FA7D66" w:rsidRDefault="007B73A3" w:rsidP="00B3671E">
            <w:pPr>
              <w:pStyle w:val="TableParagraph"/>
              <w:ind w:left="113" w:right="191"/>
              <w:rPr>
                <w:sz w:val="24"/>
              </w:rPr>
            </w:pPr>
            <w:r w:rsidRPr="00FA7D66">
              <w:rPr>
                <w:sz w:val="24"/>
              </w:rPr>
              <w:t>Заместитель директора по учебно-воспитательной работе</w:t>
            </w:r>
          </w:p>
          <w:p w:rsidR="007B73A3" w:rsidRPr="00FA7D66" w:rsidRDefault="007B73A3" w:rsidP="00B3671E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FA7D66">
              <w:rPr>
                <w:sz w:val="24"/>
                <w:u w:val="single"/>
              </w:rPr>
              <w:t xml:space="preserve">________ </w:t>
            </w:r>
            <w:r w:rsidRPr="00FA7D66">
              <w:rPr>
                <w:sz w:val="24"/>
              </w:rPr>
              <w:t xml:space="preserve"> Л. Н. Кравец</w:t>
            </w:r>
          </w:p>
          <w:p w:rsidR="007B73A3" w:rsidRPr="00FA7D66" w:rsidRDefault="007B73A3" w:rsidP="00B3671E">
            <w:pPr>
              <w:pStyle w:val="TableParagraph"/>
              <w:rPr>
                <w:sz w:val="24"/>
              </w:rPr>
            </w:pPr>
          </w:p>
          <w:p w:rsidR="007B73A3" w:rsidRPr="00FA7D66" w:rsidRDefault="00504FC3" w:rsidP="00B367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B73A3" w:rsidRPr="00FA7D66">
              <w:rPr>
                <w:sz w:val="24"/>
              </w:rPr>
              <w:t>г.</w:t>
            </w:r>
          </w:p>
          <w:p w:rsidR="007B73A3" w:rsidRPr="00FA7D66" w:rsidRDefault="007B73A3" w:rsidP="00B3671E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7B73A3" w:rsidRPr="00FA7D66" w:rsidRDefault="007B73A3" w:rsidP="00B367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7D66"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УТВЕРЖДЕНО</w:t>
            </w:r>
          </w:p>
          <w:p w:rsidR="007B73A3" w:rsidRPr="00FA7D66" w:rsidRDefault="007B73A3" w:rsidP="00B3671E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FA7D66">
              <w:rPr>
                <w:sz w:val="24"/>
                <w:szCs w:val="28"/>
              </w:rPr>
              <w:t>Приказом № _____</w:t>
            </w:r>
          </w:p>
          <w:p w:rsidR="007B73A3" w:rsidRPr="00FA7D66" w:rsidRDefault="00504FC3" w:rsidP="00B367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B73A3" w:rsidRPr="00FA7D66">
              <w:rPr>
                <w:sz w:val="24"/>
              </w:rPr>
              <w:t>г.</w:t>
            </w:r>
          </w:p>
          <w:p w:rsidR="007B73A3" w:rsidRPr="00FA7D66" w:rsidRDefault="007B73A3" w:rsidP="00B3671E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7B73A3" w:rsidRDefault="007B73A3" w:rsidP="007B73A3">
      <w:pPr>
        <w:pStyle w:val="a3"/>
        <w:spacing w:line="20" w:lineRule="exact"/>
        <w:ind w:left="308"/>
        <w:rPr>
          <w:sz w:val="2"/>
        </w:rPr>
      </w:pPr>
    </w:p>
    <w:p w:rsidR="007B73A3" w:rsidRDefault="007B73A3" w:rsidP="007B73A3">
      <w:pPr>
        <w:pStyle w:val="a3"/>
        <w:rPr>
          <w:sz w:val="26"/>
        </w:rPr>
      </w:pPr>
    </w:p>
    <w:p w:rsidR="007B73A3" w:rsidRDefault="007B73A3" w:rsidP="007B73A3">
      <w:pPr>
        <w:pStyle w:val="a3"/>
        <w:rPr>
          <w:sz w:val="26"/>
        </w:rPr>
      </w:pPr>
    </w:p>
    <w:p w:rsidR="007B73A3" w:rsidRDefault="007B73A3" w:rsidP="007B73A3">
      <w:pPr>
        <w:pStyle w:val="a3"/>
        <w:rPr>
          <w:sz w:val="26"/>
        </w:rPr>
      </w:pPr>
    </w:p>
    <w:p w:rsidR="007B73A3" w:rsidRDefault="007B73A3" w:rsidP="007B73A3">
      <w:pPr>
        <w:pStyle w:val="a3"/>
        <w:rPr>
          <w:sz w:val="26"/>
        </w:rPr>
      </w:pPr>
    </w:p>
    <w:p w:rsidR="007B73A3" w:rsidRDefault="007B73A3" w:rsidP="007B73A3">
      <w:pPr>
        <w:pStyle w:val="a3"/>
        <w:rPr>
          <w:sz w:val="26"/>
        </w:rPr>
      </w:pPr>
    </w:p>
    <w:p w:rsidR="007B73A3" w:rsidRDefault="007B73A3" w:rsidP="007B73A3">
      <w:pPr>
        <w:pStyle w:val="1"/>
        <w:spacing w:line="0" w:lineRule="atLeast"/>
        <w:ind w:left="0"/>
      </w:pPr>
      <w:r>
        <w:t xml:space="preserve">                КАЛЕНДАРНО-ТЕМАТИЧЕСКОЕ ПЛАНИРОВАНИЕ</w:t>
      </w:r>
    </w:p>
    <w:p w:rsidR="007B73A3" w:rsidRDefault="007B73A3" w:rsidP="007B73A3">
      <w:pPr>
        <w:pStyle w:val="a3"/>
        <w:spacing w:line="0" w:lineRule="atLeast"/>
        <w:jc w:val="center"/>
        <w:rPr>
          <w:b/>
          <w:sz w:val="28"/>
        </w:rPr>
      </w:pPr>
    </w:p>
    <w:p w:rsidR="007B73A3" w:rsidRPr="00144ADB" w:rsidRDefault="00504FC3" w:rsidP="007B73A3">
      <w:pPr>
        <w:tabs>
          <w:tab w:val="left" w:pos="6043"/>
        </w:tabs>
        <w:spacing w:line="0" w:lineRule="atLeast"/>
        <w:jc w:val="center"/>
        <w:rPr>
          <w:rFonts w:ascii="Times New Roman" w:eastAsia="Times New Roman" w:hAnsi="Times New Roman" w:cs="Times New Roman"/>
          <w:b/>
          <w:color w:val="000000"/>
          <w:spacing w:val="-6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7B73A3" w:rsidRPr="00144ADB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учебного предмета </w:t>
      </w:r>
      <w:r w:rsidR="007B73A3" w:rsidRPr="00144A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«Литературное чтение»</w:t>
      </w:r>
    </w:p>
    <w:p w:rsidR="007B73A3" w:rsidRPr="00144ADB" w:rsidRDefault="00504FC3" w:rsidP="007B73A3">
      <w:pPr>
        <w:spacing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</w:t>
      </w:r>
      <w:r w:rsidR="007B73A3">
        <w:rPr>
          <w:rFonts w:ascii="Times New Roman" w:hAnsi="Times New Roman"/>
          <w:b/>
          <w:color w:val="000000"/>
          <w:sz w:val="28"/>
          <w:szCs w:val="28"/>
        </w:rPr>
        <w:t>для 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-А</w:t>
      </w:r>
      <w:r w:rsidR="007B73A3" w:rsidRPr="00144A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класса</w:t>
      </w:r>
    </w:p>
    <w:p w:rsidR="007B73A3" w:rsidRPr="00144ADB" w:rsidRDefault="007B73A3" w:rsidP="007B73A3">
      <w:pPr>
        <w:pStyle w:val="1"/>
        <w:spacing w:line="0" w:lineRule="atLeast"/>
        <w:ind w:left="0"/>
        <w:jc w:val="left"/>
        <w:rPr>
          <w:color w:val="000000"/>
        </w:rPr>
      </w:pPr>
      <w:r w:rsidRPr="00144ADB">
        <w:rPr>
          <w:rFonts w:eastAsia="Calibri"/>
          <w:bCs w:val="0"/>
          <w:color w:val="000000"/>
          <w:lang w:eastAsia="ru-RU"/>
        </w:rPr>
        <w:t xml:space="preserve">                                            </w:t>
      </w:r>
      <w:r w:rsidR="00504FC3">
        <w:rPr>
          <w:rFonts w:eastAsia="Calibri"/>
          <w:bCs w:val="0"/>
          <w:color w:val="000000"/>
          <w:lang w:eastAsia="ru-RU"/>
        </w:rPr>
        <w:t xml:space="preserve">      </w:t>
      </w:r>
      <w:r w:rsidRPr="00144ADB">
        <w:rPr>
          <w:rFonts w:eastAsia="Calibri"/>
          <w:bCs w:val="0"/>
          <w:color w:val="000000"/>
          <w:lang w:eastAsia="ru-RU"/>
        </w:rPr>
        <w:t xml:space="preserve"> </w:t>
      </w:r>
      <w:r w:rsidR="00504FC3">
        <w:rPr>
          <w:color w:val="000000"/>
        </w:rPr>
        <w:t>на 2026/2027</w:t>
      </w:r>
      <w:r w:rsidRPr="00144ADB">
        <w:rPr>
          <w:color w:val="000000"/>
        </w:rPr>
        <w:t xml:space="preserve"> учебный год</w:t>
      </w:r>
    </w:p>
    <w:p w:rsidR="007B73A3" w:rsidRPr="00144ADB" w:rsidRDefault="007B73A3" w:rsidP="007B73A3">
      <w:pPr>
        <w:pStyle w:val="a3"/>
        <w:spacing w:line="0" w:lineRule="atLeast"/>
        <w:jc w:val="center"/>
        <w:rPr>
          <w:b/>
          <w:color w:val="000000"/>
          <w:sz w:val="28"/>
          <w:szCs w:val="28"/>
        </w:rPr>
      </w:pPr>
    </w:p>
    <w:p w:rsidR="007B73A3" w:rsidRPr="00144ADB" w:rsidRDefault="00504FC3" w:rsidP="007B73A3">
      <w:pPr>
        <w:tabs>
          <w:tab w:val="left" w:pos="5818"/>
        </w:tabs>
        <w:spacing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</w:t>
      </w:r>
      <w:r w:rsidR="007B73A3" w:rsidRPr="00144A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Уровень образования: начальное общее образование</w:t>
      </w:r>
    </w:p>
    <w:p w:rsidR="007B73A3" w:rsidRPr="00144ADB" w:rsidRDefault="007B73A3" w:rsidP="007B73A3">
      <w:pPr>
        <w:pStyle w:val="1"/>
        <w:spacing w:line="0" w:lineRule="atLeast"/>
        <w:ind w:left="0"/>
        <w:jc w:val="left"/>
        <w:rPr>
          <w:b w:val="0"/>
          <w:color w:val="000000"/>
        </w:rPr>
      </w:pPr>
      <w:r w:rsidRPr="00144ADB">
        <w:rPr>
          <w:bCs w:val="0"/>
          <w:color w:val="000000"/>
        </w:rPr>
        <w:t xml:space="preserve">                                       </w:t>
      </w:r>
      <w:r w:rsidR="00504FC3">
        <w:rPr>
          <w:bCs w:val="0"/>
          <w:color w:val="000000"/>
        </w:rPr>
        <w:t xml:space="preserve">         </w:t>
      </w:r>
      <w:r w:rsidR="00504FC3">
        <w:rPr>
          <w:color w:val="000000"/>
        </w:rPr>
        <w:t xml:space="preserve">Учитель: </w:t>
      </w:r>
      <w:proofErr w:type="spellStart"/>
      <w:r w:rsidR="00504FC3">
        <w:rPr>
          <w:color w:val="000000"/>
        </w:rPr>
        <w:t>Масалович</w:t>
      </w:r>
      <w:proofErr w:type="spellEnd"/>
      <w:r w:rsidR="00504FC3">
        <w:rPr>
          <w:color w:val="000000"/>
        </w:rPr>
        <w:t xml:space="preserve"> С.В</w:t>
      </w:r>
      <w:r w:rsidRPr="00144ADB">
        <w:rPr>
          <w:color w:val="000000"/>
        </w:rPr>
        <w:t>.</w:t>
      </w:r>
    </w:p>
    <w:p w:rsidR="007B73A3" w:rsidRPr="00144ADB" w:rsidRDefault="007B73A3" w:rsidP="007B73A3">
      <w:pPr>
        <w:pStyle w:val="a3"/>
        <w:rPr>
          <w:b/>
          <w:color w:val="000000"/>
          <w:sz w:val="30"/>
        </w:rPr>
      </w:pPr>
    </w:p>
    <w:p w:rsidR="007B73A3" w:rsidRPr="00144ADB" w:rsidRDefault="007B73A3" w:rsidP="007B73A3">
      <w:pPr>
        <w:pStyle w:val="a3"/>
        <w:rPr>
          <w:b/>
          <w:color w:val="000000"/>
          <w:sz w:val="30"/>
        </w:rPr>
      </w:pPr>
    </w:p>
    <w:p w:rsidR="007B73A3" w:rsidRDefault="007B73A3" w:rsidP="007B73A3">
      <w:pPr>
        <w:pStyle w:val="a3"/>
        <w:rPr>
          <w:b/>
          <w:sz w:val="30"/>
        </w:rPr>
      </w:pPr>
    </w:p>
    <w:p w:rsidR="007B73A3" w:rsidRDefault="007B73A3" w:rsidP="007B73A3">
      <w:pPr>
        <w:pStyle w:val="a3"/>
        <w:rPr>
          <w:b/>
          <w:sz w:val="30"/>
        </w:rPr>
      </w:pPr>
    </w:p>
    <w:p w:rsidR="007B73A3" w:rsidRDefault="007B73A3" w:rsidP="007B73A3">
      <w:pPr>
        <w:pStyle w:val="a3"/>
        <w:ind w:right="615"/>
      </w:pPr>
    </w:p>
    <w:p w:rsidR="007B73A3" w:rsidRDefault="007B73A3" w:rsidP="007B73A3">
      <w:pPr>
        <w:pStyle w:val="a3"/>
        <w:ind w:right="615"/>
      </w:pPr>
    </w:p>
    <w:p w:rsidR="007B73A3" w:rsidRDefault="007B73A3" w:rsidP="007B73A3">
      <w:pPr>
        <w:pStyle w:val="a3"/>
        <w:ind w:right="615"/>
      </w:pPr>
    </w:p>
    <w:p w:rsidR="007B73A3" w:rsidRDefault="007B73A3" w:rsidP="007B73A3">
      <w:pPr>
        <w:pStyle w:val="a3"/>
        <w:ind w:right="-1"/>
      </w:pPr>
    </w:p>
    <w:p w:rsidR="007B73A3" w:rsidRDefault="007B73A3" w:rsidP="007B73A3">
      <w:pPr>
        <w:pStyle w:val="a3"/>
        <w:ind w:right="615"/>
      </w:pPr>
    </w:p>
    <w:p w:rsidR="007B73A3" w:rsidRDefault="007B73A3" w:rsidP="007B73A3">
      <w:pPr>
        <w:pStyle w:val="a3"/>
        <w:ind w:right="615"/>
      </w:pPr>
    </w:p>
    <w:p w:rsidR="007B73A3" w:rsidRDefault="007B73A3" w:rsidP="007B73A3">
      <w:pPr>
        <w:pStyle w:val="a3"/>
        <w:ind w:left="0" w:right="615" w:firstLine="0"/>
      </w:pPr>
    </w:p>
    <w:p w:rsidR="007B73A3" w:rsidRDefault="007B73A3" w:rsidP="007B73A3">
      <w:pPr>
        <w:pStyle w:val="a3"/>
        <w:ind w:left="0" w:right="615" w:firstLine="0"/>
      </w:pPr>
      <w:r>
        <w:t xml:space="preserve">                                              </w:t>
      </w:r>
    </w:p>
    <w:p w:rsidR="007B73A3" w:rsidRDefault="007B73A3" w:rsidP="007B73A3">
      <w:pPr>
        <w:pStyle w:val="a3"/>
        <w:ind w:left="0" w:right="615" w:firstLine="0"/>
      </w:pPr>
    </w:p>
    <w:p w:rsidR="007B73A3" w:rsidRDefault="007B73A3" w:rsidP="007B73A3">
      <w:pPr>
        <w:pStyle w:val="a3"/>
        <w:ind w:left="0" w:right="615" w:firstLine="0"/>
      </w:pPr>
    </w:p>
    <w:p w:rsidR="00B3671E" w:rsidRDefault="007B73A3" w:rsidP="007B73A3">
      <w:pPr>
        <w:pStyle w:val="a3"/>
        <w:ind w:left="0" w:right="615" w:firstLine="0"/>
      </w:pPr>
      <w:r>
        <w:t xml:space="preserve">                                                        </w:t>
      </w:r>
    </w:p>
    <w:p w:rsidR="00504FC3" w:rsidRDefault="00B3671E" w:rsidP="007B73A3">
      <w:pPr>
        <w:pStyle w:val="a3"/>
        <w:ind w:left="0" w:right="615" w:firstLine="0"/>
      </w:pPr>
      <w:r>
        <w:t xml:space="preserve">                                                </w:t>
      </w:r>
    </w:p>
    <w:p w:rsidR="00504FC3" w:rsidRDefault="00504FC3" w:rsidP="007B73A3">
      <w:pPr>
        <w:pStyle w:val="a3"/>
        <w:ind w:left="0" w:right="615" w:firstLine="0"/>
      </w:pPr>
    </w:p>
    <w:p w:rsidR="00504FC3" w:rsidRDefault="00504FC3" w:rsidP="007B73A3">
      <w:pPr>
        <w:pStyle w:val="a3"/>
        <w:ind w:left="0" w:right="615" w:firstLine="0"/>
      </w:pPr>
    </w:p>
    <w:p w:rsidR="007B73A3" w:rsidRDefault="00504FC3" w:rsidP="00504FC3">
      <w:pPr>
        <w:pStyle w:val="a3"/>
        <w:ind w:left="0" w:right="615" w:firstLine="0"/>
        <w:jc w:val="center"/>
      </w:pPr>
      <w:r>
        <w:t xml:space="preserve">           </w:t>
      </w:r>
      <w:proofErr w:type="gramStart"/>
      <w:r>
        <w:t>с</w:t>
      </w:r>
      <w:proofErr w:type="gramEnd"/>
      <w:r>
        <w:t>. Новоандреевка, 2026</w:t>
      </w:r>
      <w:r w:rsidR="007B73A3">
        <w:t>г.</w:t>
      </w:r>
    </w:p>
    <w:p w:rsidR="007B73A3" w:rsidRDefault="007B73A3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</w:t>
      </w:r>
    </w:p>
    <w:p w:rsidR="009F4802" w:rsidRDefault="007B73A3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802" w:rsidRDefault="009F4802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73A3" w:rsidRPr="00144ADB" w:rsidRDefault="007B73A3" w:rsidP="007B73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18" w:type="dxa"/>
        <w:tblLayout w:type="fixed"/>
        <w:tblLook w:val="04A0"/>
      </w:tblPr>
      <w:tblGrid>
        <w:gridCol w:w="696"/>
        <w:gridCol w:w="3509"/>
      </w:tblGrid>
      <w:tr w:rsidR="009F4802" w:rsidTr="007B73A3">
        <w:trPr>
          <w:trHeight w:val="675"/>
        </w:trPr>
        <w:tc>
          <w:tcPr>
            <w:tcW w:w="696" w:type="dxa"/>
          </w:tcPr>
          <w:p w:rsidR="009F4802" w:rsidRDefault="009F4802" w:rsidP="007B73A3">
            <w:pPr>
              <w:ind w:left="135"/>
              <w:rPr>
                <w:b/>
                <w:color w:val="000000"/>
              </w:rPr>
            </w:pPr>
          </w:p>
        </w:tc>
        <w:tc>
          <w:tcPr>
            <w:tcW w:w="3509" w:type="dxa"/>
          </w:tcPr>
          <w:p w:rsidR="009F4802" w:rsidRPr="00D00707" w:rsidRDefault="009F4802" w:rsidP="007B73A3">
            <w:pPr>
              <w:ind w:left="135"/>
              <w:rPr>
                <w:b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  <w:tr w:rsidR="009F4802" w:rsidTr="007B73A3">
        <w:tc>
          <w:tcPr>
            <w:tcW w:w="696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  <w:tc>
          <w:tcPr>
            <w:tcW w:w="3509" w:type="dxa"/>
          </w:tcPr>
          <w:p w:rsidR="009F4802" w:rsidRDefault="009F4802" w:rsidP="007B73A3">
            <w:pPr>
              <w:rPr>
                <w:b/>
                <w:i/>
              </w:rPr>
            </w:pPr>
          </w:p>
        </w:tc>
      </w:tr>
    </w:tbl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121BB8" w:rsidRDefault="00121BB8" w:rsidP="009F4802">
      <w:pPr>
        <w:spacing w:after="0"/>
      </w:pPr>
    </w:p>
    <w:p w:rsidR="00504FC3" w:rsidRDefault="00121BB8" w:rsidP="009F4802">
      <w:pPr>
        <w:spacing w:after="0"/>
      </w:pPr>
      <w:r>
        <w:t xml:space="preserve">                                                     </w:t>
      </w:r>
    </w:p>
    <w:p w:rsidR="00504FC3" w:rsidRDefault="00504FC3" w:rsidP="009F4802">
      <w:pPr>
        <w:spacing w:after="0"/>
      </w:pPr>
    </w:p>
    <w:p w:rsidR="00504FC3" w:rsidRDefault="00504FC3" w:rsidP="009F4802">
      <w:pPr>
        <w:spacing w:after="0"/>
      </w:pPr>
    </w:p>
    <w:p w:rsidR="00504FC3" w:rsidRDefault="00504FC3" w:rsidP="009F4802">
      <w:pPr>
        <w:spacing w:after="0"/>
      </w:pPr>
    </w:p>
    <w:p w:rsidR="00504FC3" w:rsidRDefault="00504FC3" w:rsidP="009F4802">
      <w:pPr>
        <w:spacing w:after="0"/>
      </w:pPr>
    </w:p>
    <w:p w:rsidR="00504FC3" w:rsidRDefault="00504FC3" w:rsidP="009F4802">
      <w:pPr>
        <w:spacing w:after="0"/>
      </w:pPr>
    </w:p>
    <w:p w:rsidR="009F4802" w:rsidRDefault="009F4802" w:rsidP="0050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802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9F4802" w:rsidRPr="009F4802" w:rsidRDefault="009F4802" w:rsidP="009F480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CellSpacing w:w="20" w:type="nil"/>
        <w:tblInd w:w="2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51"/>
        <w:gridCol w:w="3260"/>
        <w:gridCol w:w="850"/>
        <w:gridCol w:w="142"/>
        <w:gridCol w:w="851"/>
        <w:gridCol w:w="141"/>
        <w:gridCol w:w="993"/>
        <w:gridCol w:w="2835"/>
      </w:tblGrid>
      <w:tr w:rsidR="00B3671E" w:rsidTr="00EB15F5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3671E" w:rsidRDefault="00B3671E" w:rsidP="00B3671E">
            <w:pPr>
              <w:spacing w:after="0"/>
              <w:ind w:left="135"/>
            </w:pPr>
          </w:p>
        </w:tc>
        <w:tc>
          <w:tcPr>
            <w:tcW w:w="32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671E" w:rsidRPr="00D00707" w:rsidRDefault="00B3671E" w:rsidP="00B3671E">
            <w:pPr>
              <w:ind w:left="135"/>
              <w:rPr>
                <w:rFonts w:ascii="Times New Roman" w:eastAsia="Times New Roman" w:hAnsi="Times New Roman" w:cs="Times New Roman"/>
                <w:b/>
              </w:rPr>
            </w:pPr>
            <w:r w:rsidRPr="00D00707">
              <w:rPr>
                <w:rFonts w:ascii="Times New Roman" w:eastAsia="Times New Roman" w:hAnsi="Times New Roman" w:cs="Times New Roman"/>
                <w:b/>
                <w:sz w:val="24"/>
              </w:rPr>
              <w:t>Раздел,</w:t>
            </w:r>
            <w:r w:rsidR="00EB15F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D00707">
              <w:rPr>
                <w:rFonts w:ascii="Times New Roman" w:eastAsia="Times New Roman" w:hAnsi="Times New Roman" w:cs="Times New Roman"/>
                <w:b/>
                <w:sz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Pr="00D00707">
              <w:rPr>
                <w:rFonts w:ascii="Times New Roman" w:eastAsia="Times New Roman" w:hAnsi="Times New Roman" w:cs="Times New Roman"/>
                <w:b/>
                <w:sz w:val="24"/>
              </w:rPr>
              <w:t>урока</w:t>
            </w:r>
          </w:p>
          <w:p w:rsidR="00B3671E" w:rsidRDefault="00B3671E" w:rsidP="00B3671E">
            <w:pPr>
              <w:spacing w:after="0"/>
              <w:ind w:left="135"/>
            </w:pPr>
          </w:p>
        </w:tc>
        <w:tc>
          <w:tcPr>
            <w:tcW w:w="992" w:type="dxa"/>
            <w:gridSpan w:val="2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rPr>
                <w:rFonts w:ascii="Calibri" w:eastAsia="Times New Roman" w:hAnsi="Calibri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  <w:p w:rsidR="00B3671E" w:rsidRDefault="00B3671E" w:rsidP="00B3671E">
            <w:pPr>
              <w:spacing w:after="0"/>
              <w:ind w:left="135"/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Дата проведения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671E" w:rsidRDefault="00B3671E" w:rsidP="00B3671E">
            <w:pPr>
              <w:spacing w:after="0"/>
              <w:ind w:left="135"/>
            </w:pPr>
          </w:p>
        </w:tc>
      </w:tr>
      <w:tr w:rsidR="00B3671E" w:rsidTr="00EB15F5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671E" w:rsidRDefault="00B3671E" w:rsidP="00B3671E"/>
        </w:tc>
        <w:tc>
          <w:tcPr>
            <w:tcW w:w="32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671E" w:rsidRDefault="00B3671E" w:rsidP="00B3671E"/>
        </w:tc>
        <w:tc>
          <w:tcPr>
            <w:tcW w:w="992" w:type="dxa"/>
            <w:gridSpan w:val="2"/>
            <w:vMerge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</w:p>
        </w:tc>
        <w:tc>
          <w:tcPr>
            <w:tcW w:w="85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1BB8" w:rsidRDefault="00121BB8" w:rsidP="00B3671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:rsidR="00B3671E" w:rsidRDefault="00B3671E" w:rsidP="00B3671E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план</w:t>
            </w:r>
          </w:p>
          <w:p w:rsidR="00B3671E" w:rsidRDefault="00B3671E" w:rsidP="00B3671E">
            <w:pPr>
              <w:spacing w:after="0"/>
              <w:ind w:left="135"/>
            </w:pP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121BB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факт</w:t>
            </w:r>
          </w:p>
        </w:tc>
        <w:tc>
          <w:tcPr>
            <w:tcW w:w="28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671E" w:rsidRDefault="00B3671E" w:rsidP="00B3671E"/>
        </w:tc>
      </w:tr>
      <w:tr w:rsidR="00556A8E" w:rsidRPr="00307A8A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556A8E" w:rsidRPr="00556A8E" w:rsidRDefault="00556A8E" w:rsidP="00B3671E">
            <w:pPr>
              <w:spacing w:after="0"/>
              <w:ind w:left="135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 </w:t>
            </w:r>
            <w:r w:rsidRPr="00556A8E">
              <w:rPr>
                <w:rFonts w:ascii="Times New Roman" w:hAnsi="Times New Roman"/>
                <w:b/>
                <w:color w:val="000000"/>
                <w:sz w:val="24"/>
              </w:rPr>
              <w:t>Библиографическая культура (работа с детской книгой и справочной литературой) 2ч</w:t>
            </w:r>
          </w:p>
        </w:tc>
      </w:tr>
      <w:tr w:rsidR="00B3671E" w:rsidRPr="00307A8A" w:rsidTr="004C4EF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В мире книг. Книга как особый вид искусства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4C4EF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7850E0" w:rsidRPr="001A4467" w:rsidRDefault="001A4467" w:rsidP="001A4467">
            <w:pPr>
              <w:spacing w:after="0" w:line="240" w:lineRule="auto"/>
              <w:ind w:left="135"/>
              <w:rPr>
                <w:color w:val="0070C0"/>
                <w:u w:val="single"/>
              </w:rPr>
            </w:pPr>
            <w:r w:rsidRPr="001A4467">
              <w:rPr>
                <w:color w:val="0070C0"/>
                <w:u w:val="single"/>
              </w:rPr>
              <w:t>https://uchi.ru/teachers/lk/main</w:t>
            </w:r>
          </w:p>
        </w:tc>
      </w:tr>
      <w:tr w:rsidR="00556A8E" w:rsidRPr="00307A8A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556A8E" w:rsidRPr="004C4EF2" w:rsidRDefault="00556A8E" w:rsidP="004C4EF2">
            <w:pPr>
              <w:pStyle w:val="Default"/>
              <w:jc w:val="center"/>
              <w:rPr>
                <w:b/>
              </w:rPr>
            </w:pPr>
            <w:r w:rsidRPr="004C4EF2">
              <w:rPr>
                <w:b/>
              </w:rPr>
              <w:t xml:space="preserve">Фольклор (устное народное </w:t>
            </w:r>
            <w:r w:rsidR="000267A1" w:rsidRPr="004C4EF2">
              <w:rPr>
                <w:b/>
              </w:rPr>
              <w:t>Тв</w:t>
            </w:r>
            <w:r w:rsidRPr="004C4EF2">
              <w:rPr>
                <w:b/>
              </w:rPr>
              <w:t>орчество)  19ч</w:t>
            </w: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Развитие речи: использование образных слов, пословиц и поговорок, крылатых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Книги и словари, созданные В.И. Далем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969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Характеристика главного героя (где жил, чем занимался, какими качествами обладал).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образа Ильи Муромца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121BB8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21BB8" w:rsidRDefault="00121BB8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121BB8" w:rsidRPr="00307A8A" w:rsidRDefault="00121BB8" w:rsidP="00EB1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Историческая обстановка как фон создания произведения (на примере былин)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121BB8" w:rsidRDefault="00121BB8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121BB8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21BB8" w:rsidRDefault="00121BB8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21BB8" w:rsidRPr="00307A8A" w:rsidRDefault="00121BB8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121BB8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Описание картин природы как способ рассказать в песне о родной земле. </w:t>
            </w:r>
            <w:r>
              <w:rPr>
                <w:rFonts w:ascii="Times New Roman" w:hAnsi="Times New Roman"/>
                <w:color w:val="000000"/>
                <w:sz w:val="24"/>
              </w:rPr>
              <w:t>Темы народных песен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121BB8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Отражение нравственных ценностей и правил в фольклорной сказке. Произведения по выбору, например, русская народная сказка «Сестрица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Алёнушка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и братец Иванушка»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7850E0" w:rsidRPr="00307A8A" w:rsidRDefault="001A4467" w:rsidP="001A4467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</w:p>
        </w:tc>
      </w:tr>
      <w:tr w:rsidR="00B3671E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21BB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Осознание понятия трудолюбие на примере народных сказок. Произведения по выбору, например, русская народная сказка «Сестрица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Алёнушка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и братец Иванушка»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21BB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7850E0" w:rsidRPr="00307A8A" w:rsidRDefault="001A4467" w:rsidP="001A4467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21BB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Иллюстрация как отражение сюжета волшебной сказки (картины В.М. Васнецова, иллюстрации И.Я.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Билибина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21BB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21BB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Представление в сказке народного быта и культуры. Произведения по выбору, например, русская народная сказка «Сивка-бурка»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21BB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Пословицы народов России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21BB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потешки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>, небылицы, скороговорки, считалки…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7850E0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 w:rsidRPr="00307A8A">
              <w:t xml:space="preserve"> </w:t>
            </w: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21BB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Загадка как жанр фольклора, знакомство с видами загадок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0267A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21BB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556A8E" w:rsidP="00EB15F5">
            <w:pPr>
              <w:spacing w:after="0" w:line="240" w:lineRule="auto"/>
            </w:pPr>
            <w:r w:rsidRPr="00983692">
              <w:rPr>
                <w:rFonts w:ascii="Times New Roman" w:hAnsi="Times New Roman"/>
                <w:b/>
                <w:color w:val="000000"/>
                <w:sz w:val="24"/>
              </w:rPr>
              <w:t>Проверочная работа №1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 разделу </w:t>
            </w:r>
            <w:r w:rsidR="00B3671E" w:rsidRPr="00307A8A">
              <w:rPr>
                <w:rFonts w:ascii="Times New Roman" w:hAnsi="Times New Roman"/>
                <w:color w:val="000000"/>
                <w:sz w:val="24"/>
              </w:rPr>
              <w:t>«Фольклор (устное народное творчество)»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B15F5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  <w:p w:rsidR="00B3671E" w:rsidRPr="004C4EF2" w:rsidRDefault="00B3671E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7850E0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 w:rsidRPr="00307A8A">
              <w:t xml:space="preserve"> </w:t>
            </w: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121BB8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69618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121BB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Работа со словарём: язык былины, устаревшие слова, их место и представление в современной лексике. </w:t>
            </w:r>
            <w:r>
              <w:rPr>
                <w:rFonts w:ascii="Times New Roman" w:hAnsi="Times New Roman"/>
                <w:color w:val="000000"/>
                <w:sz w:val="24"/>
              </w:rPr>
              <w:t>Проект «Словарь устаревших слов»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7C440B" w:rsidRPr="00307A8A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7C440B" w:rsidRPr="004C4EF2" w:rsidRDefault="007C440B" w:rsidP="004C4EF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Картины природы в произведениях поэтов и писателей Х</w:t>
            </w:r>
            <w:proofErr w:type="gramStart"/>
            <w:r w:rsidRPr="004C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proofErr w:type="gramEnd"/>
            <w:r w:rsidRPr="004C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 века</w:t>
            </w:r>
            <w:r w:rsidR="00AB2AE9" w:rsidRPr="004C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11</w:t>
            </w:r>
            <w:r w:rsidR="00983692" w:rsidRPr="004C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</w:t>
            </w: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выразительности (эпитет, сравнение, олицетворение) в лирических произведениях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Описание картин осенней природы в стихотворениях Ф.И. Тютчева «Есть в осени первоначальной…», «Листья»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Сравнение стихотворений об осени. На примере произведений Ф.И. Тютчева «Есть в осени первоначальной…» и А.Н.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Майкова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«Осень»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9F4802">
            <w:pPr>
              <w:spacing w:after="0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Восприятие картин зимнего пейзажа в стихотворениях</w:t>
            </w:r>
            <w:proofErr w:type="gramStart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,</w:t>
            </w:r>
            <w:proofErr w:type="gram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А.А. Фета «Кот поёт, глаза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прищуря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», «Мама! </w:t>
            </w:r>
            <w:r>
              <w:rPr>
                <w:rFonts w:ascii="Times New Roman" w:hAnsi="Times New Roman"/>
                <w:color w:val="000000"/>
                <w:sz w:val="24"/>
              </w:rPr>
              <w:t>Глянь-ка из окошка…»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И.С. Никитин «Встреча зимы»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7850E0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>
              <w:t xml:space="preserve"> </w:t>
            </w: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Слова, с помощью которых поэт описывает и оживляет природу на примере стихотворений И.З. Сурикова «Детство», «Зима»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1A4467">
            <w:pPr>
              <w:spacing w:after="0"/>
            </w:pPr>
          </w:p>
          <w:p w:rsidR="007850E0" w:rsidRPr="00307A8A" w:rsidRDefault="007850E0" w:rsidP="00B3671E">
            <w:pPr>
              <w:spacing w:after="0"/>
              <w:ind w:left="135"/>
            </w:pPr>
          </w:p>
        </w:tc>
      </w:tr>
      <w:tr w:rsidR="00AB2AE9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B2AE9" w:rsidRDefault="00AB2AE9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AB2AE9" w:rsidRPr="00307A8A" w:rsidRDefault="00AB2AE9" w:rsidP="00EB1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Судьбы крестьянских детей в произведениях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по выбору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AB2AE9" w:rsidRPr="00307A8A" w:rsidRDefault="00AB2AE9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AB2AE9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2AE9" w:rsidRDefault="00AB2AE9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AB2AE9" w:rsidRPr="00307A8A" w:rsidRDefault="00AB2AE9" w:rsidP="00B3671E">
            <w:pPr>
              <w:spacing w:after="0"/>
              <w:ind w:left="135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AB2AE9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Оценка чувств и настроения, вызываемых лирическим произведением. На примере произведения Н.А. Некрасова «Не ветер бушует над бором…» </w:t>
            </w:r>
            <w:r>
              <w:rPr>
                <w:rFonts w:ascii="Times New Roman" w:hAnsi="Times New Roman"/>
                <w:color w:val="000000"/>
                <w:sz w:val="24"/>
              </w:rPr>
              <w:t>(отрывок)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Наблюдение за словами и выражениями, с помощью которых создаются картины зимы на примере стихотворения И.А. Некрасова «Не ветер бушует над бором…»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983692" w:rsidRPr="00307A8A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983692" w:rsidRPr="004C4EF2" w:rsidRDefault="00983692" w:rsidP="004C4EF2">
            <w:pPr>
              <w:pStyle w:val="Default"/>
              <w:jc w:val="center"/>
              <w:rPr>
                <w:b/>
              </w:rPr>
            </w:pPr>
            <w:r w:rsidRPr="004C4EF2">
              <w:rPr>
                <w:b/>
              </w:rPr>
              <w:t xml:space="preserve">Творчество А.С. Пушкина </w:t>
            </w:r>
            <w:r w:rsidR="007850E0" w:rsidRPr="004C4EF2">
              <w:rPr>
                <w:b/>
              </w:rPr>
              <w:t xml:space="preserve"> 12ч</w:t>
            </w: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Использование с учётом учебных з</w:t>
            </w:r>
            <w:r w:rsidR="007C440B">
              <w:rPr>
                <w:rFonts w:ascii="Times New Roman" w:hAnsi="Times New Roman"/>
                <w:color w:val="000000"/>
                <w:sz w:val="24"/>
              </w:rPr>
              <w:t xml:space="preserve">адач аппарата издания (обложка, 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оглавление, аннотация, предисловие, иллюстрации).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Художник-иллюстратор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А.С. Пушкин – великий русский поэт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D2D10" w:rsidRPr="00307A8A" w:rsidRDefault="001A4467" w:rsidP="001A4467">
            <w:pPr>
              <w:spacing w:after="0"/>
            </w:pPr>
            <w:r w:rsidRPr="001A4467">
              <w:rPr>
                <w:color w:val="0070C0"/>
                <w:u w:val="single"/>
              </w:rPr>
              <w:t>https://uchi.ru/teachers/lk/main</w:t>
            </w: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D2D10" w:rsidRPr="00307A8A" w:rsidRDefault="001A4467" w:rsidP="001A4467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Фольклорная основа литературной сказки А.С. Пушкина «Сказка о царе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, о сыне его славном и могучем богатыре князе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Гвидоне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Салтановиче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и о прекрасной царевне Лебеди»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D2D10" w:rsidRPr="00307A8A" w:rsidRDefault="005D2D10" w:rsidP="001A4467">
            <w:pPr>
              <w:spacing w:after="0"/>
              <w:ind w:left="135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Знакомство с литературной сказкой А.С. Пушкина «Сказка о царе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, о сыне его славном и могучем богатыре князе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Гвидоне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Салтановиче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и о прекрасной царевне Лебеди»: приём повтора как основа изменения сюжета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Характеристика положительных и отрицательных героев, 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примеры превращений и чудес в сказке А.С. Пушкина «Сказка о царе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, о сыне его славном и могучем богатыре князе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Гвидоне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Салтановиче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и о прекрасной царевне Лебеди»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D2D10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 w:rsidRPr="00307A8A">
              <w:t xml:space="preserve"> </w:t>
            </w: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7C440B" w:rsidP="00EB15F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 w:rsidR="00B3671E" w:rsidRPr="00307A8A">
              <w:rPr>
                <w:rFonts w:ascii="Times New Roman" w:hAnsi="Times New Roman"/>
                <w:color w:val="000000"/>
                <w:sz w:val="24"/>
              </w:rPr>
              <w:t xml:space="preserve">художественными особенностями текста сказки А.С. Пушкина «Сказка о царе </w:t>
            </w:r>
            <w:proofErr w:type="spellStart"/>
            <w:r w:rsidR="00B3671E" w:rsidRPr="00307A8A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="00B3671E" w:rsidRPr="00307A8A">
              <w:rPr>
                <w:rFonts w:ascii="Times New Roman" w:hAnsi="Times New Roman"/>
                <w:color w:val="000000"/>
                <w:sz w:val="24"/>
              </w:rPr>
              <w:t xml:space="preserve">, о сыне его славном и могучем богатыре князе </w:t>
            </w:r>
            <w:proofErr w:type="spellStart"/>
            <w:r w:rsidR="00B3671E" w:rsidRPr="00307A8A">
              <w:rPr>
                <w:rFonts w:ascii="Times New Roman" w:hAnsi="Times New Roman"/>
                <w:color w:val="000000"/>
                <w:sz w:val="24"/>
              </w:rPr>
              <w:t>Гвидоне</w:t>
            </w:r>
            <w:proofErr w:type="spellEnd"/>
            <w:r w:rsidR="00B3671E"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B3671E" w:rsidRPr="00307A8A">
              <w:rPr>
                <w:rFonts w:ascii="Times New Roman" w:hAnsi="Times New Roman"/>
                <w:color w:val="000000"/>
                <w:sz w:val="24"/>
              </w:rPr>
              <w:t>Салтановиче</w:t>
            </w:r>
            <w:proofErr w:type="spellEnd"/>
            <w:r w:rsidR="00B3671E" w:rsidRPr="00307A8A">
              <w:rPr>
                <w:rFonts w:ascii="Times New Roman" w:hAnsi="Times New Roman"/>
                <w:color w:val="000000"/>
                <w:sz w:val="24"/>
              </w:rPr>
              <w:t xml:space="preserve"> и о прекрасной царевне Лебеди»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AB2AE9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Работа с детскими книгами. И.Я.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Билибин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– иллюстратор сказок А.С. Пушкина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9F4802">
            <w:pPr>
              <w:spacing w:after="0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выразительности в тексте сказки А.С. Пушкина «Сказка о царе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, о сыне его славном и могучем богатыре князе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Гвидоне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Салтановиче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и о прекрасной царевне Лебеди»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Роль интерьера. Иллюстрации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Билибина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(описание интерьера)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696181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Составление устного рассказа «Почему я люблю сказки А.С. Пушкина»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F444D0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3D367D">
            <w:pPr>
              <w:spacing w:after="0"/>
            </w:pPr>
          </w:p>
        </w:tc>
      </w:tr>
      <w:tr w:rsidR="00B3671E" w:rsidRPr="00307A8A" w:rsidTr="00F53FD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983692" w:rsidP="00EB15F5">
            <w:pPr>
              <w:spacing w:after="0" w:line="240" w:lineRule="auto"/>
            </w:pPr>
            <w:r w:rsidRPr="00983692">
              <w:rPr>
                <w:rFonts w:ascii="Times New Roman" w:hAnsi="Times New Roman"/>
                <w:b/>
                <w:color w:val="000000"/>
                <w:sz w:val="24"/>
              </w:rPr>
              <w:t>Проверочная работа №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 разделу </w:t>
            </w:r>
            <w:r w:rsidR="00B3671E" w:rsidRPr="00307A8A">
              <w:rPr>
                <w:rFonts w:ascii="Times New Roman" w:hAnsi="Times New Roman"/>
                <w:color w:val="000000"/>
                <w:sz w:val="24"/>
              </w:rPr>
              <w:t>«Творчество А.С. Пушкина»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F444D0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983692" w:rsidRPr="00307A8A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983692" w:rsidRPr="004C4EF2" w:rsidRDefault="00983692" w:rsidP="004C4EF2">
            <w:pPr>
              <w:pStyle w:val="Default"/>
              <w:jc w:val="center"/>
              <w:rPr>
                <w:b/>
              </w:rPr>
            </w:pPr>
            <w:r w:rsidRPr="004C4EF2">
              <w:rPr>
                <w:b/>
              </w:rPr>
              <w:t xml:space="preserve">Творчество И.А. Крылова </w:t>
            </w:r>
            <w:r w:rsidR="005D2D10" w:rsidRPr="004C4EF2">
              <w:rPr>
                <w:b/>
              </w:rPr>
              <w:t xml:space="preserve"> 5ч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И.А. Крылов – великий русский баснописец. </w:t>
            </w:r>
            <w:r>
              <w:rPr>
                <w:rFonts w:ascii="Times New Roman" w:hAnsi="Times New Roman"/>
                <w:color w:val="000000"/>
                <w:sz w:val="24"/>
              </w:rPr>
              <w:t>Иносказание в его баснях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F444D0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F444D0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D2D10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 w:rsidRPr="00307A8A">
              <w:t xml:space="preserve"> 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F444D0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Работа с басней И.А. Крылова «Ворона и Лисица»: 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lastRenderedPageBreak/>
              <w:t>тема, мораль, герои, особенности языка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F444D0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D2D10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</w:t>
            </w:r>
            <w:r w:rsidRPr="001A4467">
              <w:rPr>
                <w:color w:val="0070C0"/>
                <w:u w:val="single"/>
              </w:rPr>
              <w:lastRenderedPageBreak/>
              <w:t>main</w:t>
            </w:r>
            <w:r w:rsidRPr="00307A8A">
              <w:t xml:space="preserve"> 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F444D0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983692" w:rsidRPr="00307A8A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983692" w:rsidRPr="004C4EF2" w:rsidRDefault="00983692" w:rsidP="004C4EF2">
            <w:pPr>
              <w:pStyle w:val="Default"/>
              <w:jc w:val="center"/>
              <w:rPr>
                <w:b/>
              </w:rPr>
            </w:pPr>
            <w:r w:rsidRPr="004C4EF2">
              <w:rPr>
                <w:b/>
              </w:rPr>
              <w:t xml:space="preserve">Творчество Л.Н. Толстого </w:t>
            </w:r>
            <w:r w:rsidR="00500A6D" w:rsidRPr="004C4EF2">
              <w:rPr>
                <w:b/>
              </w:rPr>
              <w:t xml:space="preserve"> 10ч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AB2AE9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Жанровое многообразие произведений Л.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t>. Толстого: сказки, рассказы, басни, быль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F444D0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Наблюдение за художественными особенностями рассказа-описания и рассказа-рассуждения на примере рассказа Л.Н. Толстого «Лебеди» и других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D2D10" w:rsidRPr="00307A8A" w:rsidRDefault="001A4467" w:rsidP="001A4467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Разные виды планов на примере произведения Л.Н. Толстого «Акула»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Различение художественного и научно-познавательного текстов Л.Н. Толстого «Лебеди» и «Зайцы»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5D2D10" w:rsidP="00EB15F5">
            <w:pPr>
              <w:spacing w:after="0" w:line="240" w:lineRule="auto"/>
            </w:pPr>
            <w:r w:rsidRPr="00983692">
              <w:rPr>
                <w:rFonts w:ascii="Times New Roman" w:hAnsi="Times New Roman"/>
                <w:b/>
                <w:color w:val="000000"/>
                <w:sz w:val="24"/>
              </w:rPr>
              <w:t>Проверочная работа №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 разделу </w:t>
            </w:r>
            <w:r w:rsidR="00B3671E" w:rsidRPr="00307A8A">
              <w:rPr>
                <w:rFonts w:ascii="Times New Roman" w:hAnsi="Times New Roman"/>
                <w:color w:val="000000"/>
                <w:sz w:val="24"/>
              </w:rPr>
              <w:t xml:space="preserve"> «Творчество Л.Н. Толстого»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B3671E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B15F5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</w:t>
            </w: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500A6D" w:rsidRPr="00307A8A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500A6D" w:rsidRPr="004C4EF2" w:rsidRDefault="00500A6D" w:rsidP="004C4EF2">
            <w:pPr>
              <w:pStyle w:val="Default"/>
              <w:jc w:val="center"/>
              <w:rPr>
                <w:b/>
              </w:rPr>
            </w:pPr>
            <w:r w:rsidRPr="004C4EF2">
              <w:rPr>
                <w:b/>
              </w:rPr>
              <w:lastRenderedPageBreak/>
              <w:t xml:space="preserve">Литературная сказка </w:t>
            </w:r>
            <w:r w:rsidR="00AB2AE9" w:rsidRPr="004C4EF2">
              <w:rPr>
                <w:b/>
              </w:rPr>
              <w:t>9</w:t>
            </w:r>
            <w:r w:rsidR="005D2D10" w:rsidRPr="004C4EF2">
              <w:rPr>
                <w:b/>
              </w:rPr>
              <w:t>ч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AB2AE9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Создание образов героев-животных в литературных сказках. На примере произведения Д. Н. </w:t>
            </w:r>
            <w:proofErr w:type="spellStart"/>
            <w:proofErr w:type="gramStart"/>
            <w:r w:rsidRPr="00307A8A">
              <w:rPr>
                <w:rFonts w:ascii="Times New Roman" w:hAnsi="Times New Roman"/>
                <w:color w:val="000000"/>
                <w:sz w:val="24"/>
              </w:rPr>
              <w:t>Мамина-Сибиряка</w:t>
            </w:r>
            <w:proofErr w:type="spellEnd"/>
            <w:proofErr w:type="gram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«Сказка про храброго зайца...»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F5" w:rsidRPr="004C4EF2" w:rsidRDefault="00EB15F5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AC0F48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 w:rsidRPr="00307A8A">
              <w:t xml:space="preserve"> 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AC0F48" w:rsidRPr="00307A8A" w:rsidRDefault="00AC0F48" w:rsidP="001A4467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Характеристика героя сказки В.М. Гаршина «Лягушка-путешественница», Д. Н. </w:t>
            </w:r>
            <w:proofErr w:type="spellStart"/>
            <w:proofErr w:type="gramStart"/>
            <w:r w:rsidRPr="00307A8A">
              <w:rPr>
                <w:rFonts w:ascii="Times New Roman" w:hAnsi="Times New Roman"/>
                <w:color w:val="000000"/>
                <w:sz w:val="24"/>
              </w:rPr>
              <w:t>Мамин-Сибиряк</w:t>
            </w:r>
            <w:proofErr w:type="spellEnd"/>
            <w:proofErr w:type="gram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«Сказка про храброго зайца…»</w:t>
            </w:r>
            <w:r w:rsidR="00070E4B" w:rsidRPr="00307A8A">
              <w:rPr>
                <w:rFonts w:ascii="Times New Roman" w:hAnsi="Times New Roman"/>
                <w:color w:val="000000"/>
                <w:sz w:val="24"/>
              </w:rPr>
              <w:t xml:space="preserve"> Составление устного рассказа «Моя любимая книга»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070E4B">
        <w:trPr>
          <w:trHeight w:val="139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AC0F48" w:rsidRPr="00AC0F48" w:rsidRDefault="00070E4B" w:rsidP="00EB15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Животные в литературных сказках. На примере произведения И.С. Соколова-Микитова «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Листопадничек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AB2AE9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B2AE9" w:rsidRDefault="00AB2AE9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AB2AE9" w:rsidRDefault="00070E4B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Поучительный смысл сказок о животных. На примере произведения И.С. Соколова-Микитова «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Листопадничек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B2AE9" w:rsidRDefault="00AB2AE9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AB2AE9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AB2AE9" w:rsidRDefault="00AB2AE9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AC0F48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 w:rsidRPr="00307A8A">
              <w:t xml:space="preserve"> 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070E4B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Научно-естественные сведения о природе в сказке Максима Горького «Случай с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Евсейкой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AB2AE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070E4B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Характеристика героя сказки Максима Горького «Случай с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Евсейкой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165A3B" w:rsidRPr="00307A8A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165A3B" w:rsidRPr="004C4EF2" w:rsidRDefault="00165A3B" w:rsidP="004C4EF2">
            <w:pPr>
              <w:pStyle w:val="Default"/>
              <w:jc w:val="center"/>
              <w:rPr>
                <w:b/>
              </w:rPr>
            </w:pPr>
            <w:r w:rsidRPr="004C4EF2">
              <w:rPr>
                <w:b/>
              </w:rPr>
              <w:t xml:space="preserve">Произведения о Родине и её истории </w:t>
            </w:r>
            <w:r w:rsidR="00AC0F48" w:rsidRPr="004C4EF2">
              <w:rPr>
                <w:b/>
              </w:rPr>
              <w:t xml:space="preserve"> 8</w:t>
            </w:r>
            <w:r w:rsidRPr="004C4EF2">
              <w:rPr>
                <w:b/>
              </w:rPr>
              <w:t>ч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Отражение темы «Родина» в произведении М.М. Пришвина «Моя Родина»: роль и особенности 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lastRenderedPageBreak/>
              <w:t>заголовка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070E4B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 w:rsidRPr="00307A8A">
              <w:t xml:space="preserve"> 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</w:t>
            </w:r>
            <w:r>
              <w:rPr>
                <w:rFonts w:ascii="Times New Roman" w:hAnsi="Times New Roman"/>
                <w:color w:val="000000"/>
                <w:sz w:val="24"/>
              </w:rPr>
              <w:t>Любить Родину – значит знать её историю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Патриотическое звучание стихотворений о Родине. На примере произведения С.А. Васильева «Россия»: интонация, темп, ритм, логические ударения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Репродукции картин как иллюстрации к произведениям о Родине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5E5DA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  <w:p w:rsidR="00C21628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Создание образа Родины в произведениях писателей. Произведения по выбору, например, И.С. Никитин «Встреча зимы»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 w:rsidR="00165A3B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Восприятие картин природы в стихотворениях С.А. Есенина «Берёза», «Черёмуха»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070E4B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 w:rsidRPr="00307A8A">
              <w:t xml:space="preserve"> 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 w:rsidR="00165A3B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840F50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840F50" w:rsidRPr="004C4EF2" w:rsidRDefault="00840F50" w:rsidP="004C4EF2">
            <w:pPr>
              <w:pStyle w:val="Default"/>
              <w:jc w:val="center"/>
              <w:rPr>
                <w:b/>
              </w:rPr>
            </w:pPr>
            <w:r w:rsidRPr="004C4EF2">
              <w:rPr>
                <w:b/>
              </w:rPr>
              <w:t xml:space="preserve">Произведения о взаимоотношениях человека и животных </w:t>
            </w:r>
            <w:r w:rsidR="00070E4B" w:rsidRPr="004C4EF2">
              <w:rPr>
                <w:b/>
              </w:rPr>
              <w:t>19ч</w:t>
            </w:r>
          </w:p>
        </w:tc>
      </w:tr>
      <w:tr w:rsidR="00B3671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165A3B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</w:p>
        </w:tc>
      </w:tr>
      <w:tr w:rsidR="00B3671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165A3B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 w:rsidR="00B3671E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5F2112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</w:p>
        </w:tc>
      </w:tr>
      <w:tr w:rsidR="00B3671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165A3B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5F2112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Осознание понятий верность и преданность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</w:p>
        </w:tc>
      </w:tr>
      <w:tr w:rsidR="00B3671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165A3B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  <w:ind w:left="135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Работа с детской книгой и справочной литературой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165A3B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5F2112" w:rsidP="00EB15F5">
            <w:pPr>
              <w:pStyle w:val="Default"/>
            </w:pPr>
            <w:r w:rsidRPr="005F2112">
              <w:t xml:space="preserve">Человек и его отношения с </w:t>
            </w:r>
            <w:r w:rsidRPr="005F2112">
              <w:lastRenderedPageBreak/>
              <w:t>животными в рассказе В.Астафьева «</w:t>
            </w:r>
            <w:proofErr w:type="spellStart"/>
            <w:r w:rsidRPr="005F2112">
              <w:t>Капалуха</w:t>
            </w:r>
            <w:proofErr w:type="spellEnd"/>
            <w:r w:rsidRPr="005F2112">
              <w:t xml:space="preserve">»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E47AD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</w:t>
            </w:r>
            <w:r w:rsidRPr="001A4467">
              <w:rPr>
                <w:color w:val="0070C0"/>
                <w:u w:val="single"/>
              </w:rPr>
              <w:lastRenderedPageBreak/>
              <w:t>main</w:t>
            </w:r>
            <w:r w:rsidRPr="00307A8A">
              <w:t xml:space="preserve"> </w:t>
            </w:r>
          </w:p>
        </w:tc>
      </w:tr>
      <w:tr w:rsidR="00B3671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  <w:r w:rsidR="00165A3B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5F2112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Особенности композиции в рассказах о животных. На примере рассказа Б.С. Житкова «Про обезьяну»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E47AD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>
              <w:t xml:space="preserve"> </w:t>
            </w:r>
          </w:p>
        </w:tc>
      </w:tr>
      <w:tr w:rsidR="005F2112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F2112" w:rsidRDefault="005F2112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5F2112" w:rsidRPr="00307A8A" w:rsidRDefault="005F2112" w:rsidP="00EB1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Создание характеров героев-животных в рассказах писателей. На примере рассказа Б.С. Житкова «Про обезьяну»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F2112" w:rsidRPr="00307A8A" w:rsidRDefault="005F2112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5F2112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5F2112" w:rsidRDefault="005F2112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F2112" w:rsidRDefault="005F2112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CE47AD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CE47AD" w:rsidP="00EB15F5">
            <w:pPr>
              <w:pStyle w:val="Default"/>
            </w:pPr>
            <w:r w:rsidRPr="00CE47AD">
              <w:t>Установление взаимосвязи между поступками, чувствами героев. На примере рассказа Б.С. Житкова «Про обезьяну»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CE47AD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7AD" w:rsidRDefault="00CE47AD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E47AD" w:rsidRPr="00307A8A" w:rsidRDefault="00CE47AD" w:rsidP="00EB1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Взаимоотношения человека и животных – тема произведения Д.Н. </w:t>
            </w:r>
            <w:proofErr w:type="spellStart"/>
            <w:proofErr w:type="gramStart"/>
            <w:r w:rsidRPr="00307A8A">
              <w:rPr>
                <w:rFonts w:ascii="Times New Roman" w:hAnsi="Times New Roman"/>
                <w:color w:val="000000"/>
                <w:sz w:val="24"/>
              </w:rPr>
              <w:t>Мамина-Сибиряка</w:t>
            </w:r>
            <w:proofErr w:type="spellEnd"/>
            <w:proofErr w:type="gram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«Приёмыш»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E47AD" w:rsidRPr="00307A8A" w:rsidRDefault="00CE47AD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CE47AD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CE47AD" w:rsidRDefault="00CE47AD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E47AD" w:rsidRPr="00307A8A" w:rsidRDefault="00CE47AD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CE47AD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Соотнесение заглавия и главной мысли рассказа Д.Н. </w:t>
            </w:r>
            <w:proofErr w:type="spellStart"/>
            <w:proofErr w:type="gramStart"/>
            <w:r w:rsidRPr="00307A8A">
              <w:rPr>
                <w:rFonts w:ascii="Times New Roman" w:hAnsi="Times New Roman"/>
                <w:color w:val="000000"/>
                <w:sz w:val="24"/>
              </w:rPr>
              <w:t>Мамина-Сибиряка</w:t>
            </w:r>
            <w:proofErr w:type="spellEnd"/>
            <w:proofErr w:type="gram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«Приёмыш»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CE47AD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Обсуждение проблемы «Что значит любить животных?». На примере рассказа В.Ю. Драгунского «Он живой и светится»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E47AD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 w:rsidRPr="00307A8A">
              <w:t xml:space="preserve"> 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CE47AD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Отражение темы дружба животных в рассказах писателей. На примере произведения К. Г. Паустовского «</w:t>
            </w:r>
            <w:proofErr w:type="gramStart"/>
            <w:r w:rsidRPr="00307A8A">
              <w:rPr>
                <w:rFonts w:ascii="Times New Roman" w:hAnsi="Times New Roman"/>
                <w:color w:val="000000"/>
                <w:sz w:val="24"/>
              </w:rPr>
              <w:t>Кот-ворюга</w:t>
            </w:r>
            <w:proofErr w:type="gramEnd"/>
            <w:r w:rsidRPr="00307A8A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165A3B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CE47AD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Характеристика героев-животных, их портрет в рассказах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К. Г. Паустовского 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Кот-ворюга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CE47AD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Работа с рассказом К.Г. Паустовского «</w:t>
            </w:r>
            <w:proofErr w:type="gramStart"/>
            <w:r w:rsidRPr="00307A8A">
              <w:rPr>
                <w:rFonts w:ascii="Times New Roman" w:hAnsi="Times New Roman"/>
                <w:color w:val="000000"/>
                <w:sz w:val="24"/>
              </w:rPr>
              <w:t>Кот-ворюга</w:t>
            </w:r>
            <w:proofErr w:type="gramEnd"/>
            <w:r w:rsidRPr="00307A8A">
              <w:rPr>
                <w:rFonts w:ascii="Times New Roman" w:hAnsi="Times New Roman"/>
                <w:color w:val="000000"/>
                <w:sz w:val="24"/>
              </w:rPr>
              <w:t>»: анализ композиции, составление плана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3D367D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CE47AD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CE47AD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Работа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произведением К. Г. Паустовского «Барсучий нос»: особенности 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композиции, составление плана рассказа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  <w:r w:rsidR="00CE47AD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Рассказы писателей-натуралистов о заботливом и бережном отношении человека к животным, к природе родного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CE47AD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5F2112" w:rsidP="00EB15F5">
            <w:pPr>
              <w:spacing w:after="0" w:line="240" w:lineRule="auto"/>
            </w:pPr>
            <w:r w:rsidRPr="00983692">
              <w:rPr>
                <w:rFonts w:ascii="Times New Roman" w:hAnsi="Times New Roman"/>
                <w:b/>
                <w:color w:val="000000"/>
                <w:sz w:val="24"/>
              </w:rPr>
              <w:t>Проверочная работа №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 разделу 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3671E" w:rsidRPr="00307A8A">
              <w:rPr>
                <w:rFonts w:ascii="Times New Roman" w:hAnsi="Times New Roman"/>
                <w:color w:val="000000"/>
                <w:sz w:val="24"/>
              </w:rPr>
              <w:t>«Взаимоотношения человека и животных»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CE47AD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840F50" w:rsidRPr="00307A8A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840F50" w:rsidRPr="004C4EF2" w:rsidRDefault="00840F50" w:rsidP="004C4EF2">
            <w:pPr>
              <w:pStyle w:val="Default"/>
              <w:jc w:val="center"/>
              <w:rPr>
                <w:b/>
              </w:rPr>
            </w:pPr>
            <w:r w:rsidRPr="004C4EF2">
              <w:rPr>
                <w:b/>
              </w:rPr>
              <w:t xml:space="preserve">Картины природы в произведениях поэтов и писателей XX века </w:t>
            </w:r>
            <w:r w:rsidR="00CE47AD" w:rsidRPr="004C4EF2">
              <w:rPr>
                <w:b/>
              </w:rPr>
              <w:t>6ч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Звукопись, её выразительное значение в лирических произведениях. Чувства, вызываемые лирическими произведениями. С.Я. Маршак «Гроза днём», «Голос в лесу»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E47AD" w:rsidRPr="00307A8A" w:rsidRDefault="001A4467" w:rsidP="001A4467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265AB9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Создание картин природы в произведениях поэтов. На примере стихотворения И.А.Бунина «Первый снег»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265AB9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C2162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265AB9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Тематическое повторение по итогам раздела «Картины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307A8A">
              <w:rPr>
                <w:rFonts w:ascii="Times New Roman" w:hAnsi="Times New Roman"/>
                <w:color w:val="000000"/>
                <w:sz w:val="24"/>
              </w:rPr>
              <w:t>Х – ХХ вв.»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307A8A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307A8A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840F50" w:rsidRPr="00307A8A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840F50" w:rsidRPr="004C4EF2" w:rsidRDefault="00840F50" w:rsidP="004C4EF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b/>
                <w:sz w:val="24"/>
                <w:szCs w:val="24"/>
              </w:rPr>
              <w:t>Произведения о детях</w:t>
            </w:r>
            <w:r w:rsidR="00954957" w:rsidRPr="004C4E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</w:t>
            </w:r>
            <w:r w:rsidR="006202A2" w:rsidRPr="004C4EF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Выделение главной мысли (идеи) в произведениях о детях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165A3B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Представление темы «Дети на войне» в рассказе Л. 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lastRenderedPageBreak/>
              <w:t>Пантелеева «На ялике»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165A3B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165A3B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65A3B" w:rsidRDefault="00265AB9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165A3B" w:rsidRPr="00307A8A" w:rsidRDefault="00165A3B" w:rsidP="00EB1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65A3B" w:rsidRPr="00307A8A" w:rsidRDefault="00165A3B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65A3B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165A3B" w:rsidRDefault="00165A3B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65A3B" w:rsidRPr="00307A8A" w:rsidRDefault="00165A3B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Основные события сюжета произведения А.П. Гайдара «Тимур и его команда» (отрывки)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6202A2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B3671E">
              <w:rPr>
                <w:rFonts w:ascii="Times New Roman" w:hAnsi="Times New Roman"/>
                <w:color w:val="000000"/>
                <w:sz w:val="24"/>
              </w:rPr>
              <w:t>0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265AB9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6202A2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09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А.П. Платонова «Цветок на земле»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E47AD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 w:rsidRPr="00307A8A">
              <w:t xml:space="preserve"> 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Деление текста на части, составление плана, выявление главной мысли (идеи).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А.П. Платонова «Цветок на земле»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Особенности внешнего вида и характера героя-ребёнка. А.П. Платонов «Цветок на земле»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6202A2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202A2" w:rsidRDefault="006202A2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EB1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6202A2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6202A2" w:rsidRDefault="006202A2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B3671E">
            <w:pPr>
              <w:spacing w:after="0"/>
              <w:ind w:left="135"/>
            </w:pPr>
          </w:p>
        </w:tc>
      </w:tr>
      <w:tr w:rsidR="006202A2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202A2" w:rsidRDefault="006202A2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EB1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Работа с книгами о детях: написание отзыва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6202A2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6202A2" w:rsidRDefault="006202A2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B3671E">
            <w:pPr>
              <w:spacing w:after="0"/>
              <w:ind w:left="135"/>
            </w:pPr>
          </w:p>
        </w:tc>
      </w:tr>
      <w:tr w:rsidR="006202A2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202A2" w:rsidRDefault="006202A2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EB1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Работа с книгами о детях: составление аннотации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6202A2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6202A2" w:rsidRDefault="006202A2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B3671E">
            <w:pPr>
              <w:spacing w:after="0"/>
              <w:ind w:left="135"/>
            </w:pPr>
          </w:p>
        </w:tc>
      </w:tr>
      <w:tr w:rsidR="006202A2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202A2" w:rsidRDefault="006202A2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CF3B58" w:rsidP="00EB1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983692">
              <w:rPr>
                <w:rFonts w:ascii="Times New Roman" w:hAnsi="Times New Roman"/>
                <w:b/>
                <w:color w:val="000000"/>
                <w:sz w:val="24"/>
              </w:rPr>
              <w:t>Проверочная работа №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 разделу 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202A2" w:rsidRPr="00307A8A">
              <w:rPr>
                <w:rFonts w:ascii="Times New Roman" w:hAnsi="Times New Roman"/>
                <w:color w:val="000000"/>
                <w:sz w:val="24"/>
              </w:rPr>
              <w:t>«Произведения о детях»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6202A2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6202A2" w:rsidRDefault="006202A2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B3671E">
            <w:pPr>
              <w:spacing w:after="0"/>
              <w:ind w:left="135"/>
            </w:pPr>
          </w:p>
        </w:tc>
      </w:tr>
      <w:tr w:rsidR="00D145E4" w:rsidRPr="00307A8A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D145E4" w:rsidRPr="004C4EF2" w:rsidRDefault="00D145E4" w:rsidP="004C4EF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b/>
                <w:sz w:val="24"/>
                <w:szCs w:val="24"/>
              </w:rPr>
              <w:t>Юмористические произведения</w:t>
            </w:r>
            <w:r w:rsidR="00DF1CCE" w:rsidRPr="004C4E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  <w:r w:rsidR="006202A2" w:rsidRPr="004C4EF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</w:tr>
      <w:tr w:rsidR="006202A2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202A2" w:rsidRDefault="006202A2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 w:rsidR="00265AB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EB1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Работа с детскими книгами: авторы юмористических рассказов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6202A2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6202A2" w:rsidRDefault="006202A2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202A2" w:rsidRPr="00307A8A" w:rsidRDefault="006202A2" w:rsidP="00B3671E">
            <w:pPr>
              <w:spacing w:after="0"/>
              <w:ind w:left="135"/>
            </w:pPr>
          </w:p>
        </w:tc>
      </w:tr>
      <w:tr w:rsidR="00DF1CC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1CCE" w:rsidRDefault="00265AB9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F1CCE" w:rsidRPr="00307A8A" w:rsidRDefault="00DF1CCE" w:rsidP="00EB1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Нравственная оценка ситуаций, поведения и поступков героев. На примере произведения М.М. Зощенко «Золотые слова»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1CCE" w:rsidRPr="00307A8A" w:rsidRDefault="00265AB9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DF1CC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DF1CCE" w:rsidRDefault="00DF1CC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F3B58" w:rsidRPr="00307A8A" w:rsidRDefault="001A4467" w:rsidP="001A4467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</w:p>
        </w:tc>
      </w:tr>
      <w:tr w:rsidR="00DF1CC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1CCE" w:rsidRDefault="00265AB9" w:rsidP="00EB1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F1CCE" w:rsidRPr="00307A8A" w:rsidRDefault="00DF1CCE" w:rsidP="00EB1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Особенности юмористических произведений (ирония) М.М. Зощенко и других авторов на выбор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1CCE" w:rsidRPr="00307A8A" w:rsidRDefault="00265AB9" w:rsidP="00B367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DF1CC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DF1CCE" w:rsidRDefault="00DF1CC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DF1CCE" w:rsidRPr="00307A8A" w:rsidRDefault="00DF1CC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 w:rsidR="006202A2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Особенности юмористических произведений Н.Н. Носова и других авторов на выбор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F3B58" w:rsidRPr="00307A8A" w:rsidRDefault="00CF3B58" w:rsidP="001A4467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6202A2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Комичность как основа сюжета рассказов Н.Н. Носова и других авторов на выбор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6202A2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Характеристика героя «Денискиных рассказов» В.Ю. Драгунского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743F26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6202A2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Средства выразительности текста юмористического содержания: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примере произведений В.Ю.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Драгунского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166BF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6202A2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юмористического рассказа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166BF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D145E4" w:rsidRPr="00307A8A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D145E4" w:rsidRPr="004C4EF2" w:rsidRDefault="00D145E4" w:rsidP="004C4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b/>
                <w:sz w:val="24"/>
                <w:szCs w:val="24"/>
              </w:rPr>
              <w:t>Зарубежная литература 10ч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Расширение знаний о писателях, как переводчиках зарубежной литературы. На примере переводов С.Я. Маршака, К.И. Чуковского и других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166BF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3D367D">
            <w:pPr>
              <w:spacing w:after="0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Волшебные предметы и помощники в литературных сказках Ш. Перро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166BF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Особенности литературных сказок Х.-К. Андерсена (сюжет, язык, герои) на примере сказки «Гадкий утёнок»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166BF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F3B58" w:rsidRPr="00307A8A" w:rsidRDefault="001A4467" w:rsidP="00B3671E">
            <w:pPr>
              <w:spacing w:after="0"/>
              <w:ind w:left="135"/>
            </w:pPr>
            <w:r w:rsidRPr="001A4467">
              <w:rPr>
                <w:color w:val="0070C0"/>
                <w:u w:val="single"/>
              </w:rPr>
              <w:t>https://uchi.ru/teachers/lk/main</w:t>
            </w:r>
            <w:r w:rsidRPr="00307A8A">
              <w:t xml:space="preserve"> </w:t>
            </w: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Особенности литературных сказок: раскрытие главной мысли, композиция, герои.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сказки Х.-К. Андерсена «Гадкий утёнок»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166BF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F3B58" w:rsidRPr="00307A8A" w:rsidRDefault="00CF3B58" w:rsidP="001A4467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Взаимоотношения человека и животных в рассказах зарубежных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Джека Лондона «Бурый волк»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166BF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166BF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Средства создания образов героев-животных в рассказах зарубежных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примере рассказа 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Сетона-Томпсона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«Чинк»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166BF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RPr="00307A8A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Осознание нравственно-этических понятий: верность и преданность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примере рассказа 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Сетона-Томпсона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«Чинк»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166BF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B3671E">
            <w:pPr>
              <w:spacing w:after="0"/>
              <w:ind w:left="135"/>
            </w:pPr>
          </w:p>
        </w:tc>
      </w:tr>
      <w:tr w:rsidR="00B3671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F3B58" w:rsidRPr="00983692">
              <w:rPr>
                <w:rFonts w:ascii="Times New Roman" w:hAnsi="Times New Roman"/>
                <w:b/>
                <w:color w:val="000000"/>
                <w:sz w:val="24"/>
              </w:rPr>
              <w:t>Проверочная работа №</w:t>
            </w:r>
            <w:r w:rsidR="00CF3B58"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  <w:r w:rsidR="00CF3B58">
              <w:rPr>
                <w:rFonts w:ascii="Times New Roman" w:hAnsi="Times New Roman"/>
                <w:color w:val="000000"/>
                <w:sz w:val="24"/>
              </w:rPr>
              <w:t xml:space="preserve"> по  разделу </w:t>
            </w:r>
            <w:r w:rsidR="00CF3B58"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07A8A">
              <w:rPr>
                <w:rFonts w:ascii="Times New Roman" w:hAnsi="Times New Roman"/>
                <w:color w:val="000000"/>
                <w:sz w:val="24"/>
              </w:rPr>
              <w:t>«Зарубежная литература»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166BF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</w:p>
        </w:tc>
      </w:tr>
      <w:tr w:rsidR="00B3671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166BF8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</w:p>
        </w:tc>
      </w:tr>
      <w:tr w:rsidR="006202A2" w:rsidTr="007850E0">
        <w:trPr>
          <w:trHeight w:val="144"/>
          <w:tblCellSpacing w:w="20" w:type="nil"/>
        </w:trPr>
        <w:tc>
          <w:tcPr>
            <w:tcW w:w="9923" w:type="dxa"/>
            <w:gridSpan w:val="8"/>
            <w:tcMar>
              <w:top w:w="50" w:type="dxa"/>
              <w:left w:w="100" w:type="dxa"/>
            </w:tcMar>
            <w:vAlign w:val="center"/>
          </w:tcPr>
          <w:p w:rsidR="006202A2" w:rsidRPr="004C4EF2" w:rsidRDefault="006202A2" w:rsidP="004C4EF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Библиографическая культура (работа с детской книгой и справочной литературой) 3ч</w:t>
            </w:r>
          </w:p>
        </w:tc>
      </w:tr>
      <w:tr w:rsidR="00B3671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Осознание важности читательской деятельности. Работа со стихотворением Б.В. </w:t>
            </w:r>
            <w:proofErr w:type="spellStart"/>
            <w:r w:rsidRPr="00307A8A">
              <w:rPr>
                <w:rFonts w:ascii="Times New Roman" w:hAnsi="Times New Roman"/>
                <w:color w:val="000000"/>
                <w:sz w:val="24"/>
              </w:rPr>
              <w:t>Заходера</w:t>
            </w:r>
            <w:proofErr w:type="spell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«Что такое стихи»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3555CA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</w:p>
        </w:tc>
      </w:tr>
      <w:tr w:rsidR="00B3671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Повторение по итогам </w:t>
            </w:r>
            <w:proofErr w:type="gramStart"/>
            <w:r w:rsidRPr="00307A8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в 3 классе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3555CA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</w:p>
        </w:tc>
      </w:tr>
      <w:tr w:rsidR="00B3671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EB15F5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307A8A" w:rsidRDefault="00B3671E" w:rsidP="00EB15F5">
            <w:pPr>
              <w:spacing w:after="0" w:line="240" w:lineRule="auto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Летнее чтение. Выбор книг на основе рекомендательного списка и тематического каталога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  <w:r w:rsidRPr="00307A8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Pr="004C4EF2" w:rsidRDefault="00B3671E" w:rsidP="004C4E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Default="00B3671E" w:rsidP="00B3671E">
            <w:pPr>
              <w:spacing w:after="0"/>
              <w:ind w:left="135"/>
            </w:pPr>
          </w:p>
        </w:tc>
      </w:tr>
    </w:tbl>
    <w:p w:rsidR="00B3671E" w:rsidRDefault="00B3671E" w:rsidP="00B3671E">
      <w:pPr>
        <w:sectPr w:rsidR="00B3671E" w:rsidSect="00504FC3">
          <w:type w:val="continuous"/>
          <w:pgSz w:w="11906" w:h="16383"/>
          <w:pgMar w:top="850" w:right="1134" w:bottom="851" w:left="1134" w:header="720" w:footer="720" w:gutter="0"/>
          <w:cols w:space="720"/>
          <w:docGrid w:linePitch="299"/>
        </w:sectPr>
      </w:pPr>
    </w:p>
    <w:p w:rsidR="00B3671E" w:rsidRPr="007B73A3" w:rsidRDefault="00B3671E" w:rsidP="007B73A3">
      <w:pPr>
        <w:spacing w:after="0" w:line="240" w:lineRule="auto"/>
        <w:rPr>
          <w:b/>
          <w:i/>
        </w:rPr>
      </w:pPr>
    </w:p>
    <w:sectPr w:rsidR="00B3671E" w:rsidRPr="007B73A3" w:rsidSect="002E5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5431"/>
    <w:multiLevelType w:val="multilevel"/>
    <w:tmpl w:val="6164C0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67272C"/>
    <w:multiLevelType w:val="multilevel"/>
    <w:tmpl w:val="0E7265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DD3A75"/>
    <w:multiLevelType w:val="multilevel"/>
    <w:tmpl w:val="C26418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C966E1"/>
    <w:multiLevelType w:val="multilevel"/>
    <w:tmpl w:val="4380FA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5409EB"/>
    <w:multiLevelType w:val="multilevel"/>
    <w:tmpl w:val="63FAE3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906C85"/>
    <w:multiLevelType w:val="multilevel"/>
    <w:tmpl w:val="F6EA25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F4F7592"/>
    <w:multiLevelType w:val="multilevel"/>
    <w:tmpl w:val="5DF627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C7472B"/>
    <w:multiLevelType w:val="multilevel"/>
    <w:tmpl w:val="FE06F7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1C6D57"/>
    <w:multiLevelType w:val="multilevel"/>
    <w:tmpl w:val="FE34AC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760CFA"/>
    <w:multiLevelType w:val="multilevel"/>
    <w:tmpl w:val="ED5A5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D715B4"/>
    <w:multiLevelType w:val="multilevel"/>
    <w:tmpl w:val="879023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65C4047"/>
    <w:multiLevelType w:val="multilevel"/>
    <w:tmpl w:val="3FDC6D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BA732C"/>
    <w:multiLevelType w:val="multilevel"/>
    <w:tmpl w:val="6A0256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6EF599F"/>
    <w:multiLevelType w:val="multilevel"/>
    <w:tmpl w:val="CFA43D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2B45286"/>
    <w:multiLevelType w:val="multilevel"/>
    <w:tmpl w:val="43CA12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4D45CB7"/>
    <w:multiLevelType w:val="multilevel"/>
    <w:tmpl w:val="526A02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5721483"/>
    <w:multiLevelType w:val="multilevel"/>
    <w:tmpl w:val="40E85B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86F43ED"/>
    <w:multiLevelType w:val="multilevel"/>
    <w:tmpl w:val="608EB8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9413287"/>
    <w:multiLevelType w:val="multilevel"/>
    <w:tmpl w:val="510EE8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98E2A4B"/>
    <w:multiLevelType w:val="multilevel"/>
    <w:tmpl w:val="99E0B1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BAB5838"/>
    <w:multiLevelType w:val="multilevel"/>
    <w:tmpl w:val="57FCFB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CAF511B"/>
    <w:multiLevelType w:val="multilevel"/>
    <w:tmpl w:val="90DA68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E6557B6"/>
    <w:multiLevelType w:val="multilevel"/>
    <w:tmpl w:val="37B222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5E17C7C"/>
    <w:multiLevelType w:val="multilevel"/>
    <w:tmpl w:val="CE787E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9DB2774"/>
    <w:multiLevelType w:val="multilevel"/>
    <w:tmpl w:val="68BA42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A184C6E"/>
    <w:multiLevelType w:val="multilevel"/>
    <w:tmpl w:val="ABCAEC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A903FC1"/>
    <w:multiLevelType w:val="multilevel"/>
    <w:tmpl w:val="02C464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B8577BD"/>
    <w:multiLevelType w:val="multilevel"/>
    <w:tmpl w:val="C6DECE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F065E2D"/>
    <w:multiLevelType w:val="multilevel"/>
    <w:tmpl w:val="6F1AA6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3826EA7"/>
    <w:multiLevelType w:val="multilevel"/>
    <w:tmpl w:val="B9E875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64E30B6"/>
    <w:multiLevelType w:val="multilevel"/>
    <w:tmpl w:val="D69A8B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A094EB2"/>
    <w:multiLevelType w:val="multilevel"/>
    <w:tmpl w:val="B3625D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C0448F2"/>
    <w:multiLevelType w:val="multilevel"/>
    <w:tmpl w:val="6310DD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793521A"/>
    <w:multiLevelType w:val="multilevel"/>
    <w:tmpl w:val="E402E2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34A2801"/>
    <w:multiLevelType w:val="multilevel"/>
    <w:tmpl w:val="D2964B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AA30B54"/>
    <w:multiLevelType w:val="multilevel"/>
    <w:tmpl w:val="ABD23B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C9D61E8"/>
    <w:multiLevelType w:val="multilevel"/>
    <w:tmpl w:val="BD8632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4"/>
  </w:num>
  <w:num w:numId="3">
    <w:abstractNumId w:val="5"/>
  </w:num>
  <w:num w:numId="4">
    <w:abstractNumId w:val="26"/>
  </w:num>
  <w:num w:numId="5">
    <w:abstractNumId w:val="31"/>
  </w:num>
  <w:num w:numId="6">
    <w:abstractNumId w:val="8"/>
  </w:num>
  <w:num w:numId="7">
    <w:abstractNumId w:val="33"/>
  </w:num>
  <w:num w:numId="8">
    <w:abstractNumId w:val="29"/>
  </w:num>
  <w:num w:numId="9">
    <w:abstractNumId w:val="9"/>
  </w:num>
  <w:num w:numId="10">
    <w:abstractNumId w:val="20"/>
  </w:num>
  <w:num w:numId="11">
    <w:abstractNumId w:val="27"/>
  </w:num>
  <w:num w:numId="12">
    <w:abstractNumId w:val="11"/>
  </w:num>
  <w:num w:numId="13">
    <w:abstractNumId w:val="4"/>
  </w:num>
  <w:num w:numId="14">
    <w:abstractNumId w:val="10"/>
  </w:num>
  <w:num w:numId="15">
    <w:abstractNumId w:val="18"/>
  </w:num>
  <w:num w:numId="16">
    <w:abstractNumId w:val="32"/>
  </w:num>
  <w:num w:numId="17">
    <w:abstractNumId w:val="35"/>
  </w:num>
  <w:num w:numId="18">
    <w:abstractNumId w:val="30"/>
  </w:num>
  <w:num w:numId="19">
    <w:abstractNumId w:val="34"/>
  </w:num>
  <w:num w:numId="20">
    <w:abstractNumId w:val="12"/>
  </w:num>
  <w:num w:numId="21">
    <w:abstractNumId w:val="6"/>
  </w:num>
  <w:num w:numId="22">
    <w:abstractNumId w:val="15"/>
  </w:num>
  <w:num w:numId="23">
    <w:abstractNumId w:val="21"/>
  </w:num>
  <w:num w:numId="24">
    <w:abstractNumId w:val="3"/>
  </w:num>
  <w:num w:numId="25">
    <w:abstractNumId w:val="22"/>
  </w:num>
  <w:num w:numId="26">
    <w:abstractNumId w:val="7"/>
  </w:num>
  <w:num w:numId="27">
    <w:abstractNumId w:val="36"/>
  </w:num>
  <w:num w:numId="28">
    <w:abstractNumId w:val="19"/>
  </w:num>
  <w:num w:numId="29">
    <w:abstractNumId w:val="23"/>
  </w:num>
  <w:num w:numId="30">
    <w:abstractNumId w:val="0"/>
  </w:num>
  <w:num w:numId="31">
    <w:abstractNumId w:val="28"/>
  </w:num>
  <w:num w:numId="32">
    <w:abstractNumId w:val="16"/>
  </w:num>
  <w:num w:numId="33">
    <w:abstractNumId w:val="24"/>
  </w:num>
  <w:num w:numId="34">
    <w:abstractNumId w:val="17"/>
  </w:num>
  <w:num w:numId="35">
    <w:abstractNumId w:val="2"/>
  </w:num>
  <w:num w:numId="36">
    <w:abstractNumId w:val="25"/>
  </w:num>
  <w:num w:numId="3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B73A3"/>
    <w:rsid w:val="000267A1"/>
    <w:rsid w:val="00033AAD"/>
    <w:rsid w:val="00070E4B"/>
    <w:rsid w:val="00080422"/>
    <w:rsid w:val="00121BB8"/>
    <w:rsid w:val="00165A3B"/>
    <w:rsid w:val="00166BF8"/>
    <w:rsid w:val="001A4467"/>
    <w:rsid w:val="00265AB9"/>
    <w:rsid w:val="002B23F6"/>
    <w:rsid w:val="002E569C"/>
    <w:rsid w:val="003555CA"/>
    <w:rsid w:val="003D367D"/>
    <w:rsid w:val="004C4EF2"/>
    <w:rsid w:val="00500A6D"/>
    <w:rsid w:val="00504FC3"/>
    <w:rsid w:val="00556A8E"/>
    <w:rsid w:val="005D2D10"/>
    <w:rsid w:val="005E5DA8"/>
    <w:rsid w:val="005F2112"/>
    <w:rsid w:val="006202A2"/>
    <w:rsid w:val="00696181"/>
    <w:rsid w:val="00743F26"/>
    <w:rsid w:val="007850E0"/>
    <w:rsid w:val="007B73A3"/>
    <w:rsid w:val="007C440B"/>
    <w:rsid w:val="00840F50"/>
    <w:rsid w:val="00954957"/>
    <w:rsid w:val="00983692"/>
    <w:rsid w:val="009F4802"/>
    <w:rsid w:val="00AB2AE9"/>
    <w:rsid w:val="00AC0F48"/>
    <w:rsid w:val="00B3671E"/>
    <w:rsid w:val="00BC3D65"/>
    <w:rsid w:val="00C21628"/>
    <w:rsid w:val="00CE47AD"/>
    <w:rsid w:val="00CF3B58"/>
    <w:rsid w:val="00D145E4"/>
    <w:rsid w:val="00D7371E"/>
    <w:rsid w:val="00DF1CCE"/>
    <w:rsid w:val="00EB15F5"/>
    <w:rsid w:val="00EF44C4"/>
    <w:rsid w:val="00F43CAF"/>
    <w:rsid w:val="00F444D0"/>
    <w:rsid w:val="00F53FD4"/>
    <w:rsid w:val="00F55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69C"/>
  </w:style>
  <w:style w:type="paragraph" w:styleId="1">
    <w:name w:val="heading 1"/>
    <w:basedOn w:val="a"/>
    <w:link w:val="10"/>
    <w:uiPriority w:val="9"/>
    <w:qFormat/>
    <w:rsid w:val="007B73A3"/>
    <w:pPr>
      <w:widowControl w:val="0"/>
      <w:autoSpaceDE w:val="0"/>
      <w:autoSpaceDN w:val="0"/>
      <w:spacing w:after="0" w:line="240" w:lineRule="auto"/>
      <w:ind w:left="84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367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367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367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73A3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367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B3671E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B3671E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Body Text"/>
    <w:basedOn w:val="a"/>
    <w:link w:val="a4"/>
    <w:uiPriority w:val="1"/>
    <w:qFormat/>
    <w:rsid w:val="007B73A3"/>
    <w:pPr>
      <w:widowControl w:val="0"/>
      <w:autoSpaceDE w:val="0"/>
      <w:autoSpaceDN w:val="0"/>
      <w:spacing w:after="0" w:line="240" w:lineRule="auto"/>
      <w:ind w:left="106" w:firstLine="18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7B73A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7B73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No Spacing"/>
    <w:uiPriority w:val="1"/>
    <w:qFormat/>
    <w:rsid w:val="007B73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6">
    <w:name w:val="Normal (Web)"/>
    <w:basedOn w:val="a"/>
    <w:uiPriority w:val="99"/>
    <w:unhideWhenUsed/>
    <w:rsid w:val="007B7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7B73A3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B73A3"/>
    <w:rPr>
      <w:color w:val="800080"/>
      <w:u w:val="single"/>
    </w:rPr>
  </w:style>
  <w:style w:type="table" w:styleId="a9">
    <w:name w:val="Table Grid"/>
    <w:basedOn w:val="a1"/>
    <w:uiPriority w:val="59"/>
    <w:rsid w:val="007B73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B3671E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3671E"/>
    <w:rPr>
      <w:rFonts w:eastAsiaTheme="minorHAnsi"/>
      <w:lang w:val="en-US" w:eastAsia="en-US"/>
    </w:rPr>
  </w:style>
  <w:style w:type="paragraph" w:styleId="ac">
    <w:name w:val="Normal Indent"/>
    <w:basedOn w:val="a"/>
    <w:uiPriority w:val="99"/>
    <w:unhideWhenUsed/>
    <w:rsid w:val="00B3671E"/>
    <w:pPr>
      <w:ind w:left="720"/>
    </w:pPr>
    <w:rPr>
      <w:rFonts w:eastAsiaTheme="minorHAnsi"/>
      <w:lang w:val="en-US" w:eastAsia="en-US"/>
    </w:rPr>
  </w:style>
  <w:style w:type="paragraph" w:styleId="ad">
    <w:name w:val="Subtitle"/>
    <w:basedOn w:val="a"/>
    <w:next w:val="a"/>
    <w:link w:val="ae"/>
    <w:uiPriority w:val="11"/>
    <w:qFormat/>
    <w:rsid w:val="00B3671E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e">
    <w:name w:val="Подзаголовок Знак"/>
    <w:basedOn w:val="a0"/>
    <w:link w:val="ad"/>
    <w:uiPriority w:val="11"/>
    <w:rsid w:val="00B367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f">
    <w:name w:val="Title"/>
    <w:basedOn w:val="a"/>
    <w:next w:val="a"/>
    <w:link w:val="af0"/>
    <w:uiPriority w:val="10"/>
    <w:qFormat/>
    <w:rsid w:val="00B3671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f0">
    <w:name w:val="Название Знак"/>
    <w:basedOn w:val="a0"/>
    <w:link w:val="af"/>
    <w:uiPriority w:val="10"/>
    <w:rsid w:val="00B367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f1">
    <w:name w:val="Emphasis"/>
    <w:basedOn w:val="a0"/>
    <w:uiPriority w:val="20"/>
    <w:qFormat/>
    <w:rsid w:val="00B3671E"/>
    <w:rPr>
      <w:i/>
      <w:iCs/>
    </w:rPr>
  </w:style>
  <w:style w:type="paragraph" w:customStyle="1" w:styleId="Default">
    <w:name w:val="Default"/>
    <w:rsid w:val="00556A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2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3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6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43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5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92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4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16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24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2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62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6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3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52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83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7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19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24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4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20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4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0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1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2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32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1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19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4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77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10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5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6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01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0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73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7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5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5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99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8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40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13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9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2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8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3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65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8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10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47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8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90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4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80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6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8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18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16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1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87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22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5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81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5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30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7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6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1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2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33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66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71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8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08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13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91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02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1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8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7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12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4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7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6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3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35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1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5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04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3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87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0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1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60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0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44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7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54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24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4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3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05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0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9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98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1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5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45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2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17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4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31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5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9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9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5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2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6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0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7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9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95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71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3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16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7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3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4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3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54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2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1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56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71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8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87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22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8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5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4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7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1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1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7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5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7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05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4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2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31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44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12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2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64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0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7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0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34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8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10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3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23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5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79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87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9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2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4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79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2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6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23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9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4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9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26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46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6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93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7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8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3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85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9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84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73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08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31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25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2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8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8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7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1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9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00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55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99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92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9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8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2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27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4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4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98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8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74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3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83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17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2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8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03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4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65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46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0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62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78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2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61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60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9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55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1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7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9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71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4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8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15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0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43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0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67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32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9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02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8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40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3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0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4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1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0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12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15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9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1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70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0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29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2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5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0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3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43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0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23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04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19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5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81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25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13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9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3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88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1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0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4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63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0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9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80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8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90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87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0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8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5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3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2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0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43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4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1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80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2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69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73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90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10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97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8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0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58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95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2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6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3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3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53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2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01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4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9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9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3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2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46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1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45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20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23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0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0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5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26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24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30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23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35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7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39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9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60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5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33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5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84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8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4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0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4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81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6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3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3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47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6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93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69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8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1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6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45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1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1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3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0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2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90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65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5DEC6-15D8-4C9E-AC89-8997F41F9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17</Pages>
  <Words>2778</Words>
  <Characters>15841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18582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ZOV</cp:lastModifiedBy>
  <cp:revision>17</cp:revision>
  <cp:lastPrinted>2025-08-31T07:55:00Z</cp:lastPrinted>
  <dcterms:created xsi:type="dcterms:W3CDTF">2025-08-26T19:06:00Z</dcterms:created>
  <dcterms:modified xsi:type="dcterms:W3CDTF">2026-08-31T11:04:00Z</dcterms:modified>
</cp:coreProperties>
</file>