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0BB" w:rsidRPr="00E52139" w:rsidRDefault="004E60BB" w:rsidP="004E60BB">
      <w:pPr>
        <w:pStyle w:val="a7"/>
        <w:spacing w:line="360" w:lineRule="auto"/>
        <w:ind w:left="142"/>
        <w:jc w:val="center"/>
        <w:rPr>
          <w:rFonts w:ascii="Times New Roman" w:hAnsi="Times New Roman" w:cs="Times New Roman"/>
          <w:b/>
          <w:sz w:val="24"/>
          <w:szCs w:val="24"/>
        </w:rPr>
      </w:pPr>
      <w:r w:rsidRPr="00E52139">
        <w:rPr>
          <w:rFonts w:ascii="Times New Roman" w:hAnsi="Times New Roman" w:cs="Times New Roman"/>
          <w:b/>
          <w:sz w:val="24"/>
          <w:szCs w:val="24"/>
        </w:rPr>
        <w:t xml:space="preserve">Муниципальное бюджетное общеобразовательное учреждение </w:t>
      </w:r>
    </w:p>
    <w:p w:rsidR="004E60BB" w:rsidRPr="00E52139" w:rsidRDefault="004E60BB" w:rsidP="004E60BB">
      <w:pPr>
        <w:pStyle w:val="a7"/>
        <w:spacing w:line="360" w:lineRule="auto"/>
        <w:ind w:left="142"/>
        <w:jc w:val="center"/>
        <w:rPr>
          <w:rFonts w:ascii="Times New Roman" w:hAnsi="Times New Roman" w:cs="Times New Roman"/>
          <w:b/>
          <w:sz w:val="24"/>
          <w:szCs w:val="24"/>
        </w:rPr>
      </w:pPr>
      <w:r w:rsidRPr="00E52139">
        <w:rPr>
          <w:rFonts w:ascii="Times New Roman" w:hAnsi="Times New Roman" w:cs="Times New Roman"/>
          <w:b/>
          <w:sz w:val="24"/>
          <w:szCs w:val="24"/>
        </w:rPr>
        <w:t xml:space="preserve">«Новоандреевская школа имени полного кавалера ордена Славы </w:t>
      </w:r>
    </w:p>
    <w:p w:rsidR="004E60BB" w:rsidRPr="00E52139" w:rsidRDefault="004E60BB" w:rsidP="004E60BB">
      <w:pPr>
        <w:pStyle w:val="a7"/>
        <w:spacing w:line="360" w:lineRule="auto"/>
        <w:ind w:left="142"/>
        <w:jc w:val="center"/>
        <w:rPr>
          <w:rFonts w:ascii="Times New Roman" w:hAnsi="Times New Roman" w:cs="Times New Roman"/>
          <w:b/>
          <w:sz w:val="24"/>
          <w:szCs w:val="24"/>
        </w:rPr>
      </w:pPr>
      <w:r w:rsidRPr="00E52139">
        <w:rPr>
          <w:rFonts w:ascii="Times New Roman" w:hAnsi="Times New Roman" w:cs="Times New Roman"/>
          <w:b/>
          <w:sz w:val="24"/>
          <w:szCs w:val="24"/>
        </w:rPr>
        <w:t>Осипова Василия Алексеевича» Симферопольского района Республики Крым</w:t>
      </w:r>
    </w:p>
    <w:p w:rsidR="004E60BB" w:rsidRPr="00E52139" w:rsidRDefault="004E60BB" w:rsidP="004E60BB">
      <w:pPr>
        <w:pStyle w:val="a7"/>
        <w:spacing w:line="360" w:lineRule="auto"/>
        <w:ind w:left="142"/>
        <w:jc w:val="center"/>
        <w:rPr>
          <w:rFonts w:ascii="Times New Roman" w:hAnsi="Times New Roman" w:cs="Times New Roman"/>
          <w:b/>
          <w:sz w:val="24"/>
          <w:szCs w:val="24"/>
        </w:rPr>
      </w:pPr>
      <w:proofErr w:type="gramStart"/>
      <w:r w:rsidRPr="00E52139">
        <w:rPr>
          <w:rFonts w:ascii="Times New Roman" w:hAnsi="Times New Roman" w:cs="Times New Roman"/>
          <w:b/>
          <w:sz w:val="24"/>
          <w:szCs w:val="24"/>
        </w:rPr>
        <w:t>ул. Школьная, 6А, с. Новоандреевка, Симферопольский район, РК, 297511</w:t>
      </w:r>
      <w:proofErr w:type="gramEnd"/>
    </w:p>
    <w:p w:rsidR="004E60BB" w:rsidRPr="00E52139" w:rsidRDefault="004E60BB" w:rsidP="004E60BB">
      <w:pPr>
        <w:spacing w:after="0" w:line="360" w:lineRule="auto"/>
        <w:jc w:val="center"/>
        <w:rPr>
          <w:rFonts w:ascii="Times New Roman" w:hAnsi="Times New Roman" w:cs="Times New Roman"/>
          <w:sz w:val="24"/>
          <w:szCs w:val="24"/>
          <w:lang w:val="en-US"/>
        </w:rPr>
      </w:pPr>
      <w:proofErr w:type="gramStart"/>
      <w:r w:rsidRPr="00E52139">
        <w:rPr>
          <w:rFonts w:ascii="Times New Roman" w:hAnsi="Times New Roman" w:cs="Times New Roman"/>
          <w:b/>
          <w:sz w:val="24"/>
          <w:szCs w:val="24"/>
          <w:lang w:val="en-US"/>
        </w:rPr>
        <w:t>e-mail</w:t>
      </w:r>
      <w:proofErr w:type="gramEnd"/>
      <w:r w:rsidRPr="00E52139">
        <w:rPr>
          <w:rFonts w:ascii="Times New Roman" w:hAnsi="Times New Roman" w:cs="Times New Roman"/>
          <w:b/>
          <w:sz w:val="24"/>
          <w:szCs w:val="24"/>
          <w:lang w:val="en-US"/>
        </w:rPr>
        <w:t xml:space="preserve">: </w:t>
      </w:r>
      <w:hyperlink r:id="rId5" w:history="1">
        <w:r w:rsidRPr="00E52139">
          <w:rPr>
            <w:rStyle w:val="a5"/>
            <w:rFonts w:ascii="Times New Roman" w:hAnsi="Times New Roman" w:cs="Times New Roman"/>
            <w:b/>
            <w:sz w:val="24"/>
            <w:szCs w:val="24"/>
            <w:lang w:val="en-US"/>
          </w:rPr>
          <w:t>school_simferopolsiy-rayon21@crimeaedu.ru</w:t>
        </w:r>
      </w:hyperlink>
    </w:p>
    <w:p w:rsidR="004E60BB" w:rsidRPr="00E52139" w:rsidRDefault="004E60BB" w:rsidP="004E60BB">
      <w:pPr>
        <w:pStyle w:val="a7"/>
        <w:pBdr>
          <w:bottom w:val="single" w:sz="6" w:space="1" w:color="auto"/>
        </w:pBdr>
        <w:spacing w:line="360" w:lineRule="auto"/>
        <w:ind w:left="142"/>
        <w:jc w:val="center"/>
        <w:rPr>
          <w:rFonts w:ascii="Times New Roman" w:hAnsi="Times New Roman" w:cs="Times New Roman"/>
          <w:sz w:val="24"/>
          <w:szCs w:val="24"/>
        </w:rPr>
      </w:pPr>
      <w:r w:rsidRPr="00E52139">
        <w:rPr>
          <w:rFonts w:ascii="Times New Roman" w:hAnsi="Times New Roman" w:cs="Times New Roman"/>
          <w:sz w:val="24"/>
          <w:szCs w:val="24"/>
        </w:rPr>
        <w:t>ОКПО 00797278,  ОГРН 1159102007822, ИНН/КПП 9109008621/910901001</w:t>
      </w:r>
    </w:p>
    <w:p w:rsidR="004E60BB" w:rsidRPr="00E52139" w:rsidRDefault="004E60BB" w:rsidP="004E60BB">
      <w:pPr>
        <w:spacing w:after="0" w:line="360" w:lineRule="auto"/>
        <w:rPr>
          <w:rFonts w:ascii="Times New Roman" w:hAnsi="Times New Roman" w:cs="Times New Roman"/>
          <w:sz w:val="24"/>
          <w:szCs w:val="24"/>
        </w:rPr>
      </w:pPr>
    </w:p>
    <w:tbl>
      <w:tblPr>
        <w:tblW w:w="9890" w:type="dxa"/>
        <w:tblBorders>
          <w:insideH w:val="single" w:sz="4" w:space="0" w:color="000000"/>
        </w:tblBorders>
        <w:tblLook w:val="04A0"/>
      </w:tblPr>
      <w:tblGrid>
        <w:gridCol w:w="4928"/>
        <w:gridCol w:w="4962"/>
      </w:tblGrid>
      <w:tr w:rsidR="004E60BB" w:rsidRPr="00E52139" w:rsidTr="009D5717">
        <w:tc>
          <w:tcPr>
            <w:tcW w:w="4928" w:type="dxa"/>
          </w:tcPr>
          <w:p w:rsidR="004E60BB" w:rsidRPr="00E52139" w:rsidRDefault="004E60BB" w:rsidP="009D5717">
            <w:pPr>
              <w:spacing w:after="0" w:line="360" w:lineRule="auto"/>
              <w:rPr>
                <w:rFonts w:ascii="Times New Roman" w:eastAsia="Calibri" w:hAnsi="Times New Roman" w:cs="Times New Roman"/>
                <w:sz w:val="24"/>
                <w:szCs w:val="24"/>
                <w:lang w:eastAsia="en-US"/>
              </w:rPr>
            </w:pPr>
            <w:r w:rsidRPr="00E52139">
              <w:rPr>
                <w:rFonts w:ascii="Times New Roman" w:hAnsi="Times New Roman" w:cs="Times New Roman"/>
                <w:sz w:val="24"/>
                <w:szCs w:val="24"/>
              </w:rPr>
              <w:t xml:space="preserve">ПРИНЯТО                                                                      </w:t>
            </w:r>
          </w:p>
          <w:p w:rsidR="004E60BB" w:rsidRPr="00E52139" w:rsidRDefault="004E60BB" w:rsidP="009D5717">
            <w:pPr>
              <w:spacing w:after="0" w:line="360" w:lineRule="auto"/>
              <w:rPr>
                <w:rFonts w:ascii="Times New Roman" w:hAnsi="Times New Roman" w:cs="Times New Roman"/>
                <w:sz w:val="24"/>
                <w:szCs w:val="24"/>
              </w:rPr>
            </w:pPr>
            <w:r w:rsidRPr="00E52139">
              <w:rPr>
                <w:rFonts w:ascii="Times New Roman" w:hAnsi="Times New Roman" w:cs="Times New Roman"/>
                <w:sz w:val="24"/>
                <w:szCs w:val="24"/>
              </w:rPr>
              <w:t xml:space="preserve">на заседании педагогического совета                      </w:t>
            </w:r>
          </w:p>
          <w:p w:rsidR="004E60BB" w:rsidRPr="00E52139" w:rsidRDefault="004E60BB" w:rsidP="009D5717">
            <w:pPr>
              <w:spacing w:after="0" w:line="360" w:lineRule="auto"/>
              <w:rPr>
                <w:rFonts w:ascii="Times New Roman" w:hAnsi="Times New Roman" w:cs="Times New Roman"/>
                <w:sz w:val="24"/>
                <w:szCs w:val="24"/>
              </w:rPr>
            </w:pPr>
            <w:r w:rsidRPr="00E52139">
              <w:rPr>
                <w:rFonts w:ascii="Times New Roman" w:hAnsi="Times New Roman" w:cs="Times New Roman"/>
                <w:sz w:val="24"/>
                <w:szCs w:val="24"/>
              </w:rPr>
              <w:t>Протокол № ____</w:t>
            </w:r>
          </w:p>
          <w:p w:rsidR="004E60BB" w:rsidRPr="00E52139" w:rsidRDefault="004E60BB" w:rsidP="009D5717">
            <w:pPr>
              <w:spacing w:after="0" w:line="360" w:lineRule="auto"/>
              <w:rPr>
                <w:rFonts w:ascii="Times New Roman" w:hAnsi="Times New Roman" w:cs="Times New Roman"/>
                <w:sz w:val="24"/>
                <w:szCs w:val="24"/>
              </w:rPr>
            </w:pPr>
            <w:r w:rsidRPr="00E52139">
              <w:rPr>
                <w:rFonts w:ascii="Times New Roman" w:hAnsi="Times New Roman" w:cs="Times New Roman"/>
                <w:sz w:val="24"/>
                <w:szCs w:val="24"/>
              </w:rPr>
              <w:t>от _________________20___г.</w:t>
            </w:r>
          </w:p>
          <w:p w:rsidR="004E60BB" w:rsidRPr="00E52139" w:rsidRDefault="004E60BB" w:rsidP="009D5717">
            <w:pPr>
              <w:spacing w:after="0" w:line="360" w:lineRule="auto"/>
              <w:rPr>
                <w:rFonts w:ascii="Times New Roman" w:hAnsi="Times New Roman" w:cs="Times New Roman"/>
                <w:sz w:val="24"/>
                <w:szCs w:val="24"/>
                <w:lang w:eastAsia="en-US"/>
              </w:rPr>
            </w:pPr>
          </w:p>
        </w:tc>
        <w:tc>
          <w:tcPr>
            <w:tcW w:w="4962" w:type="dxa"/>
            <w:hideMark/>
          </w:tcPr>
          <w:p w:rsidR="004E60BB" w:rsidRPr="00E52139" w:rsidRDefault="004E60BB" w:rsidP="009D5717">
            <w:pPr>
              <w:spacing w:after="0" w:line="360" w:lineRule="auto"/>
              <w:rPr>
                <w:rFonts w:ascii="Times New Roman" w:eastAsia="Calibri" w:hAnsi="Times New Roman" w:cs="Times New Roman"/>
                <w:sz w:val="24"/>
                <w:szCs w:val="24"/>
                <w:lang w:eastAsia="en-US"/>
              </w:rPr>
            </w:pPr>
            <w:r w:rsidRPr="00E52139">
              <w:rPr>
                <w:rFonts w:ascii="Times New Roman" w:hAnsi="Times New Roman" w:cs="Times New Roman"/>
                <w:sz w:val="24"/>
                <w:szCs w:val="24"/>
              </w:rPr>
              <w:t xml:space="preserve">УТВЕРЖДАЮ </w:t>
            </w:r>
          </w:p>
          <w:p w:rsidR="004E60BB" w:rsidRPr="00E52139" w:rsidRDefault="004E60BB" w:rsidP="009D5717">
            <w:pPr>
              <w:spacing w:after="0" w:line="360" w:lineRule="auto"/>
              <w:rPr>
                <w:rFonts w:ascii="Times New Roman" w:hAnsi="Times New Roman" w:cs="Times New Roman"/>
                <w:sz w:val="24"/>
                <w:szCs w:val="24"/>
              </w:rPr>
            </w:pPr>
            <w:r w:rsidRPr="00E52139">
              <w:rPr>
                <w:rFonts w:ascii="Times New Roman" w:hAnsi="Times New Roman" w:cs="Times New Roman"/>
                <w:sz w:val="24"/>
                <w:szCs w:val="24"/>
              </w:rPr>
              <w:t xml:space="preserve">Директор </w:t>
            </w:r>
            <w:r w:rsidR="00E52139">
              <w:rPr>
                <w:rFonts w:ascii="Times New Roman" w:hAnsi="Times New Roman" w:cs="Times New Roman"/>
                <w:sz w:val="24"/>
                <w:szCs w:val="24"/>
              </w:rPr>
              <w:t>МБОУ «Новоандреевская школа им. В. А. Осипова»</w:t>
            </w:r>
          </w:p>
          <w:p w:rsidR="004E60BB" w:rsidRPr="00E52139" w:rsidRDefault="004E60BB" w:rsidP="009D5717">
            <w:pPr>
              <w:spacing w:after="0" w:line="360" w:lineRule="auto"/>
              <w:rPr>
                <w:rFonts w:ascii="Times New Roman" w:hAnsi="Times New Roman" w:cs="Times New Roman"/>
                <w:sz w:val="24"/>
                <w:szCs w:val="24"/>
              </w:rPr>
            </w:pPr>
            <w:r w:rsidRPr="00E52139">
              <w:rPr>
                <w:rFonts w:ascii="Times New Roman" w:hAnsi="Times New Roman" w:cs="Times New Roman"/>
                <w:sz w:val="24"/>
                <w:szCs w:val="24"/>
              </w:rPr>
              <w:t>_____________ И. Б. Калугина</w:t>
            </w:r>
          </w:p>
          <w:p w:rsidR="004E60BB" w:rsidRPr="00E52139" w:rsidRDefault="004E60BB" w:rsidP="00FF6617">
            <w:pPr>
              <w:spacing w:after="0" w:line="360" w:lineRule="auto"/>
              <w:rPr>
                <w:rFonts w:ascii="Times New Roman" w:hAnsi="Times New Roman" w:cs="Times New Roman"/>
                <w:sz w:val="24"/>
                <w:szCs w:val="24"/>
                <w:lang w:eastAsia="en-US"/>
              </w:rPr>
            </w:pPr>
            <w:r w:rsidRPr="00E52139">
              <w:rPr>
                <w:rFonts w:ascii="Times New Roman" w:hAnsi="Times New Roman" w:cs="Times New Roman"/>
                <w:sz w:val="24"/>
                <w:szCs w:val="24"/>
              </w:rPr>
              <w:t xml:space="preserve">Приказ № </w:t>
            </w:r>
            <w:r w:rsidR="00FF6617" w:rsidRPr="00E52139">
              <w:rPr>
                <w:rFonts w:ascii="Times New Roman" w:hAnsi="Times New Roman" w:cs="Times New Roman"/>
                <w:sz w:val="24"/>
                <w:szCs w:val="24"/>
              </w:rPr>
              <w:t>99/1-о от 24</w:t>
            </w:r>
            <w:r w:rsidRPr="00E52139">
              <w:rPr>
                <w:rFonts w:ascii="Times New Roman" w:hAnsi="Times New Roman" w:cs="Times New Roman"/>
                <w:sz w:val="24"/>
                <w:szCs w:val="24"/>
              </w:rPr>
              <w:t>.02.2022г.</w:t>
            </w:r>
          </w:p>
        </w:tc>
      </w:tr>
    </w:tbl>
    <w:p w:rsidR="004E60BB" w:rsidRPr="00E52139" w:rsidRDefault="004E60BB" w:rsidP="004E60BB">
      <w:pPr>
        <w:spacing w:after="0" w:line="360" w:lineRule="auto"/>
        <w:rPr>
          <w:rFonts w:ascii="Times New Roman" w:hAnsi="Times New Roman" w:cs="Times New Roman"/>
        </w:rPr>
      </w:pPr>
      <w:r w:rsidRPr="00E52139">
        <w:rPr>
          <w:rFonts w:ascii="Times New Roman" w:hAnsi="Times New Roman" w:cs="Times New Roman"/>
        </w:rPr>
        <w:t>СОГЛАСОВАНО</w:t>
      </w:r>
    </w:p>
    <w:p w:rsidR="004E60BB" w:rsidRPr="00E52139" w:rsidRDefault="004E60BB" w:rsidP="004E60BB">
      <w:pPr>
        <w:spacing w:after="0" w:line="360" w:lineRule="auto"/>
        <w:rPr>
          <w:rFonts w:ascii="Times New Roman" w:hAnsi="Times New Roman" w:cs="Times New Roman"/>
        </w:rPr>
      </w:pPr>
      <w:r w:rsidRPr="00E52139">
        <w:rPr>
          <w:rFonts w:ascii="Times New Roman" w:hAnsi="Times New Roman" w:cs="Times New Roman"/>
        </w:rPr>
        <w:t xml:space="preserve">на заседании профсоюзного комитета </w:t>
      </w:r>
    </w:p>
    <w:p w:rsidR="004E60BB" w:rsidRPr="00E52139" w:rsidRDefault="004E60BB" w:rsidP="004E60BB">
      <w:pPr>
        <w:spacing w:after="0" w:line="360" w:lineRule="auto"/>
        <w:rPr>
          <w:rFonts w:ascii="Times New Roman" w:hAnsi="Times New Roman" w:cs="Times New Roman"/>
        </w:rPr>
      </w:pPr>
      <w:r w:rsidRPr="00E52139">
        <w:rPr>
          <w:rFonts w:ascii="Times New Roman" w:hAnsi="Times New Roman" w:cs="Times New Roman"/>
        </w:rPr>
        <w:t xml:space="preserve">Протокол № _____ </w:t>
      </w:r>
    </w:p>
    <w:p w:rsidR="004E60BB" w:rsidRPr="00E52139" w:rsidRDefault="004E60BB" w:rsidP="004E60BB">
      <w:pPr>
        <w:spacing w:after="0" w:line="360" w:lineRule="auto"/>
        <w:rPr>
          <w:rFonts w:ascii="Times New Roman" w:hAnsi="Times New Roman" w:cs="Times New Roman"/>
        </w:rPr>
      </w:pPr>
      <w:r w:rsidRPr="00E52139">
        <w:rPr>
          <w:rFonts w:ascii="Times New Roman" w:hAnsi="Times New Roman" w:cs="Times New Roman"/>
        </w:rPr>
        <w:t>от ____________________20____г.</w:t>
      </w:r>
    </w:p>
    <w:p w:rsidR="004E60BB" w:rsidRPr="00E52139" w:rsidRDefault="004E60BB" w:rsidP="004E60BB">
      <w:pPr>
        <w:spacing w:after="0" w:line="360" w:lineRule="auto"/>
        <w:rPr>
          <w:rFonts w:ascii="Times New Roman" w:hAnsi="Times New Roman" w:cs="Times New Roman"/>
        </w:rPr>
      </w:pPr>
      <w:r w:rsidRPr="00E52139">
        <w:rPr>
          <w:rFonts w:ascii="Times New Roman" w:hAnsi="Times New Roman" w:cs="Times New Roman"/>
        </w:rPr>
        <w:t>Председатель ПК _________________</w:t>
      </w:r>
    </w:p>
    <w:p w:rsidR="004E60BB" w:rsidRPr="00E52139" w:rsidRDefault="004E60BB" w:rsidP="004E60BB">
      <w:pPr>
        <w:spacing w:after="0" w:line="360" w:lineRule="auto"/>
        <w:rPr>
          <w:rFonts w:ascii="Times New Roman" w:hAnsi="Times New Roman" w:cs="Times New Roman"/>
        </w:rPr>
      </w:pPr>
      <w:r w:rsidRPr="00E52139">
        <w:rPr>
          <w:rFonts w:ascii="Times New Roman" w:hAnsi="Times New Roman" w:cs="Times New Roman"/>
        </w:rPr>
        <w:t xml:space="preserve">                                    И. А. </w:t>
      </w:r>
      <w:proofErr w:type="spellStart"/>
      <w:r w:rsidRPr="00E52139">
        <w:rPr>
          <w:rFonts w:ascii="Times New Roman" w:hAnsi="Times New Roman" w:cs="Times New Roman"/>
        </w:rPr>
        <w:t>Дворовенко</w:t>
      </w:r>
      <w:proofErr w:type="spellEnd"/>
      <w:r w:rsidRPr="00E52139">
        <w:rPr>
          <w:rFonts w:ascii="Times New Roman" w:hAnsi="Times New Roman" w:cs="Times New Roman"/>
        </w:rPr>
        <w:t xml:space="preserve"> </w:t>
      </w: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b/>
          <w:sz w:val="36"/>
          <w:szCs w:val="24"/>
        </w:rPr>
      </w:pPr>
      <w:r w:rsidRPr="00E52139">
        <w:rPr>
          <w:rFonts w:ascii="Times New Roman" w:hAnsi="Times New Roman" w:cs="Times New Roman"/>
          <w:b/>
          <w:sz w:val="36"/>
          <w:szCs w:val="24"/>
        </w:rPr>
        <w:t>ПОЛОЖЕНИЕ</w:t>
      </w:r>
    </w:p>
    <w:p w:rsidR="004E60BB" w:rsidRPr="00E52139" w:rsidRDefault="004E60BB" w:rsidP="004E60BB">
      <w:pPr>
        <w:shd w:val="clear" w:color="auto" w:fill="FFFFFF"/>
        <w:spacing w:after="0" w:line="360" w:lineRule="auto"/>
        <w:jc w:val="center"/>
        <w:rPr>
          <w:rFonts w:ascii="Times New Roman" w:hAnsi="Times New Roman" w:cs="Times New Roman"/>
          <w:b/>
          <w:bCs/>
          <w:color w:val="000000"/>
          <w:sz w:val="36"/>
          <w:szCs w:val="24"/>
        </w:rPr>
      </w:pPr>
      <w:r w:rsidRPr="00E52139">
        <w:rPr>
          <w:rFonts w:ascii="Times New Roman" w:hAnsi="Times New Roman" w:cs="Times New Roman"/>
          <w:b/>
          <w:sz w:val="36"/>
          <w:szCs w:val="24"/>
        </w:rPr>
        <w:t xml:space="preserve">о системе управления профессиональными рисками в </w:t>
      </w:r>
      <w:r w:rsidRPr="00E52139">
        <w:rPr>
          <w:rFonts w:ascii="Times New Roman" w:hAnsi="Times New Roman" w:cs="Times New Roman"/>
          <w:b/>
          <w:bCs/>
          <w:color w:val="000000"/>
          <w:sz w:val="48"/>
          <w:szCs w:val="24"/>
        </w:rPr>
        <w:t xml:space="preserve"> </w:t>
      </w:r>
      <w:r w:rsidRPr="00E52139">
        <w:rPr>
          <w:rFonts w:ascii="Times New Roman" w:hAnsi="Times New Roman" w:cs="Times New Roman"/>
          <w:b/>
          <w:bCs/>
          <w:color w:val="000000"/>
          <w:sz w:val="36"/>
          <w:szCs w:val="24"/>
        </w:rPr>
        <w:t>МБОУ «Новоандреевская школа им. В.А. Осипова» </w:t>
      </w: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b/>
          <w:sz w:val="24"/>
          <w:szCs w:val="24"/>
        </w:rPr>
      </w:pPr>
      <w:r w:rsidRPr="00E52139">
        <w:rPr>
          <w:rFonts w:ascii="Times New Roman" w:hAnsi="Times New Roman" w:cs="Times New Roman"/>
          <w:b/>
          <w:sz w:val="24"/>
          <w:szCs w:val="24"/>
        </w:rPr>
        <w:t>Локальный акт № 204</w:t>
      </w:r>
    </w:p>
    <w:p w:rsidR="004E60BB" w:rsidRPr="00E52139" w:rsidRDefault="004E60BB" w:rsidP="004E60BB">
      <w:pPr>
        <w:spacing w:after="0" w:line="360" w:lineRule="auto"/>
        <w:jc w:val="center"/>
        <w:rPr>
          <w:rFonts w:ascii="Times New Roman" w:hAnsi="Times New Roman" w:cs="Times New Roman"/>
          <w:b/>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4"/>
          <w:szCs w:val="24"/>
        </w:rPr>
      </w:pPr>
    </w:p>
    <w:p w:rsidR="004E60BB" w:rsidRPr="00E52139" w:rsidRDefault="004E60BB" w:rsidP="004E60BB">
      <w:pPr>
        <w:spacing w:after="0" w:line="360" w:lineRule="auto"/>
        <w:jc w:val="center"/>
        <w:rPr>
          <w:rFonts w:ascii="Times New Roman" w:hAnsi="Times New Roman" w:cs="Times New Roman"/>
          <w:sz w:val="28"/>
        </w:rPr>
      </w:pPr>
      <w:proofErr w:type="gramStart"/>
      <w:r w:rsidRPr="00E52139">
        <w:rPr>
          <w:rFonts w:ascii="Times New Roman" w:hAnsi="Times New Roman" w:cs="Times New Roman"/>
          <w:sz w:val="24"/>
          <w:szCs w:val="24"/>
        </w:rPr>
        <w:t>с</w:t>
      </w:r>
      <w:proofErr w:type="gramEnd"/>
      <w:r w:rsidRPr="00E52139">
        <w:rPr>
          <w:rFonts w:ascii="Times New Roman" w:hAnsi="Times New Roman" w:cs="Times New Roman"/>
          <w:sz w:val="24"/>
          <w:szCs w:val="24"/>
        </w:rPr>
        <w:t>. Новоандреевка</w:t>
      </w:r>
      <w:r w:rsidRPr="00E52139">
        <w:rPr>
          <w:rFonts w:ascii="Times New Roman" w:hAnsi="Times New Roman" w:cs="Times New Roman"/>
          <w:sz w:val="28"/>
        </w:rPr>
        <w:t>, 2022г.</w:t>
      </w:r>
    </w:p>
    <w:p w:rsidR="004E60BB" w:rsidRPr="00E52139" w:rsidRDefault="004E60BB" w:rsidP="004E60BB">
      <w:pPr>
        <w:pStyle w:val="17PRIL-header-1"/>
        <w:spacing w:before="0" w:after="0" w:line="240" w:lineRule="auto"/>
        <w:ind w:left="0" w:right="0"/>
        <w:rPr>
          <w:rFonts w:ascii="Times New Roman" w:hAnsi="Times New Roman"/>
          <w:b/>
          <w:spacing w:val="0"/>
          <w:sz w:val="24"/>
          <w:szCs w:val="24"/>
        </w:rPr>
      </w:pPr>
      <w:r w:rsidRPr="00E52139">
        <w:rPr>
          <w:rFonts w:ascii="Times New Roman" w:hAnsi="Times New Roman"/>
          <w:b/>
          <w:spacing w:val="0"/>
          <w:sz w:val="24"/>
          <w:szCs w:val="24"/>
        </w:rPr>
        <w:lastRenderedPageBreak/>
        <w:t>Положение</w:t>
      </w:r>
      <w:r w:rsidRPr="00E52139">
        <w:rPr>
          <w:rFonts w:ascii="Times New Roman" w:hAnsi="Times New Roman"/>
          <w:b/>
          <w:spacing w:val="0"/>
          <w:sz w:val="24"/>
          <w:szCs w:val="24"/>
        </w:rPr>
        <w:br/>
        <w:t>о системе управления  профессиональными рисками</w:t>
      </w:r>
    </w:p>
    <w:p w:rsidR="004E60BB" w:rsidRPr="00E52139" w:rsidRDefault="004E60BB" w:rsidP="004E60BB">
      <w:pPr>
        <w:pStyle w:val="17PRIL-header-2"/>
        <w:spacing w:before="0" w:after="0" w:line="240" w:lineRule="auto"/>
        <w:ind w:left="0" w:right="0"/>
        <w:jc w:val="both"/>
        <w:rPr>
          <w:rFonts w:ascii="Times New Roman" w:hAnsi="Times New Roman"/>
          <w:szCs w:val="24"/>
        </w:rPr>
      </w:pPr>
    </w:p>
    <w:p w:rsidR="004E60BB" w:rsidRPr="00E52139" w:rsidRDefault="004E60BB" w:rsidP="00E52139">
      <w:pPr>
        <w:pStyle w:val="a4"/>
        <w:numPr>
          <w:ilvl w:val="0"/>
          <w:numId w:val="1"/>
        </w:numPr>
        <w:spacing w:after="0" w:line="240" w:lineRule="auto"/>
        <w:ind w:left="0" w:firstLine="0"/>
        <w:jc w:val="both"/>
        <w:rPr>
          <w:rFonts w:ascii="Times New Roman" w:hAnsi="Times New Roman"/>
          <w:sz w:val="24"/>
          <w:szCs w:val="24"/>
        </w:rPr>
      </w:pPr>
      <w:r w:rsidRPr="00E52139">
        <w:rPr>
          <w:rFonts w:ascii="Times New Roman" w:hAnsi="Times New Roman"/>
          <w:b/>
          <w:sz w:val="24"/>
          <w:szCs w:val="24"/>
        </w:rPr>
        <w:t>Общие положения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1.1. Положение о системе управления профессиональными рисками (дале</w:t>
      </w:r>
      <w:proofErr w:type="gramStart"/>
      <w:r w:rsidRPr="00E52139">
        <w:rPr>
          <w:rFonts w:ascii="Times New Roman" w:hAnsi="Times New Roman" w:cs="Times New Roman"/>
          <w:sz w:val="24"/>
          <w:szCs w:val="24"/>
        </w:rPr>
        <w:t>е-</w:t>
      </w:r>
      <w:proofErr w:type="gramEnd"/>
      <w:r w:rsidRPr="00E52139">
        <w:rPr>
          <w:rFonts w:ascii="Times New Roman" w:hAnsi="Times New Roman" w:cs="Times New Roman"/>
          <w:sz w:val="24"/>
          <w:szCs w:val="24"/>
        </w:rPr>
        <w:t xml:space="preserve"> Положение) устанавливает требования к построению системы управления профессиональными рисками у работодателя и процедурам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1.2.Настоящее Положение распространяется на всех сотрудников учреждения.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1.3.Система управления профессиональными рисками является частью системы управления охраной труда МБОУ «Новоандреевская школа им. В. А. Осипова»  и включает в себя следующие основные элементы:</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олитика в области управления профессиональными рисками, цели, программы по их достижению;</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ланирование работ по управлению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роцедуры системы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)к</w:t>
      </w:r>
      <w:proofErr w:type="gramEnd"/>
      <w:r w:rsidRPr="00E52139">
        <w:rPr>
          <w:rFonts w:ascii="Times New Roman" w:hAnsi="Times New Roman" w:cs="Times New Roman"/>
          <w:sz w:val="24"/>
          <w:szCs w:val="24"/>
        </w:rPr>
        <w:t>онтроль функционирования системы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)а</w:t>
      </w:r>
      <w:proofErr w:type="gramEnd"/>
      <w:r w:rsidRPr="00E52139">
        <w:rPr>
          <w:rFonts w:ascii="Times New Roman" w:hAnsi="Times New Roman" w:cs="Times New Roman"/>
          <w:sz w:val="24"/>
          <w:szCs w:val="24"/>
        </w:rPr>
        <w:t>нализ эффективности функционирования системы управления профессиональными рисками со стороны работодателя и его представителей.</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1.4. МБОУ «Новоандреевская школа им. В. А. Осипова» должно поддерживать в актуальном состоянии систему управления профессиональными рисками в соответствии с требованиями настоящего Положения.</w:t>
      </w:r>
    </w:p>
    <w:p w:rsidR="004E60BB" w:rsidRPr="00E52139" w:rsidRDefault="004E60BB" w:rsidP="00E52139">
      <w:pPr>
        <w:spacing w:after="0" w:line="240" w:lineRule="auto"/>
        <w:ind w:left="360"/>
        <w:jc w:val="both"/>
        <w:rPr>
          <w:rFonts w:ascii="Times New Roman" w:hAnsi="Times New Roman" w:cs="Times New Roman"/>
          <w:sz w:val="24"/>
          <w:szCs w:val="24"/>
        </w:rPr>
      </w:pPr>
    </w:p>
    <w:p w:rsidR="004E60BB" w:rsidRPr="00E52139" w:rsidRDefault="004E60BB" w:rsidP="00E52139">
      <w:pPr>
        <w:pStyle w:val="a4"/>
        <w:numPr>
          <w:ilvl w:val="0"/>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политике в области управления профессиональными рисками, целями программам по их достижению</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2.1.Политика работодателя в области управления профессиональными рисками должна быть частью политики работодателя в области охраны труда (далее–Политика). Политика должна: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 соответствовать видам деятельности, характеру и масштабам рисков Работодателя в области обеспечения безопасных условий труда и здоровья работников;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 включать обязательства по предотвращению травм и ухудшения состояния здоровья работников, а также по постоянному улучшению системы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 включать обязательства по обеспечению соответствия применимым к работодателю законодательным и другим нормативным требованиям, относящимся к существующим опасностям, возникающим при осуществлении деятельности и влияющим на обеспечение безопасных условий труда и здоровье работников;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 регулярно анализироваться для обеспечения постоянного соответствия изменяющимся условиям, документироваться и поддерживаться в актуальном состоянии;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r w:rsidRPr="00E52139">
        <w:rPr>
          <w:rFonts w:ascii="Times New Roman" w:hAnsi="Times New Roman" w:cs="Times New Roman"/>
          <w:sz w:val="24"/>
          <w:szCs w:val="24"/>
        </w:rPr>
        <w:t>) быть доступной всем работникам, включая работников подрядных организаций, и находиться в легкодоступных местах для ознакомления с ней.</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2.2.Работодатель должен установить цели в области обеспечения безопасных условий труда и здоровья для соответствующих видов деятельности и организационной структуры, обеспечить их достижение и актуализацию. </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При этом цели должны быть, где это практически возможно, измеримыми и согласованными с политикой в области обеспечения безопасных условий труда и здоровья, включая обязательства предотвращать травмы и ухудшение состояния здоровья работников, обязательства соответствовать законодательным, нормативным и другим требованиям, применимым к деятельности работодателя.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2.3.Устанавливая цели, Работодатель должен учитывать свои технологические, финансовые, производственные возможности, а также оцененные риски.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2.4.Работодатель должен разработать, внедрить и поддерживать в актуальном состоянии Программы для достижения целей в области управления профессиональными рисками (</w:t>
      </w:r>
      <w:proofErr w:type="spellStart"/>
      <w:r w:rsidRPr="00E52139">
        <w:rPr>
          <w:rFonts w:ascii="Times New Roman" w:hAnsi="Times New Roman" w:cs="Times New Roman"/>
          <w:sz w:val="24"/>
          <w:szCs w:val="24"/>
        </w:rPr>
        <w:t>далее-Программы</w:t>
      </w:r>
      <w:proofErr w:type="spellEnd"/>
      <w:r w:rsidRPr="00E52139">
        <w:rPr>
          <w:rFonts w:ascii="Times New Roman" w:hAnsi="Times New Roman" w:cs="Times New Roman"/>
          <w:sz w:val="24"/>
          <w:szCs w:val="24"/>
        </w:rPr>
        <w:t>). Программы должны включать:</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lastRenderedPageBreak/>
        <w:t>а</w:t>
      </w:r>
      <w:proofErr w:type="gramStart"/>
      <w:r w:rsidRPr="00E52139">
        <w:rPr>
          <w:rFonts w:ascii="Times New Roman" w:hAnsi="Times New Roman" w:cs="Times New Roman"/>
          <w:sz w:val="24"/>
          <w:szCs w:val="24"/>
        </w:rPr>
        <w:t>)у</w:t>
      </w:r>
      <w:proofErr w:type="gramEnd"/>
      <w:r w:rsidRPr="00E52139">
        <w:rPr>
          <w:rFonts w:ascii="Times New Roman" w:hAnsi="Times New Roman" w:cs="Times New Roman"/>
          <w:sz w:val="24"/>
          <w:szCs w:val="24"/>
        </w:rPr>
        <w:t>становление ответственности и полномочий для достижения целей между отдельными специалистами и руководителями;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)т</w:t>
      </w:r>
      <w:proofErr w:type="gramEnd"/>
      <w:r w:rsidRPr="00E52139">
        <w:rPr>
          <w:rFonts w:ascii="Times New Roman" w:hAnsi="Times New Roman" w:cs="Times New Roman"/>
          <w:sz w:val="24"/>
          <w:szCs w:val="24"/>
        </w:rPr>
        <w:t>ехнологические, финансовые и производственные средства для достижения поставленных целей и временные пределы, когда надлежит достигнуть этих целей.</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2.5.Цели и программы системы управления профессиональными рисками следует разъяснять работникам на соответствующих уровнях, в том числе при проведении обучения, консультирования и т.п.</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2.6.Работодатель должен регулярно проводить анализ выполнения Программ на соответствующих уровнях, и, при необходимости, предпринимать меры по их корректировке.</w:t>
      </w:r>
    </w:p>
    <w:p w:rsidR="004E60BB" w:rsidRPr="00E52139" w:rsidRDefault="004E60BB" w:rsidP="00E52139">
      <w:pPr>
        <w:spacing w:after="0" w:line="240" w:lineRule="auto"/>
        <w:contextualSpacing/>
        <w:jc w:val="both"/>
        <w:rPr>
          <w:rFonts w:ascii="Times New Roman" w:hAnsi="Times New Roman" w:cs="Times New Roman"/>
          <w:sz w:val="24"/>
          <w:szCs w:val="24"/>
        </w:rPr>
      </w:pPr>
    </w:p>
    <w:p w:rsidR="004E60BB" w:rsidRPr="00E52139" w:rsidRDefault="004E60BB" w:rsidP="00E52139">
      <w:pPr>
        <w:pStyle w:val="a4"/>
        <w:numPr>
          <w:ilvl w:val="0"/>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планированию работ по внедрению системы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3.1.Работодатель должен планировать деятельность по формированию и внедрению системы управления профессиональными рисками. Планирование должно основываться на результатах анализа исходной информации, которая готовится на уровне работодателя и на уровне его подразделений, а также включать анализ следующей основной исходной информации: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)д</w:t>
      </w:r>
      <w:proofErr w:type="gramEnd"/>
      <w:r w:rsidRPr="00E52139">
        <w:rPr>
          <w:rFonts w:ascii="Times New Roman" w:hAnsi="Times New Roman" w:cs="Times New Roman"/>
          <w:sz w:val="24"/>
          <w:szCs w:val="24"/>
        </w:rPr>
        <w:t>анные по организационной структуре, штатной численности, видов деятельности организации, производимых работ на рабочих местах, данные о производственном процессе и оборудовании;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)р</w:t>
      </w:r>
      <w:proofErr w:type="gramEnd"/>
      <w:r w:rsidRPr="00E52139">
        <w:rPr>
          <w:rFonts w:ascii="Times New Roman" w:hAnsi="Times New Roman" w:cs="Times New Roman"/>
          <w:sz w:val="24"/>
          <w:szCs w:val="24"/>
        </w:rPr>
        <w:t>езультаты анализа производственного травматизма;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)р</w:t>
      </w:r>
      <w:proofErr w:type="gramEnd"/>
      <w:r w:rsidRPr="00E52139">
        <w:rPr>
          <w:rFonts w:ascii="Times New Roman" w:hAnsi="Times New Roman" w:cs="Times New Roman"/>
          <w:sz w:val="24"/>
          <w:szCs w:val="24"/>
        </w:rPr>
        <w:t>езультаты анализа профессиональных заболеваний;</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)р</w:t>
      </w:r>
      <w:proofErr w:type="gramEnd"/>
      <w:r w:rsidRPr="00E52139">
        <w:rPr>
          <w:rFonts w:ascii="Times New Roman" w:hAnsi="Times New Roman" w:cs="Times New Roman"/>
          <w:sz w:val="24"/>
          <w:szCs w:val="24"/>
        </w:rPr>
        <w:t>езультаты предварительных и периодических медицинских осмотров;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)р</w:t>
      </w:r>
      <w:proofErr w:type="gramEnd"/>
      <w:r w:rsidRPr="00E52139">
        <w:rPr>
          <w:rFonts w:ascii="Times New Roman" w:hAnsi="Times New Roman" w:cs="Times New Roman"/>
          <w:sz w:val="24"/>
          <w:szCs w:val="24"/>
        </w:rPr>
        <w:t>езультаты проведенных ранее мероприятий по снижению рисков;</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3.2.Работодатель должен назначить должностное лицо, ответственное за систему управления профессиональными рисками наделить его обязанностями и правами, необходимыми для ее функционирования и поддержания в актуальном состоянии. Ответственный за систему управления профессиональными рисками должен представлять Работодателю отчет о функционировании системы для анализа ее функционирования и использования в качестве основы для улучшения системы.</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3.3.Работодатель должен назначить должностных лиц, ответственных за проведение идентификации опасностей и оценки рисков</w:t>
      </w:r>
      <w:bookmarkStart w:id="0" w:name="_ftnref3"/>
      <w:bookmarkEnd w:id="0"/>
      <w:r w:rsidRPr="00E52139">
        <w:rPr>
          <w:rFonts w:ascii="Times New Roman" w:hAnsi="Times New Roman" w:cs="Times New Roman"/>
          <w:sz w:val="24"/>
          <w:szCs w:val="24"/>
        </w:rPr>
        <w:t xml:space="preserve"> на имеющихся у работодателя рабочих местах, и обеспечить создание групп (команд) по идентификации опасностей и оценки рисков.</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3.4.Работодатель должен назначить должностных лиц, ответственных за проведение в организации внутреннего аудита</w:t>
      </w:r>
      <w:bookmarkStart w:id="1" w:name="_ftnref4"/>
      <w:bookmarkEnd w:id="1"/>
      <w:r w:rsidRPr="00E52139">
        <w:rPr>
          <w:rFonts w:ascii="Times New Roman" w:hAnsi="Times New Roman" w:cs="Times New Roman"/>
          <w:sz w:val="24"/>
          <w:szCs w:val="24"/>
        </w:rPr>
        <w:t xml:space="preserve"> системы управления профессиональными рисками, и обеспечить создание группы специалистов для проведения на постоянной основе внутреннего аудита и подготовки объективной информации работодателю для проведения анализа системы управления профессиональными рисками со стороны Работодателя.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3.5. Работодатель должен установить обязанности всех должностных лиц, на которых возложена ответственность по управлению рисками в структурных подразделениях, а также в зонах выполнения работ, с учетом законодательных, нормативных и других требований, применимым к организации.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3.6.Работодатель должен установить обязанности должностного лица, ответственного за организацию и проведение наблюдения за состоянием здоровья работников, как в рамках периодических медицинских осмотров (обследования), по оценке состояния здоровья работников для обнаружения и идентификации отклонений от нормы.</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3.7.Работодатель при необходимости создает орган управления (координационный совет и т.п.), обеспечивающий проведение анализа функционирования системы управления профессиональными рисками и выработку взвешенных управленческих решений.</w:t>
      </w:r>
    </w:p>
    <w:p w:rsidR="004E60BB" w:rsidRPr="00E52139" w:rsidRDefault="004E60BB" w:rsidP="00E52139">
      <w:pPr>
        <w:spacing w:after="0" w:line="240" w:lineRule="auto"/>
        <w:contextualSpacing/>
        <w:jc w:val="both"/>
        <w:rPr>
          <w:rFonts w:ascii="Times New Roman" w:hAnsi="Times New Roman" w:cs="Times New Roman"/>
          <w:sz w:val="24"/>
          <w:szCs w:val="24"/>
        </w:rPr>
      </w:pPr>
    </w:p>
    <w:p w:rsidR="004E60BB" w:rsidRPr="00E52139" w:rsidRDefault="004E60BB" w:rsidP="00E52139">
      <w:pPr>
        <w:pStyle w:val="a4"/>
        <w:numPr>
          <w:ilvl w:val="0"/>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организации внедрению процедур системы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Работодатель в рамках системы управления профессиональными рисками должен обеспечить функционирование следующих процедур:</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lastRenderedPageBreak/>
        <w:t>а</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бучения и подготовки персонала;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)и</w:t>
      </w:r>
      <w:proofErr w:type="gramEnd"/>
      <w:r w:rsidRPr="00E52139">
        <w:rPr>
          <w:rFonts w:ascii="Times New Roman" w:hAnsi="Times New Roman" w:cs="Times New Roman"/>
          <w:sz w:val="24"/>
          <w:szCs w:val="24"/>
        </w:rPr>
        <w:t>дентификации опасностей и оценки профессиональных рисков;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)у</w:t>
      </w:r>
      <w:proofErr w:type="gramEnd"/>
      <w:r w:rsidRPr="00E52139">
        <w:rPr>
          <w:rFonts w:ascii="Times New Roman" w:hAnsi="Times New Roman" w:cs="Times New Roman"/>
          <w:sz w:val="24"/>
          <w:szCs w:val="24"/>
        </w:rPr>
        <w:t>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)д</w:t>
      </w:r>
      <w:proofErr w:type="gramEnd"/>
      <w:r w:rsidRPr="00E52139">
        <w:rPr>
          <w:rFonts w:ascii="Times New Roman" w:hAnsi="Times New Roman" w:cs="Times New Roman"/>
          <w:sz w:val="24"/>
          <w:szCs w:val="24"/>
        </w:rPr>
        <w:t>окументирования системы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е</w:t>
      </w:r>
      <w:proofErr w:type="gramStart"/>
      <w:r w:rsidRPr="00E52139">
        <w:rPr>
          <w:rFonts w:ascii="Times New Roman" w:hAnsi="Times New Roman" w:cs="Times New Roman"/>
          <w:sz w:val="24"/>
          <w:szCs w:val="24"/>
        </w:rPr>
        <w:t>)и</w:t>
      </w:r>
      <w:proofErr w:type="gramEnd"/>
      <w:r w:rsidRPr="00E52139">
        <w:rPr>
          <w:rFonts w:ascii="Times New Roman" w:hAnsi="Times New Roman" w:cs="Times New Roman"/>
          <w:sz w:val="24"/>
          <w:szCs w:val="24"/>
        </w:rPr>
        <w:t>нформирования работников и их участия;</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одготовки к аварийным ситуациям и реагирования на них.</w:t>
      </w:r>
    </w:p>
    <w:p w:rsidR="004E60BB" w:rsidRPr="00E52139" w:rsidRDefault="004E60BB" w:rsidP="00E52139">
      <w:pPr>
        <w:pStyle w:val="a4"/>
        <w:numPr>
          <w:ilvl w:val="1"/>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процедуре обучения и подготовки персонала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4.1.1.Обучение </w:t>
      </w:r>
      <w:proofErr w:type="gramStart"/>
      <w:r w:rsidRPr="00E52139">
        <w:rPr>
          <w:rFonts w:ascii="Times New Roman" w:hAnsi="Times New Roman" w:cs="Times New Roman"/>
          <w:sz w:val="24"/>
          <w:szCs w:val="24"/>
        </w:rPr>
        <w:t>и(</w:t>
      </w:r>
      <w:proofErr w:type="gramEnd"/>
      <w:r w:rsidRPr="00E52139">
        <w:rPr>
          <w:rFonts w:ascii="Times New Roman" w:hAnsi="Times New Roman" w:cs="Times New Roman"/>
          <w:sz w:val="24"/>
          <w:szCs w:val="24"/>
        </w:rPr>
        <w:t>или) подготовка, а также другие планируемые мероприятия должны быть направлены как на достижение соответствия требованиям по компетентности, так и на повышение осведомленности персонала.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4.1.2.Работодатель должен обеспечить, чтобы любое должностное лицо, участвующее в принятии управленческих решений, которые могут повлиять на профессиональную безопасность и здоровье работников, являлось компетентным на основе соответствующего образования </w:t>
      </w:r>
      <w:proofErr w:type="gramStart"/>
      <w:r w:rsidRPr="00E52139">
        <w:rPr>
          <w:rFonts w:ascii="Times New Roman" w:hAnsi="Times New Roman" w:cs="Times New Roman"/>
          <w:sz w:val="24"/>
          <w:szCs w:val="24"/>
        </w:rPr>
        <w:t>и(</w:t>
      </w:r>
      <w:proofErr w:type="gramEnd"/>
      <w:r w:rsidRPr="00E52139">
        <w:rPr>
          <w:rFonts w:ascii="Times New Roman" w:hAnsi="Times New Roman" w:cs="Times New Roman"/>
          <w:sz w:val="24"/>
          <w:szCs w:val="24"/>
        </w:rPr>
        <w:t>или) подготовки, проводимой в соответствии с порядком,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4.1.3.Работодатель должен специально учитывать требования к компетентности для тех лиц, которые будут выполнять следующие функции: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редставители работодателя;</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)в</w:t>
      </w:r>
      <w:proofErr w:type="gramEnd"/>
      <w:r w:rsidRPr="00E52139">
        <w:rPr>
          <w:rFonts w:ascii="Times New Roman" w:hAnsi="Times New Roman" w:cs="Times New Roman"/>
          <w:sz w:val="24"/>
          <w:szCs w:val="24"/>
        </w:rPr>
        <w:t>ыполнение идентификации опасностей и оценки рисков;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)в</w:t>
      </w:r>
      <w:proofErr w:type="gramEnd"/>
      <w:r w:rsidRPr="00E52139">
        <w:rPr>
          <w:rFonts w:ascii="Times New Roman" w:hAnsi="Times New Roman" w:cs="Times New Roman"/>
          <w:sz w:val="24"/>
          <w:szCs w:val="24"/>
        </w:rPr>
        <w:t>ыполнение работ по мониторингу системы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рганизация и проведение внутренних аудитов;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е</w:t>
      </w:r>
      <w:proofErr w:type="gramStart"/>
      <w:r w:rsidRPr="00E52139">
        <w:rPr>
          <w:rFonts w:ascii="Times New Roman" w:hAnsi="Times New Roman" w:cs="Times New Roman"/>
          <w:sz w:val="24"/>
          <w:szCs w:val="24"/>
        </w:rPr>
        <w:t>)д</w:t>
      </w:r>
      <w:proofErr w:type="gramEnd"/>
      <w:r w:rsidRPr="00E52139">
        <w:rPr>
          <w:rFonts w:ascii="Times New Roman" w:hAnsi="Times New Roman" w:cs="Times New Roman"/>
          <w:sz w:val="24"/>
          <w:szCs w:val="24"/>
        </w:rPr>
        <w:t>опуск персонала к работам, определенным при оценке профессиональных рисков, как связанные с повышенной опасностью.</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4.1.4.Программы подготовки работников должны учитывать функции, выполняемые сотрудниками с учетом их ответственности и полномочий, а также действия работников внешних организаций. Программы подготовки персонала должны включать в себя обучающий материал по следующим вопросам:</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орядок действий при возникновении аварийной ситуации, а также потенциальных последствиях отклонений от установленного технологического процесса;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оследствия действий сотрудников и их поведения, связанные с профессиональными рисками для здоровья и безопасности;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)н</w:t>
      </w:r>
      <w:proofErr w:type="gramEnd"/>
      <w:r w:rsidRPr="00E52139">
        <w:rPr>
          <w:rFonts w:ascii="Times New Roman" w:hAnsi="Times New Roman" w:cs="Times New Roman"/>
          <w:sz w:val="24"/>
          <w:szCs w:val="24"/>
        </w:rPr>
        <w:t>еобходимость выполнения обязательств и политики в области охраны труда, принятых работодателем, а также процедур, установленных в рамках системы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4.1.5.Работодатель должен обеспечивать повышение осведомленности в области обеспечения безопасных условий труда и здоровья работников внешних организаций.</w:t>
      </w:r>
    </w:p>
    <w:p w:rsidR="004E60BB" w:rsidRPr="00E52139" w:rsidRDefault="004E60BB" w:rsidP="00E52139">
      <w:pPr>
        <w:pStyle w:val="a4"/>
        <w:numPr>
          <w:ilvl w:val="1"/>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процедуре идентификации опасностей и оценки профессиональных рисков</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4.2.1.Процедуры идентификации опасностей и оценки профессиональных рисков должны учитывать:</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овседневную (стандартную, обычную) и редко выполняемую деятельность работников, а также деятельность работников внешних организаций, имеющих доступ к зоне выполнения работ;</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)ч</w:t>
      </w:r>
      <w:proofErr w:type="gramEnd"/>
      <w:r w:rsidRPr="00E52139">
        <w:rPr>
          <w:rFonts w:ascii="Times New Roman" w:hAnsi="Times New Roman" w:cs="Times New Roman"/>
          <w:sz w:val="24"/>
          <w:szCs w:val="24"/>
        </w:rPr>
        <w:t>еловеческий фактор при выполнении профессиональной деятельности работниками (возможность операционной ошибки, утомление вследствие высокого напряжения, ошибки при часто повторяющихся действиях и др.);</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пасности, выявленные, как в близи, так и вне зоны выполнения работ, которые способны неблагоприятно повлиять на здоровье и безопасность работников, включая работников внешних организаций;</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е</w:t>
      </w:r>
      <w:proofErr w:type="gramStart"/>
      <w:r w:rsidRPr="00E52139">
        <w:rPr>
          <w:rFonts w:ascii="Times New Roman" w:hAnsi="Times New Roman" w:cs="Times New Roman"/>
          <w:sz w:val="24"/>
          <w:szCs w:val="24"/>
        </w:rPr>
        <w:t>)и</w:t>
      </w:r>
      <w:proofErr w:type="gramEnd"/>
      <w:r w:rsidRPr="00E52139">
        <w:rPr>
          <w:rFonts w:ascii="Times New Roman" w:hAnsi="Times New Roman" w:cs="Times New Roman"/>
          <w:sz w:val="24"/>
          <w:szCs w:val="24"/>
        </w:rPr>
        <w:t>нфраструктуру, оборудование и материалы, находящиеся в зоне выполнения работ, в независимости от того, кем они предоставлены;</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lastRenderedPageBreak/>
        <w:t>ж</w:t>
      </w:r>
      <w:proofErr w:type="gramStart"/>
      <w:r w:rsidRPr="00E52139">
        <w:rPr>
          <w:rFonts w:ascii="Times New Roman" w:hAnsi="Times New Roman" w:cs="Times New Roman"/>
          <w:sz w:val="24"/>
          <w:szCs w:val="24"/>
        </w:rPr>
        <w:t>)и</w:t>
      </w:r>
      <w:proofErr w:type="gramEnd"/>
      <w:r w:rsidRPr="00E52139">
        <w:rPr>
          <w:rFonts w:ascii="Times New Roman" w:hAnsi="Times New Roman" w:cs="Times New Roman"/>
          <w:sz w:val="24"/>
          <w:szCs w:val="24"/>
        </w:rPr>
        <w:t>зменения или предполагаемые изменения видов деятельности и технологических процессов;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з</w:t>
      </w:r>
      <w:proofErr w:type="spellEnd"/>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роекты зоны выполнения работ, технологические процессы, сооружения, машины, технологическое оборудование и организацию работ.</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4.2.2.Процедура идентификации опасностей должна обеспечивать выявление, идентификацию и описание всех имеющихся на рабочем месте опасностей с определением потенциального ущерба безопасных условий труда и здоровья. Идентификация опасностей проводится в соответствии с Порядком оценки уровня профессионального риска, утвержденного федеральным органом исполнительной власти, осуществляющим функции по выработке государственной политики информативно-правовому регулированию в сфере труда.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4.2.3.Процедура оценки профессиональных рисков должна: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)с</w:t>
      </w:r>
      <w:proofErr w:type="gramEnd"/>
      <w:r w:rsidRPr="00E52139">
        <w:rPr>
          <w:rFonts w:ascii="Times New Roman" w:hAnsi="Times New Roman" w:cs="Times New Roman"/>
          <w:sz w:val="24"/>
          <w:szCs w:val="24"/>
        </w:rPr>
        <w:t>оответствовать сложности оцениваемой деятельности и возможным последствиям;</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)д</w:t>
      </w:r>
      <w:proofErr w:type="gramEnd"/>
      <w:r w:rsidRPr="00E52139">
        <w:rPr>
          <w:rFonts w:ascii="Times New Roman" w:hAnsi="Times New Roman" w:cs="Times New Roman"/>
          <w:sz w:val="24"/>
          <w:szCs w:val="24"/>
        </w:rPr>
        <w:t xml:space="preserve">авать результаты в простой и понятной форме, обеспечивающей возможность </w:t>
      </w:r>
      <w:proofErr w:type="spellStart"/>
      <w:r w:rsidRPr="00E52139">
        <w:rPr>
          <w:rFonts w:ascii="Times New Roman" w:hAnsi="Times New Roman" w:cs="Times New Roman"/>
          <w:sz w:val="24"/>
          <w:szCs w:val="24"/>
        </w:rPr>
        <w:t>прослеживаемости</w:t>
      </w:r>
      <w:proofErr w:type="spellEnd"/>
      <w:r w:rsidRPr="00E52139">
        <w:rPr>
          <w:rFonts w:ascii="Times New Roman" w:hAnsi="Times New Roman" w:cs="Times New Roman"/>
          <w:sz w:val="24"/>
          <w:szCs w:val="24"/>
        </w:rPr>
        <w:t xml:space="preserve">, </w:t>
      </w:r>
      <w:proofErr w:type="spellStart"/>
      <w:r w:rsidRPr="00E52139">
        <w:rPr>
          <w:rFonts w:ascii="Times New Roman" w:hAnsi="Times New Roman" w:cs="Times New Roman"/>
          <w:sz w:val="24"/>
          <w:szCs w:val="24"/>
        </w:rPr>
        <w:t>воспроизводимости</w:t>
      </w:r>
      <w:proofErr w:type="spellEnd"/>
      <w:r w:rsidRPr="00E52139">
        <w:rPr>
          <w:rFonts w:ascii="Times New Roman" w:hAnsi="Times New Roman" w:cs="Times New Roman"/>
          <w:sz w:val="24"/>
          <w:szCs w:val="24"/>
        </w:rPr>
        <w:t xml:space="preserve"> использования для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)в</w:t>
      </w:r>
      <w:proofErr w:type="gramEnd"/>
      <w:r w:rsidRPr="00E52139">
        <w:rPr>
          <w:rFonts w:ascii="Times New Roman" w:hAnsi="Times New Roman" w:cs="Times New Roman"/>
          <w:sz w:val="24"/>
          <w:szCs w:val="24"/>
        </w:rPr>
        <w:t xml:space="preserve"> случае сомнений в оценке профессионального риска, или, когда предварительные оценки указывают на высокий риск, должны рассматриваться варианты оценки профессиональных рисков на основе проведения инструментальных и(или) лабораторных измерений, при проведении которых должны использоваться методы, предусмотренные действующими нормативными актами, а также поверенные в установленном порядке средства измерения;</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 оценивании профессиональных рисков должны рассматриваться всевозможные воздействия идентифицированных опасностей на здоровье и безопасность, а также учитываться характер воздействия опасностей по времени.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4.2.4. Оценка профессиональных рисков должна осуществляться посредством сопоставления результатов анализа с критериями приемлемости рисков.</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4.2.5. Работодатель должен выявлять опасности и оценивать профессиональные риски для здоровья и безопасности работников, связанные с осуществляемыми в организации изменениями в системе управления профессиональными рисками или в деятельности Работодателя в целом, до того, как эти изменения будут реализованы, и обеспечить учет, акакихоценокпривыборесредствуправленияпрофессиональнымирисками</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траженнымивп.4.3Положения.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4.2.6. Идентификация опасностей и оценка профессиональных рисков должны проводиться совместно Работодателем и Аттестующей организацией, обладающей компетентным в соответствующих методиках и технических приемах идентификации опасностей и оценки профессиональных рисков персоналом.</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4.2.7.Привлечение работников Работодателя к процессу идентификации опасностей следует осуществлять в соответствии с п. 4.6 Положения.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4.2.8.Работодатель должен документировать выявленные опасности, результаты оценки уровня профессиональных рисков и поддерживать эту информацию в актуальном состоянии в соответствии с Порядком оценки уровня профессионального риска, утвержденного федеральным органом исполнительной власти, осуществляющим функции по выработке государственной политики информативно-правовом урегулированию в сфере труда в соответствии с требованиями ст.209 ТКРФ.</w:t>
      </w:r>
    </w:p>
    <w:p w:rsidR="004E60BB" w:rsidRPr="00E52139" w:rsidRDefault="004E60BB" w:rsidP="00E52139">
      <w:pPr>
        <w:pStyle w:val="a4"/>
        <w:numPr>
          <w:ilvl w:val="1"/>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процедуре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4.3.1.Работодатель должен периодически анализировать результаты оценки профессиональных рисков для обоснования принимаемых управленческих решений, касающихся рисков.</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4.3.2.При выборе средств управления профессиональными рисками или в случае планирования изменений существующих средств управления должны рассматриваться возможности снижения профессиональных рисков в соответствии со следующей </w:t>
      </w:r>
      <w:r w:rsidRPr="00E52139">
        <w:rPr>
          <w:rFonts w:ascii="Times New Roman" w:hAnsi="Times New Roman" w:cs="Times New Roman"/>
          <w:i/>
          <w:sz w:val="24"/>
          <w:szCs w:val="24"/>
        </w:rPr>
        <w:t>иерархией:</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)у</w:t>
      </w:r>
      <w:proofErr w:type="gramEnd"/>
      <w:r w:rsidRPr="00E52139">
        <w:rPr>
          <w:rFonts w:ascii="Times New Roman" w:hAnsi="Times New Roman" w:cs="Times New Roman"/>
          <w:sz w:val="24"/>
          <w:szCs w:val="24"/>
        </w:rPr>
        <w:t>странение риска;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)з</w:t>
      </w:r>
      <w:proofErr w:type="gramEnd"/>
      <w:r w:rsidRPr="00E52139">
        <w:rPr>
          <w:rFonts w:ascii="Times New Roman" w:hAnsi="Times New Roman" w:cs="Times New Roman"/>
          <w:sz w:val="24"/>
          <w:szCs w:val="24"/>
        </w:rPr>
        <w:t>амена одних рисков другими, менее значимыми;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рименение технических средств снижения уровня риска;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lastRenderedPageBreak/>
        <w:t>г</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рименение плакатов и предупреждающих об опасности знаков и(или) административных средств управления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рименение средств индивидуальной защиты (далее–СИЗ) персонала.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4.3.3.Для предотвращения угроз профессиональной безопасности в системе управления профессиональными рисками Работодатель должен применять ко всем видам деятельности и производственным процессам, связанными с опасностями, средства оперативного контроля в соответствии со следующей иерархией:</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1)Изменение конструкции оборудования или технологий, направленные на предотвращение возникновения опасности или ее ликвидацию;</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2)Применение средств сигнализации (предупреждения) о существовании опасности;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3)Применение организационных и обучающих мер управления;</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4)Использование средств индивидуальной защит</w:t>
      </w:r>
      <w:proofErr w:type="gramStart"/>
      <w:r w:rsidRPr="00E52139">
        <w:rPr>
          <w:rFonts w:ascii="Times New Roman" w:hAnsi="Times New Roman" w:cs="Times New Roman"/>
          <w:sz w:val="24"/>
          <w:szCs w:val="24"/>
        </w:rPr>
        <w:t>ы(</w:t>
      </w:r>
      <w:proofErr w:type="gramEnd"/>
      <w:r w:rsidRPr="00E52139">
        <w:rPr>
          <w:rFonts w:ascii="Times New Roman" w:hAnsi="Times New Roman" w:cs="Times New Roman"/>
          <w:sz w:val="24"/>
          <w:szCs w:val="24"/>
        </w:rPr>
        <w:t>СИЗ).</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4.3.4.Средства оперативного контроля применяются к следующим областям:</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w:t>
      </w:r>
      <w:r w:rsidRPr="00E52139">
        <w:rPr>
          <w:rFonts w:ascii="Times New Roman" w:hAnsi="Times New Roman" w:cs="Times New Roman"/>
          <w:i/>
          <w:sz w:val="24"/>
          <w:szCs w:val="24"/>
        </w:rPr>
        <w:t>р</w:t>
      </w:r>
      <w:proofErr w:type="gramEnd"/>
      <w:r w:rsidRPr="00E52139">
        <w:rPr>
          <w:rFonts w:ascii="Times New Roman" w:hAnsi="Times New Roman" w:cs="Times New Roman"/>
          <w:i/>
          <w:sz w:val="24"/>
          <w:szCs w:val="24"/>
        </w:rPr>
        <w:t xml:space="preserve">аботы повышенной опасности </w:t>
      </w:r>
      <w:r w:rsidRPr="00E52139">
        <w:rPr>
          <w:rFonts w:ascii="Times New Roman" w:hAnsi="Times New Roman" w:cs="Times New Roman"/>
          <w:sz w:val="24"/>
          <w:szCs w:val="24"/>
        </w:rPr>
        <w:t>(использование методик, инструкций или утвержденных методов работы в зонах повышенной опасности; применение необходимого оборудования; предварительная оценка на соответствие требованиям к работам повышенной опасности, обучение и др.);</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w:t>
      </w:r>
      <w:r w:rsidRPr="00E52139">
        <w:rPr>
          <w:rFonts w:ascii="Times New Roman" w:hAnsi="Times New Roman" w:cs="Times New Roman"/>
          <w:i/>
          <w:sz w:val="24"/>
          <w:szCs w:val="24"/>
        </w:rPr>
        <w:t>п</w:t>
      </w:r>
      <w:proofErr w:type="gramEnd"/>
      <w:r w:rsidRPr="00E52139">
        <w:rPr>
          <w:rFonts w:ascii="Times New Roman" w:hAnsi="Times New Roman" w:cs="Times New Roman"/>
          <w:i/>
          <w:sz w:val="24"/>
          <w:szCs w:val="24"/>
        </w:rPr>
        <w:t xml:space="preserve">рименение опасных материалов </w:t>
      </w:r>
      <w:r w:rsidRPr="00E52139">
        <w:rPr>
          <w:rFonts w:ascii="Times New Roman" w:hAnsi="Times New Roman" w:cs="Times New Roman"/>
          <w:sz w:val="24"/>
          <w:szCs w:val="24"/>
        </w:rPr>
        <w:t>(условия использования опасных материалов, включая информацию по применению аварийного оборудования; ограничения зон, в которых допускается использование опасных материалов; безопасные условия хранения опасных материалов и контроль доступа; условия предоставления доступа к опасным материалам; экранирование опасных материалов и др.);</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w:t>
      </w:r>
      <w:r w:rsidRPr="00E52139">
        <w:rPr>
          <w:rFonts w:ascii="Times New Roman" w:hAnsi="Times New Roman" w:cs="Times New Roman"/>
          <w:i/>
          <w:sz w:val="24"/>
          <w:szCs w:val="24"/>
        </w:rPr>
        <w:t>и</w:t>
      </w:r>
      <w:proofErr w:type="gramEnd"/>
      <w:r w:rsidRPr="00E52139">
        <w:rPr>
          <w:rFonts w:ascii="Times New Roman" w:hAnsi="Times New Roman" w:cs="Times New Roman"/>
          <w:i/>
          <w:sz w:val="24"/>
          <w:szCs w:val="24"/>
        </w:rPr>
        <w:t xml:space="preserve">спользование оборудования и услуг </w:t>
      </w:r>
      <w:r w:rsidRPr="00E52139">
        <w:rPr>
          <w:rFonts w:ascii="Times New Roman" w:hAnsi="Times New Roman" w:cs="Times New Roman"/>
          <w:sz w:val="24"/>
          <w:szCs w:val="24"/>
        </w:rPr>
        <w:t xml:space="preserve">(регулярное техническое обслуживание и ремонт оборудования, его проверка и испытание в целях предотвращения условий, угрожающих безопасности; проверка состояния зданий, сооружений, помещений и поддержание в надлежащем состоянии пешеходных путей, управление движением; предоставление, контроль и техническое обслуживание средств индивидуальной защиты; </w:t>
      </w:r>
      <w:proofErr w:type="gramStart"/>
      <w:r w:rsidRPr="00E52139">
        <w:rPr>
          <w:rFonts w:ascii="Times New Roman" w:hAnsi="Times New Roman" w:cs="Times New Roman"/>
          <w:sz w:val="24"/>
          <w:szCs w:val="24"/>
        </w:rPr>
        <w:t xml:space="preserve">проверка и испытание систем защиты от падений, систем обеспечения </w:t>
      </w:r>
      <w:proofErr w:type="spellStart"/>
      <w:r w:rsidRPr="00E52139">
        <w:rPr>
          <w:rFonts w:ascii="Times New Roman" w:hAnsi="Times New Roman" w:cs="Times New Roman"/>
          <w:sz w:val="24"/>
          <w:szCs w:val="24"/>
        </w:rPr>
        <w:t>электробезопасности</w:t>
      </w:r>
      <w:proofErr w:type="spellEnd"/>
      <w:r w:rsidRPr="00E52139">
        <w:rPr>
          <w:rFonts w:ascii="Times New Roman" w:hAnsi="Times New Roman" w:cs="Times New Roman"/>
          <w:sz w:val="24"/>
          <w:szCs w:val="24"/>
        </w:rPr>
        <w:t>, спасательного оборудования, системы блокирующих выключателей, оборудование для обнаружения и тушения пожара, устройства для контроля облучения, системы вентиляции и др., а также погрузочно-разгрузочного оборудования (кранов, погрузчиков, лебедок, и др. подъемного оборудования); проверка полученных товаров, оборудования, услуг, и (периодическая) проверка их характеристик, относящихся к профессиональной безопасности и здоровью работников и др.);</w:t>
      </w:r>
      <w:proofErr w:type="gramEnd"/>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w:t>
      </w:r>
      <w:r w:rsidRPr="00E52139">
        <w:rPr>
          <w:rFonts w:ascii="Times New Roman" w:hAnsi="Times New Roman" w:cs="Times New Roman"/>
          <w:i/>
          <w:sz w:val="24"/>
          <w:szCs w:val="24"/>
        </w:rPr>
        <w:t>р</w:t>
      </w:r>
      <w:proofErr w:type="gramEnd"/>
      <w:r w:rsidRPr="00E52139">
        <w:rPr>
          <w:rFonts w:ascii="Times New Roman" w:hAnsi="Times New Roman" w:cs="Times New Roman"/>
          <w:i/>
          <w:sz w:val="24"/>
          <w:szCs w:val="24"/>
        </w:rPr>
        <w:t xml:space="preserve">аботники внешних организаций </w:t>
      </w:r>
      <w:r w:rsidRPr="00E52139">
        <w:rPr>
          <w:rFonts w:ascii="Times New Roman" w:hAnsi="Times New Roman" w:cs="Times New Roman"/>
          <w:sz w:val="24"/>
          <w:szCs w:val="24"/>
        </w:rPr>
        <w:t>(определение критериев выбора подрядчиков; сообщение требований безопасности и охраны труда подрядчикам; оценка и мониторинг профессиональной деятельности подрядчиков в области обеспечения безопасных условий труда и здоровья; определение требований к посетителям; инструктаж и обучение; предупредительные вывески наглядные средства предоставления информации; мониторинг поведения посетителей и руководство их работой и др.);</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w:t>
      </w:r>
      <w:r w:rsidRPr="00E52139">
        <w:rPr>
          <w:rFonts w:ascii="Times New Roman" w:hAnsi="Times New Roman" w:cs="Times New Roman"/>
          <w:i/>
          <w:sz w:val="24"/>
          <w:szCs w:val="24"/>
        </w:rPr>
        <w:t>о</w:t>
      </w:r>
      <w:proofErr w:type="gramEnd"/>
      <w:r w:rsidRPr="00E52139">
        <w:rPr>
          <w:rFonts w:ascii="Times New Roman" w:hAnsi="Times New Roman" w:cs="Times New Roman"/>
          <w:i/>
          <w:sz w:val="24"/>
          <w:szCs w:val="24"/>
        </w:rPr>
        <w:t xml:space="preserve">бщие меры </w:t>
      </w:r>
      <w:r w:rsidRPr="00E52139">
        <w:rPr>
          <w:rFonts w:ascii="Times New Roman" w:hAnsi="Times New Roman" w:cs="Times New Roman"/>
          <w:sz w:val="24"/>
          <w:szCs w:val="24"/>
        </w:rPr>
        <w:t>(поддержание порядка в помещении техническое обслуживание свободных дорожек для прохода; поддержание тепловой окружающей среды (температура, качество воздуха); поддержание в актуальном состоянии планов действий в аварийных ситуациях; недопустимость злоупотребления наркотиками и алкоголем и т.п.; программы охраны здоровья (программы медицинского обследования и т.п.); программы обучения и повышения осведомленности работников, включая работников внешних организаций, меры контроля допуска и др.</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4.3.5.Работодатель должен использовать превентивные меры управления профессиональными рисками (наблюдение за состоянием здоровья работника, осведомление и консультирование об опасностях и профессиональных рисках на рабочих местах, инструктирование и </w:t>
      </w:r>
      <w:proofErr w:type="gramStart"/>
      <w:r w:rsidRPr="00E52139">
        <w:rPr>
          <w:rFonts w:ascii="Times New Roman" w:hAnsi="Times New Roman" w:cs="Times New Roman"/>
          <w:sz w:val="24"/>
          <w:szCs w:val="24"/>
        </w:rPr>
        <w:t>обучение по вопросам</w:t>
      </w:r>
      <w:proofErr w:type="gramEnd"/>
      <w:r w:rsidRPr="00E52139">
        <w:rPr>
          <w:rFonts w:ascii="Times New Roman" w:hAnsi="Times New Roman" w:cs="Times New Roman"/>
          <w:sz w:val="24"/>
          <w:szCs w:val="24"/>
        </w:rPr>
        <w:t xml:space="preserve"> системы управления профессиональными рисками и др.) и отдавать им предпочтение.</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4.3.6.При реализации средств управления профессиональными рисками мероприятия должны быть направлены на выполнение законодательных, нормативных и других требований, применимых к работодателю.</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lastRenderedPageBreak/>
        <w:t>4.3.7.Для эффективного выполнения мероприятий по управлению профессиональными рисками, работодатель должен использовать, как правило, сочетание различных мер, и не полагаться на одну единственную меру.</w:t>
      </w:r>
    </w:p>
    <w:p w:rsidR="004E60BB" w:rsidRPr="00E52139" w:rsidRDefault="004E60BB" w:rsidP="00E52139">
      <w:pPr>
        <w:pStyle w:val="a4"/>
        <w:numPr>
          <w:ilvl w:val="1"/>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процедуре подготовки к аварийным ситуациям и реагирования на них</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4.4.1.Работодатель в рамках данной процедуры должен обеспечить:</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)в</w:t>
      </w:r>
      <w:proofErr w:type="gramEnd"/>
      <w:r w:rsidRPr="00E52139">
        <w:rPr>
          <w:rFonts w:ascii="Times New Roman" w:hAnsi="Times New Roman" w:cs="Times New Roman"/>
          <w:sz w:val="24"/>
          <w:szCs w:val="24"/>
        </w:rPr>
        <w:t>ыявление потенциально возможных аварийных ситуаций;</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)р</w:t>
      </w:r>
      <w:proofErr w:type="gramEnd"/>
      <w:r w:rsidRPr="00E52139">
        <w:rPr>
          <w:rFonts w:ascii="Times New Roman" w:hAnsi="Times New Roman" w:cs="Times New Roman"/>
          <w:sz w:val="24"/>
          <w:szCs w:val="24"/>
        </w:rPr>
        <w:t>еагирование на такие аварийные ситуации (возникшие и тренировочные, в рамках практических занятий).</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4.4.2.Работодатель должен реагировать на реально возникшие аварийные ситуации предупреждать или уменьшать связанные с ними неблагоприятные последствия для обеспечения безопасных условий труда и здоровья работников. Для этого он должен, где это практически возможно, периодически проводить тренировочные (практические) занятия по обеспечению реагирования на аварийные ситуации, привлекая к этому, по возможности, соответствующие заинтересованные стороны.</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4.4.3.Работодатель должен периодически анализировать и, при необходимости, пересматривать свою подготовку к аварийным ситуациям и реагирования на них, в особенности после периодических тренировочных (практических) занятий, а также после имевших место аварийных ситуаций.</w:t>
      </w:r>
    </w:p>
    <w:p w:rsidR="004E60BB" w:rsidRPr="00E52139" w:rsidRDefault="004E60BB" w:rsidP="00E52139">
      <w:pPr>
        <w:pStyle w:val="a4"/>
        <w:numPr>
          <w:ilvl w:val="1"/>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процедуре документирования системы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4.5.1.Работодатель должен поддерживать соответствующую текущему периоду времени документацию системы управления профессиональными рисками, достаточную для обеспечения доказательства того, что данная система внедрена, поддерживается в актуальном состоянии и соответствует требованиям настоящего Положения.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4.5.2.Документация системы управления профессиональными рисками должна включать:</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олитику в области охраны труда и управления профессиональными рисками и цели в области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)д</w:t>
      </w:r>
      <w:proofErr w:type="gramEnd"/>
      <w:r w:rsidRPr="00E52139">
        <w:rPr>
          <w:rFonts w:ascii="Times New Roman" w:hAnsi="Times New Roman" w:cs="Times New Roman"/>
          <w:sz w:val="24"/>
          <w:szCs w:val="24"/>
        </w:rPr>
        <w:t>окументацию выполнения требований настоящего Положения;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4.5.3.Работодатель должен поддерживать документацию в актуальном состоянии путем:</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)у</w:t>
      </w:r>
      <w:proofErr w:type="gramEnd"/>
      <w:r w:rsidRPr="00E52139">
        <w:rPr>
          <w:rFonts w:ascii="Times New Roman" w:hAnsi="Times New Roman" w:cs="Times New Roman"/>
          <w:sz w:val="24"/>
          <w:szCs w:val="24"/>
        </w:rPr>
        <w:t>тверждения документов на предмет их адекватности до их выпуска;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)а</w:t>
      </w:r>
      <w:proofErr w:type="gramEnd"/>
      <w:r w:rsidRPr="00E52139">
        <w:rPr>
          <w:rFonts w:ascii="Times New Roman" w:hAnsi="Times New Roman" w:cs="Times New Roman"/>
          <w:sz w:val="24"/>
          <w:szCs w:val="24"/>
        </w:rPr>
        <w:t xml:space="preserve">нализа, актуализации (при необходимости) и </w:t>
      </w:r>
      <w:proofErr w:type="spellStart"/>
      <w:r w:rsidRPr="00E52139">
        <w:rPr>
          <w:rFonts w:ascii="Times New Roman" w:hAnsi="Times New Roman" w:cs="Times New Roman"/>
          <w:sz w:val="24"/>
          <w:szCs w:val="24"/>
        </w:rPr>
        <w:t>переутверждения</w:t>
      </w:r>
      <w:proofErr w:type="spellEnd"/>
      <w:r w:rsidRPr="00E52139">
        <w:rPr>
          <w:rFonts w:ascii="Times New Roman" w:hAnsi="Times New Roman" w:cs="Times New Roman"/>
          <w:sz w:val="24"/>
          <w:szCs w:val="24"/>
        </w:rPr>
        <w:t xml:space="preserve"> документов;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беспечения идентификации изменений и статуса действующей в настоящий момент редакции документов;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беспечения того, чтобы соответствующие версии (редакции) применимых документов находились в местах их использования;</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беспечения сохранности документов в состоянии, позволяющем их прочитать и легко идентифицировать;</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е</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беспечения того, чтобы документы, определенные Работодателем как необходимые для планирования и функционирования системы управления профессиональными рисками, могли быть выявлены и использованы;</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ж</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редотвращения непреднамеренного использования устаревших (вышедших из употребления) документов.</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4.5.4.Работодатель в рамках данной процедуры должен обеспечить учет законодательных, нормативных и других требований по обеспечению безопасных условий труда и здоровья. При этом информация о применимых к работодателю законодательных, нормативных и других требованиях должна постоянно актуализироваться и доводиться до работников и работников внешних организаций и других заинтересованных лиц.</w:t>
      </w:r>
    </w:p>
    <w:p w:rsidR="004E60BB" w:rsidRPr="00E52139" w:rsidRDefault="004E60BB" w:rsidP="00E52139">
      <w:pPr>
        <w:pStyle w:val="a4"/>
        <w:numPr>
          <w:ilvl w:val="1"/>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процедуре информирования работников и их участия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4.6.1.Для обеспечения эффективной работы системы управления профессиональными рисками, а также использования процессов обмена информацией и консультаций в рамках функционирования системы, Работодатель должен обеспечить:</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lastRenderedPageBreak/>
        <w:t>а</w:t>
      </w:r>
      <w:proofErr w:type="gramStart"/>
      <w:r w:rsidRPr="00E52139">
        <w:rPr>
          <w:rFonts w:ascii="Times New Roman" w:hAnsi="Times New Roman" w:cs="Times New Roman"/>
          <w:sz w:val="24"/>
          <w:szCs w:val="24"/>
        </w:rPr>
        <w:t>)о</w:t>
      </w:r>
      <w:proofErr w:type="gramEnd"/>
      <w:r w:rsidRPr="00E52139">
        <w:rPr>
          <w:rFonts w:ascii="Times New Roman" w:hAnsi="Times New Roman" w:cs="Times New Roman"/>
          <w:sz w:val="24"/>
          <w:szCs w:val="24"/>
        </w:rPr>
        <w:t>бмен информацией и консультирование в отношении рисков для безопасных условий труда и здоровья между различными уровнями структурными подразделениями Работодателя, а также с работниками внешних организаций;</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)д</w:t>
      </w:r>
      <w:proofErr w:type="gramEnd"/>
      <w:r w:rsidRPr="00E52139">
        <w:rPr>
          <w:rFonts w:ascii="Times New Roman" w:hAnsi="Times New Roman" w:cs="Times New Roman"/>
          <w:sz w:val="24"/>
          <w:szCs w:val="24"/>
        </w:rPr>
        <w:t>окументирование соответствующих обращений внешних заинтересованных сторон, а также ответа на них.</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4.6.2.В рамках информирования работников внешних организаций Работодатель должен определить структуры и назначить ответственных исполнителей, предназначенных для информирования подрядчиков и посетителей о своих требованиях в области обеспечения безопасных условий труда и здоровья. При этом информация должна соответствовать опасностям и профессиональным рискам, связанным с выполняемой работой и предусматривать уведомление о последствиях невыполнения условий соответствия требованиям безопасности.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4.6.3.Работодатель должен информировать работников внешних организаций об имеющихся средствах оперативного контроля (системы контроля прохода на территорию, наличие нарядно-допускной системы выполнения работ, и т.п.)</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4.6.4.Работодатель в рамках информирования работников внешних организаций должен быть установлен порядок, обеспечивающий проведение консультаций на месте выполнения работ.</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4.6.5.В отношении работников внешних организаций обмен информацией должен включать как минимум:</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)т</w:t>
      </w:r>
      <w:proofErr w:type="gramEnd"/>
      <w:r w:rsidRPr="00E52139">
        <w:rPr>
          <w:rFonts w:ascii="Times New Roman" w:hAnsi="Times New Roman" w:cs="Times New Roman"/>
          <w:sz w:val="24"/>
          <w:szCs w:val="24"/>
        </w:rPr>
        <w:t>ребования безопасности, относящиеся к посетителям;</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роцедуры эвакуации реакция на сигналы тревоги;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)к</w:t>
      </w:r>
      <w:proofErr w:type="gramEnd"/>
      <w:r w:rsidRPr="00E52139">
        <w:rPr>
          <w:rFonts w:ascii="Times New Roman" w:hAnsi="Times New Roman" w:cs="Times New Roman"/>
          <w:sz w:val="24"/>
          <w:szCs w:val="24"/>
        </w:rPr>
        <w:t>онтроль перемещения;</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)к</w:t>
      </w:r>
      <w:proofErr w:type="gramEnd"/>
      <w:r w:rsidRPr="00E52139">
        <w:rPr>
          <w:rFonts w:ascii="Times New Roman" w:hAnsi="Times New Roman" w:cs="Times New Roman"/>
          <w:sz w:val="24"/>
          <w:szCs w:val="24"/>
        </w:rPr>
        <w:t>онтроль доступа и требования по сопровождению;</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)с</w:t>
      </w:r>
      <w:proofErr w:type="gramEnd"/>
      <w:r w:rsidRPr="00E52139">
        <w:rPr>
          <w:rFonts w:ascii="Times New Roman" w:hAnsi="Times New Roman" w:cs="Times New Roman"/>
          <w:sz w:val="24"/>
          <w:szCs w:val="24"/>
        </w:rPr>
        <w:t>редства индивидуальной защиты, которые необходимо применять (каски, защитные очки и т.п.).</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4.6.6.Работодатель должен создать условия </w:t>
      </w:r>
      <w:proofErr w:type="gramStart"/>
      <w:r w:rsidRPr="00E52139">
        <w:rPr>
          <w:rFonts w:ascii="Times New Roman" w:hAnsi="Times New Roman" w:cs="Times New Roman"/>
          <w:sz w:val="24"/>
          <w:szCs w:val="24"/>
        </w:rPr>
        <w:t>для</w:t>
      </w:r>
      <w:proofErr w:type="gramEnd"/>
      <w:r w:rsidRPr="00E52139">
        <w:rPr>
          <w:rFonts w:ascii="Times New Roman" w:hAnsi="Times New Roman" w:cs="Times New Roman"/>
          <w:sz w:val="24"/>
          <w:szCs w:val="24"/>
        </w:rPr>
        <w:t>:</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w:t>
      </w:r>
      <w:proofErr w:type="gramStart"/>
      <w:r w:rsidRPr="00E52139">
        <w:rPr>
          <w:rFonts w:ascii="Times New Roman" w:hAnsi="Times New Roman" w:cs="Times New Roman"/>
          <w:sz w:val="24"/>
          <w:szCs w:val="24"/>
        </w:rPr>
        <w:t>)в</w:t>
      </w:r>
      <w:proofErr w:type="gramEnd"/>
      <w:r w:rsidRPr="00E52139">
        <w:rPr>
          <w:rFonts w:ascii="Times New Roman" w:hAnsi="Times New Roman" w:cs="Times New Roman"/>
          <w:sz w:val="24"/>
          <w:szCs w:val="24"/>
        </w:rPr>
        <w:t>овлечения работников в деятельность в области обеспечения безопасных условий труда и здоровья путем:</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ривлечения их к идентификации опасностей, оценке профессиональных рисков и выбору средств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ривлечения их к проведению анализа несчастных случаев;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ривлечения их к разработке и анализу политики и целей в области охраны здоровья и безопасности труда;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proofErr w:type="gramStart"/>
      <w:r w:rsidRPr="00E52139">
        <w:rPr>
          <w:rFonts w:ascii="Times New Roman" w:hAnsi="Times New Roman" w:cs="Times New Roman"/>
          <w:sz w:val="24"/>
          <w:szCs w:val="24"/>
        </w:rPr>
        <w:t>)к</w:t>
      </w:r>
      <w:proofErr w:type="gramEnd"/>
      <w:r w:rsidRPr="00E52139">
        <w:rPr>
          <w:rFonts w:ascii="Times New Roman" w:hAnsi="Times New Roman" w:cs="Times New Roman"/>
          <w:sz w:val="24"/>
          <w:szCs w:val="24"/>
        </w:rPr>
        <w:t>онсультирования их по всем изменениям, которые могут повлиять на охрану их здоровья и обеспечение безопасности их труда;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е</w:t>
      </w:r>
      <w:proofErr w:type="gramStart"/>
      <w:r w:rsidRPr="00E52139">
        <w:rPr>
          <w:rFonts w:ascii="Times New Roman" w:hAnsi="Times New Roman" w:cs="Times New Roman"/>
          <w:sz w:val="24"/>
          <w:szCs w:val="24"/>
        </w:rPr>
        <w:t>)п</w:t>
      </w:r>
      <w:proofErr w:type="gramEnd"/>
      <w:r w:rsidRPr="00E52139">
        <w:rPr>
          <w:rFonts w:ascii="Times New Roman" w:hAnsi="Times New Roman" w:cs="Times New Roman"/>
          <w:sz w:val="24"/>
          <w:szCs w:val="24"/>
        </w:rPr>
        <w:t>ривлечения их официальных представителей к рассмотрению вопросов охраны здоровья и безопасности труда.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ж</w:t>
      </w:r>
      <w:proofErr w:type="gramStart"/>
      <w:r w:rsidRPr="00E52139">
        <w:rPr>
          <w:rFonts w:ascii="Times New Roman" w:hAnsi="Times New Roman" w:cs="Times New Roman"/>
          <w:sz w:val="24"/>
          <w:szCs w:val="24"/>
        </w:rPr>
        <w:t>)к</w:t>
      </w:r>
      <w:proofErr w:type="gramEnd"/>
      <w:r w:rsidRPr="00E52139">
        <w:rPr>
          <w:rFonts w:ascii="Times New Roman" w:hAnsi="Times New Roman" w:cs="Times New Roman"/>
          <w:sz w:val="24"/>
          <w:szCs w:val="24"/>
        </w:rPr>
        <w:t>онсультирования работников внешних организаций в случае реализации каких-либо изменений, которые могут повлиять на обстоятельства, влияющие на охрану здоровья их работников и обеспечение безопасности их труда.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4.6.7.Работники обязаны оказывать поддержку политике Работодателя в области обеспечения безопасных условий труда и здоровья за счет ответственного выполнения обязательств соблюдать требования охраны труда, установленные законами и иными нормативными правовыми актами, а также требования настоящего Положения.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4.6.8.Работники должны правильно применять средства индивидуальной и коллективной защиты.</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4.6.9.Работники должны проходить обучение безопасным методам и приемам выполнения работ,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4.6.10.Работники обязаны содействовать наиболее полному выявлению источников опасностей и причин не правильных действий, участвовать в оценке рисков.</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4.6.11.Работники должны оказывать содействие проведению анализа несчастных случаев на производстве.</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lastRenderedPageBreak/>
        <w:t>4.6.12.Работники должны знать, кто является их полномочным представителем по вопросам безопасных условий труда и здоровья.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4.6.13.Работники обязаны немедленно извещать своего непосредственного или вышестоящего руководителя о любой ситуации, угрожающей жизни и здоровью людей, о каждом случае </w:t>
      </w:r>
      <w:proofErr w:type="spellStart"/>
      <w:r w:rsidRPr="00E52139">
        <w:rPr>
          <w:rFonts w:ascii="Times New Roman" w:hAnsi="Times New Roman" w:cs="Times New Roman"/>
          <w:sz w:val="24"/>
          <w:szCs w:val="24"/>
        </w:rPr>
        <w:t>травмирования</w:t>
      </w:r>
      <w:proofErr w:type="spellEnd"/>
      <w:r w:rsidRPr="00E52139">
        <w:rPr>
          <w:rFonts w:ascii="Times New Roman" w:hAnsi="Times New Roman" w:cs="Times New Roman"/>
          <w:sz w:val="24"/>
          <w:szCs w:val="24"/>
        </w:rPr>
        <w:t>, или об ухудшении состояния здоровья, в том числе о проявлении признаков острого заболевания (отравления), а также о выявленном у него профессиональном заболевании.</w:t>
      </w:r>
    </w:p>
    <w:p w:rsidR="004E60BB" w:rsidRPr="00E52139" w:rsidRDefault="004E60BB" w:rsidP="00E52139">
      <w:pPr>
        <w:spacing w:after="0" w:line="240" w:lineRule="auto"/>
        <w:contextualSpacing/>
        <w:jc w:val="both"/>
        <w:rPr>
          <w:rFonts w:ascii="Times New Roman" w:hAnsi="Times New Roman" w:cs="Times New Roman"/>
          <w:sz w:val="24"/>
          <w:szCs w:val="24"/>
        </w:rPr>
      </w:pPr>
      <w:proofErr w:type="gramStart"/>
      <w:r w:rsidRPr="00E52139">
        <w:rPr>
          <w:rFonts w:ascii="Times New Roman" w:hAnsi="Times New Roman" w:cs="Times New Roman"/>
          <w:sz w:val="24"/>
          <w:szCs w:val="24"/>
        </w:rPr>
        <w:t>4.6.14.Работники обязаны проходить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законодательством России.</w:t>
      </w:r>
      <w:proofErr w:type="gramEnd"/>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4.6.15. Работники несут ответственность за соблюдение выполнения порученных им работ (действий), регламентированных процедурами в рамках системы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p>
    <w:p w:rsidR="004E60BB" w:rsidRPr="00E52139" w:rsidRDefault="004E60BB" w:rsidP="00E52139">
      <w:pPr>
        <w:pStyle w:val="a4"/>
        <w:numPr>
          <w:ilvl w:val="0"/>
          <w:numId w:val="1"/>
        </w:numPr>
        <w:spacing w:after="0" w:line="240" w:lineRule="auto"/>
        <w:jc w:val="both"/>
        <w:rPr>
          <w:rFonts w:ascii="Times New Roman" w:hAnsi="Times New Roman"/>
          <w:sz w:val="24"/>
          <w:szCs w:val="24"/>
        </w:rPr>
      </w:pPr>
      <w:r w:rsidRPr="00E52139">
        <w:rPr>
          <w:rFonts w:ascii="Times New Roman" w:hAnsi="Times New Roman"/>
          <w:b/>
          <w:sz w:val="24"/>
          <w:szCs w:val="24"/>
        </w:rPr>
        <w:t>Контроль функционирования системы управления профессиональными рисками</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r w:rsidRPr="00E52139">
        <w:rPr>
          <w:rFonts w:ascii="Times New Roman" w:hAnsi="Times New Roman"/>
          <w:sz w:val="24"/>
          <w:szCs w:val="24"/>
        </w:rPr>
        <w:t>Работодатель должен обеспечить контроль функционирования системы управления профессиональными рисками посредством реализации процедур мониторинга и внутреннего аудита системы.</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r w:rsidRPr="00E52139">
        <w:rPr>
          <w:rFonts w:ascii="Times New Roman" w:hAnsi="Times New Roman"/>
          <w:sz w:val="24"/>
          <w:szCs w:val="24"/>
        </w:rPr>
        <w:t>Процедура мониторинга в системе управления профессиональными рисками включает в себя качественные и количественные измерения и оценки состояния выполнения требований настоящего Положения, выполняемые с целью получения информации о состоянии эффективности работы системы в целом. Мониторинг должен включать в себя следующие основные  составляющие:</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а) мониторинг условий труда и оценку профессиональных рисков;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б) мониторинг (расследование) несчастных случаев, ухудшения здоровья работников, болезней, профзаболеваний;</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 мониторинг несоответствий в области обеспечения безопасных условий труда и здоровья работников;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г) мониторинг Программ по достижению целей в области обеспечения безопасных условий труда и здоровья работников;</w:t>
      </w:r>
    </w:p>
    <w:p w:rsidR="004E60BB" w:rsidRPr="00E52139" w:rsidRDefault="004E60BB" w:rsidP="00E52139">
      <w:pPr>
        <w:spacing w:after="0" w:line="240" w:lineRule="auto"/>
        <w:ind w:firstLine="284"/>
        <w:jc w:val="both"/>
        <w:rPr>
          <w:rFonts w:ascii="Times New Roman" w:hAnsi="Times New Roman" w:cs="Times New Roman"/>
          <w:sz w:val="24"/>
          <w:szCs w:val="24"/>
        </w:rPr>
      </w:pPr>
      <w:proofErr w:type="spellStart"/>
      <w:r w:rsidRPr="00E52139">
        <w:rPr>
          <w:rFonts w:ascii="Times New Roman" w:hAnsi="Times New Roman" w:cs="Times New Roman"/>
          <w:sz w:val="24"/>
          <w:szCs w:val="24"/>
        </w:rPr>
        <w:t>д</w:t>
      </w:r>
      <w:proofErr w:type="spellEnd"/>
      <w:r w:rsidRPr="00E52139">
        <w:rPr>
          <w:rFonts w:ascii="Times New Roman" w:hAnsi="Times New Roman" w:cs="Times New Roman"/>
          <w:sz w:val="24"/>
          <w:szCs w:val="24"/>
        </w:rPr>
        <w:t>) мониторинг программ реабилитации работников и финансовых затрат, связанных с ущербом для здоровья и безопасности работников.</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r w:rsidRPr="00E52139">
        <w:rPr>
          <w:rFonts w:ascii="Times New Roman" w:hAnsi="Times New Roman"/>
          <w:sz w:val="24"/>
          <w:szCs w:val="24"/>
        </w:rPr>
        <w:t>Внутренние аудиты (проверки) системы управления профессиональными рисками направлены на определение соответствия требованиям настоящего Положения и оценку результативности системы в целом. Внутренний аудит (проверка) должен проводиться в соответствии с Программой аудита и критериями аудита.</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r w:rsidRPr="00E52139">
        <w:rPr>
          <w:rFonts w:ascii="Times New Roman" w:hAnsi="Times New Roman"/>
          <w:sz w:val="24"/>
          <w:szCs w:val="24"/>
        </w:rPr>
        <w:t>В результаты внутреннего аудита (проверки) должны включаться свидетельства аудита (факты) подтверждающие выполнение или невыполнение требований настоящего Положения. Результаты внутреннего аудита должны быть использованы в анализе системы управления профессиональными рисками высшим руководством с целью формирования корректирующих действий по улучшению системы управления профессиональными рисками.</w:t>
      </w:r>
    </w:p>
    <w:p w:rsidR="004E60BB" w:rsidRPr="00E52139" w:rsidRDefault="004E60BB" w:rsidP="00E52139">
      <w:pPr>
        <w:pStyle w:val="a4"/>
        <w:spacing w:after="0" w:line="240" w:lineRule="auto"/>
        <w:ind w:left="0"/>
        <w:jc w:val="both"/>
        <w:rPr>
          <w:rFonts w:ascii="Times New Roman" w:hAnsi="Times New Roman"/>
          <w:sz w:val="24"/>
          <w:szCs w:val="24"/>
        </w:rPr>
      </w:pPr>
    </w:p>
    <w:p w:rsidR="004E60BB" w:rsidRPr="00E52139" w:rsidRDefault="004E60BB" w:rsidP="00E52139">
      <w:pPr>
        <w:pStyle w:val="a4"/>
        <w:numPr>
          <w:ilvl w:val="0"/>
          <w:numId w:val="1"/>
        </w:numPr>
        <w:spacing w:after="0" w:line="240" w:lineRule="auto"/>
        <w:jc w:val="both"/>
        <w:rPr>
          <w:rFonts w:ascii="Times New Roman" w:hAnsi="Times New Roman"/>
          <w:sz w:val="24"/>
          <w:szCs w:val="24"/>
        </w:rPr>
      </w:pPr>
      <w:r w:rsidRPr="00E52139">
        <w:rPr>
          <w:rFonts w:ascii="Times New Roman" w:hAnsi="Times New Roman"/>
          <w:b/>
          <w:sz w:val="24"/>
          <w:szCs w:val="24"/>
        </w:rPr>
        <w:t xml:space="preserve">Требования к процедуре </w:t>
      </w:r>
      <w:proofErr w:type="gramStart"/>
      <w:r w:rsidRPr="00E52139">
        <w:rPr>
          <w:rFonts w:ascii="Times New Roman" w:hAnsi="Times New Roman"/>
          <w:b/>
          <w:sz w:val="24"/>
          <w:szCs w:val="24"/>
        </w:rPr>
        <w:t>анализа эффективности функционирования системы управления</w:t>
      </w:r>
      <w:proofErr w:type="gramEnd"/>
      <w:r w:rsidRPr="00E52139">
        <w:rPr>
          <w:rFonts w:ascii="Times New Roman" w:hAnsi="Times New Roman"/>
          <w:b/>
          <w:sz w:val="24"/>
          <w:szCs w:val="24"/>
        </w:rPr>
        <w:t xml:space="preserve"> профессиональными рисками со стороны работодателя и его представителей</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r w:rsidRPr="00E52139">
        <w:rPr>
          <w:rFonts w:ascii="Times New Roman" w:hAnsi="Times New Roman"/>
          <w:sz w:val="24"/>
          <w:szCs w:val="24"/>
        </w:rPr>
        <w:t>Работодатель должен обеспечить анализ функционирования системы управления профессиональными рисками, входными данными для которого являются результаты мониторинга системы управления профессиональными рисками, аудитов и проверок, а также результатов предыдущего анализа со стороны работодателя и его представителей.</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proofErr w:type="gramStart"/>
      <w:r w:rsidRPr="00E52139">
        <w:rPr>
          <w:rFonts w:ascii="Times New Roman" w:hAnsi="Times New Roman"/>
          <w:sz w:val="24"/>
          <w:szCs w:val="24"/>
        </w:rPr>
        <w:t xml:space="preserve">Результаты анализа системы управления профессиональными рисками со стороны работодателя и его представителей должны быть согласованными с обязательством работодателя относительно постоянного улучшения и включать в себя решения и действия, </w:t>
      </w:r>
      <w:r w:rsidRPr="00E52139">
        <w:rPr>
          <w:rFonts w:ascii="Times New Roman" w:hAnsi="Times New Roman"/>
          <w:sz w:val="24"/>
          <w:szCs w:val="24"/>
        </w:rPr>
        <w:lastRenderedPageBreak/>
        <w:t>относящиеся к возможным изменениям политики, целей в области обеспечения безопасных условий труда и здоровья работников, а также всех элементов системы управления профессиональными рисками.</w:t>
      </w:r>
      <w:proofErr w:type="gramEnd"/>
    </w:p>
    <w:p w:rsidR="004E60BB" w:rsidRPr="00E52139" w:rsidRDefault="004E60BB" w:rsidP="00E52139">
      <w:pPr>
        <w:pStyle w:val="a4"/>
        <w:spacing w:after="0" w:line="240" w:lineRule="auto"/>
        <w:ind w:left="0"/>
        <w:jc w:val="both"/>
        <w:rPr>
          <w:rFonts w:ascii="Times New Roman" w:hAnsi="Times New Roman"/>
          <w:sz w:val="24"/>
          <w:szCs w:val="24"/>
        </w:rPr>
      </w:pPr>
    </w:p>
    <w:p w:rsidR="004E60BB" w:rsidRPr="00E52139" w:rsidRDefault="004E60BB" w:rsidP="00E52139">
      <w:pPr>
        <w:pStyle w:val="a4"/>
        <w:numPr>
          <w:ilvl w:val="0"/>
          <w:numId w:val="1"/>
        </w:numPr>
        <w:spacing w:after="0" w:line="240" w:lineRule="auto"/>
        <w:jc w:val="both"/>
        <w:rPr>
          <w:rFonts w:ascii="Times New Roman" w:hAnsi="Times New Roman"/>
          <w:sz w:val="24"/>
          <w:szCs w:val="24"/>
        </w:rPr>
      </w:pPr>
      <w:r w:rsidRPr="00E52139">
        <w:rPr>
          <w:rFonts w:ascii="Times New Roman" w:hAnsi="Times New Roman"/>
          <w:b/>
          <w:sz w:val="24"/>
          <w:szCs w:val="24"/>
        </w:rPr>
        <w:t>Требования к надзору и контролю</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r w:rsidRPr="00E52139">
        <w:rPr>
          <w:rFonts w:ascii="Times New Roman" w:hAnsi="Times New Roman"/>
          <w:sz w:val="24"/>
          <w:szCs w:val="24"/>
        </w:rPr>
        <w:t xml:space="preserve">Государственный надзор и </w:t>
      </w:r>
      <w:proofErr w:type="gramStart"/>
      <w:r w:rsidRPr="00E52139">
        <w:rPr>
          <w:rFonts w:ascii="Times New Roman" w:hAnsi="Times New Roman"/>
          <w:sz w:val="24"/>
          <w:szCs w:val="24"/>
        </w:rPr>
        <w:t>контроль за</w:t>
      </w:r>
      <w:proofErr w:type="gramEnd"/>
      <w:r w:rsidRPr="00E52139">
        <w:rPr>
          <w:rFonts w:ascii="Times New Roman" w:hAnsi="Times New Roman"/>
          <w:sz w:val="24"/>
          <w:szCs w:val="24"/>
        </w:rPr>
        <w:t xml:space="preserve"> соблюдением работодателем требований настоящего Положения осуществляется федеральным органом исполнительной власти, уполномоченным на проведение надзора и контроля за соблюдением трудового законодательства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4E60BB" w:rsidRPr="00E52139" w:rsidRDefault="004E60BB" w:rsidP="00E52139">
      <w:pPr>
        <w:pStyle w:val="a4"/>
        <w:numPr>
          <w:ilvl w:val="1"/>
          <w:numId w:val="1"/>
        </w:numPr>
        <w:spacing w:after="0" w:line="240" w:lineRule="auto"/>
        <w:ind w:left="0" w:firstLine="0"/>
        <w:jc w:val="both"/>
        <w:rPr>
          <w:rFonts w:ascii="Times New Roman" w:hAnsi="Times New Roman"/>
          <w:sz w:val="24"/>
          <w:szCs w:val="24"/>
        </w:rPr>
      </w:pPr>
      <w:r w:rsidRPr="00E52139">
        <w:rPr>
          <w:rFonts w:ascii="Times New Roman" w:hAnsi="Times New Roman"/>
          <w:sz w:val="24"/>
          <w:szCs w:val="24"/>
        </w:rPr>
        <w:t>КонтрользасоблюдениемработодателямитребованийПоложениявподведомственныхорганизацияхосуществляетсявсоответствиисостатьями353и370ТрудовогокодексаРоссийскойФедерации федеральными органами исполнительной власти, органам исполнительной власти субъектов Российской Федерации и органами местного самоуправления, а также профессиональными союзами, их объединениями и состоящими в их ведении техническими инспекторам и труда, и уполномоченными (доверенными) лицами по охране труда.</w:t>
      </w:r>
    </w:p>
    <w:p w:rsidR="004E60BB" w:rsidRPr="00E52139" w:rsidRDefault="004E60BB" w:rsidP="00E52139">
      <w:pPr>
        <w:pStyle w:val="a4"/>
        <w:spacing w:after="0" w:line="240" w:lineRule="auto"/>
        <w:ind w:left="0"/>
        <w:jc w:val="both"/>
        <w:rPr>
          <w:rFonts w:ascii="Times New Roman" w:hAnsi="Times New Roman"/>
          <w:sz w:val="24"/>
          <w:szCs w:val="24"/>
        </w:rPr>
      </w:pPr>
    </w:p>
    <w:p w:rsidR="004E60BB" w:rsidRPr="00E52139" w:rsidRDefault="004E60BB" w:rsidP="00E52139">
      <w:pPr>
        <w:pStyle w:val="a4"/>
        <w:numPr>
          <w:ilvl w:val="0"/>
          <w:numId w:val="1"/>
        </w:numPr>
        <w:spacing w:after="0" w:line="240" w:lineRule="auto"/>
        <w:jc w:val="both"/>
        <w:rPr>
          <w:rFonts w:ascii="Times New Roman" w:hAnsi="Times New Roman"/>
          <w:b/>
          <w:sz w:val="24"/>
          <w:szCs w:val="24"/>
        </w:rPr>
      </w:pPr>
      <w:r w:rsidRPr="00E52139">
        <w:rPr>
          <w:rFonts w:ascii="Times New Roman" w:hAnsi="Times New Roman"/>
          <w:b/>
          <w:sz w:val="24"/>
          <w:szCs w:val="24"/>
        </w:rPr>
        <w:t>Требования к организации и внедрению процедур системы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Работодатель в рамках системы управления профессиональными рисками должен обеспечить функционирование следующих процедур:</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•обучения и подготовки персонала;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•идентификации опасностей и оценки профессиональных рисков;</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•документирования системы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•информирования работников и их участия;</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•подготовки к аварийным ситуациям и реагирования на них.</w:t>
      </w:r>
    </w:p>
    <w:p w:rsidR="004E60BB" w:rsidRPr="00E52139" w:rsidRDefault="004E60BB" w:rsidP="00E52139">
      <w:pPr>
        <w:spacing w:after="0" w:line="240" w:lineRule="auto"/>
        <w:contextualSpacing/>
        <w:jc w:val="both"/>
        <w:rPr>
          <w:rFonts w:ascii="Times New Roman" w:hAnsi="Times New Roman" w:cs="Times New Roman"/>
          <w:b/>
          <w:i/>
          <w:sz w:val="24"/>
          <w:szCs w:val="24"/>
        </w:rPr>
      </w:pPr>
      <w:r w:rsidRPr="00E52139">
        <w:rPr>
          <w:rFonts w:ascii="Times New Roman" w:hAnsi="Times New Roman" w:cs="Times New Roman"/>
          <w:b/>
          <w:i/>
          <w:sz w:val="24"/>
          <w:szCs w:val="24"/>
        </w:rPr>
        <w:t>Уровень профессионального риска характеризует:</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•вероятность (частота для данной профессиональной группы работающих за определенный период времени) наступления страховых случаев, приводящих к утрате заработков из-за несчастных случаев на производстве;</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•виды (нозология) и продолжительность повреждения здоровья (утраты трудоспособности);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•набор компенсационных выплат, медицинских и реабилитационных услуг, требующихся для конкретной профессиональной группы работающих.</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При определении уровня профессионального риска оценка условий труда на рабочих местах по гигиеническим критериям является предварительной и должна дополняться оценкой фактического его воздействия на состояние здоровья работающих с использованием медико-статистических показателей уровней профессиональной заболеваемости и тяжести их последствий.</w:t>
      </w:r>
    </w:p>
    <w:p w:rsidR="004E60BB" w:rsidRPr="00E52139" w:rsidRDefault="004E60BB" w:rsidP="00E52139">
      <w:pPr>
        <w:spacing w:after="0" w:line="240" w:lineRule="auto"/>
        <w:contextualSpacing/>
        <w:jc w:val="both"/>
        <w:rPr>
          <w:rFonts w:ascii="Times New Roman" w:hAnsi="Times New Roman" w:cs="Times New Roman"/>
          <w:i/>
          <w:sz w:val="24"/>
          <w:szCs w:val="24"/>
        </w:rPr>
      </w:pPr>
      <w:r w:rsidRPr="00E52139">
        <w:rPr>
          <w:rFonts w:ascii="Times New Roman" w:hAnsi="Times New Roman" w:cs="Times New Roman"/>
          <w:b/>
          <w:i/>
          <w:sz w:val="24"/>
          <w:szCs w:val="24"/>
        </w:rPr>
        <w:t>Взаимосвязанные процедуры системы управления профессиональными рисками</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•Выявление, оценка и учет вредных и опасных факторов производственной среды (факторов профессионального риска).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•Разработка и обоснование мероприятий по улучшению и оздоровлению условий труда.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•Внедрение и контроль исполнения мероприятий по улучшению и оздоровлению условий труда.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•Контроль факторов профессионального риска.</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•Подготовка корректирующих действий.</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Источник, ситуация или действие с потенциальным вредом в виде травмы или ухудшения состояния здоровья либо их сочетания.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Процесс признания того, что опасность существует, и определения ее характеристик. Процесс оценивания риска, связанного с опасностью, принимающий во внимание полноту всех </w:t>
      </w:r>
      <w:r w:rsidRPr="00E52139">
        <w:rPr>
          <w:rFonts w:ascii="Times New Roman" w:hAnsi="Times New Roman" w:cs="Times New Roman"/>
          <w:sz w:val="24"/>
          <w:szCs w:val="24"/>
        </w:rPr>
        <w:lastRenderedPageBreak/>
        <w:t>существующих средств управления и позволяющий решить вопрос о том, является ли риск приемлемым или нет.</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Систематический, независимый и документируемый процесс получения «свидетельств аудита» и их объективного оценивания для определения степени соответствия «критериям аудита».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Проявленные личные качества и выраженная способность применять свои знания и навыки</w:t>
      </w:r>
      <w:bookmarkStart w:id="2" w:name="_ftn6"/>
      <w:r w:rsidRPr="00E52139">
        <w:rPr>
          <w:rFonts w:ascii="Times New Roman" w:hAnsi="Times New Roman" w:cs="Times New Roman"/>
          <w:sz w:val="24"/>
          <w:szCs w:val="24"/>
        </w:rPr>
        <w:t xml:space="preserve">. </w:t>
      </w:r>
      <w:bookmarkEnd w:id="2"/>
      <w:r w:rsidRPr="00E52139">
        <w:rPr>
          <w:rFonts w:ascii="Times New Roman" w:hAnsi="Times New Roman" w:cs="Times New Roman"/>
          <w:sz w:val="24"/>
          <w:szCs w:val="24"/>
        </w:rPr>
        <w:t>Процесс постоянного отслеживания показателей (результатов качественных и количественных измерений и оценок выполнения требований настоящего Положения) с целью получения информации о состоянии условий труда и эффективности работы системы управления профессиональными рисками.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Работники и посетители, не состоящие в трудовых отношениях с Работодателем, на территории которого выполняется работа или другая деятельность.</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Риск, сниженный до уровня, который может поддерживать организация, учитывая свои правовые обязательства и свою собственную политику в области обеспечения безопасных условий труда и здоровья.</w:t>
      </w:r>
    </w:p>
    <w:p w:rsidR="004E60BB" w:rsidRPr="00E52139" w:rsidRDefault="004E60BB" w:rsidP="00E52139">
      <w:pPr>
        <w:spacing w:after="0" w:line="240" w:lineRule="auto"/>
        <w:contextualSpacing/>
        <w:jc w:val="both"/>
        <w:rPr>
          <w:rFonts w:ascii="Times New Roman" w:hAnsi="Times New Roman" w:cs="Times New Roman"/>
          <w:sz w:val="24"/>
          <w:szCs w:val="24"/>
        </w:rPr>
      </w:pPr>
      <w:proofErr w:type="gramStart"/>
      <w:r w:rsidRPr="00E52139">
        <w:rPr>
          <w:rFonts w:ascii="Times New Roman" w:hAnsi="Times New Roman" w:cs="Times New Roman"/>
          <w:sz w:val="24"/>
          <w:szCs w:val="24"/>
        </w:rPr>
        <w:t>При применении средств индивидуальной защиты для обеспечения защищенности работника он должен быть информирован о тех рисках, для защиты от которых его может защитить данное СИЗ; при применении СИЗ необходимо обеспечить соответствие их существующим условиям труда на рабочем месте, а также правильное использование и обслуживание СИЗ; при неправильном использовании или обслуживании СИЗ у работника может создаваться ложное чувство защищенности;</w:t>
      </w:r>
      <w:proofErr w:type="gramEnd"/>
      <w:r w:rsidRPr="00E52139">
        <w:rPr>
          <w:rFonts w:ascii="Times New Roman" w:hAnsi="Times New Roman" w:cs="Times New Roman"/>
          <w:sz w:val="24"/>
          <w:szCs w:val="24"/>
        </w:rPr>
        <w:t xml:space="preserve"> СИЗ могут создавать неудобства или быть вредными для здоровья или опасными для работы, т.е. являться дополнительным источником риска; </w:t>
      </w:r>
      <w:proofErr w:type="gramStart"/>
      <w:r w:rsidRPr="00E52139">
        <w:rPr>
          <w:rFonts w:ascii="Times New Roman" w:hAnsi="Times New Roman" w:cs="Times New Roman"/>
          <w:sz w:val="24"/>
          <w:szCs w:val="24"/>
        </w:rPr>
        <w:t>СИЗ</w:t>
      </w:r>
      <w:proofErr w:type="gramEnd"/>
      <w:r w:rsidRPr="00E52139">
        <w:rPr>
          <w:rFonts w:ascii="Times New Roman" w:hAnsi="Times New Roman" w:cs="Times New Roman"/>
          <w:sz w:val="24"/>
          <w:szCs w:val="24"/>
        </w:rPr>
        <w:t xml:space="preserve"> защищают только данного пользователя, в то время как другие работники, оказывающиеся в этой рабочей зоне, остаются незащищенными.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Повседневная целенаправленная деятельность по предотвращению возникновения и ликвидации опасных ситуаций при выполнении производственных (технологических) процессов и действий.</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Это связанное с работой событи</w:t>
      </w:r>
      <w:proofErr w:type="gramStart"/>
      <w:r w:rsidRPr="00E52139">
        <w:rPr>
          <w:rFonts w:ascii="Times New Roman" w:hAnsi="Times New Roman" w:cs="Times New Roman"/>
          <w:sz w:val="24"/>
          <w:szCs w:val="24"/>
        </w:rPr>
        <w:t>е(</w:t>
      </w:r>
      <w:proofErr w:type="gramEnd"/>
      <w:r w:rsidRPr="00E52139">
        <w:rPr>
          <w:rFonts w:ascii="Times New Roman" w:hAnsi="Times New Roman" w:cs="Times New Roman"/>
          <w:sz w:val="24"/>
          <w:szCs w:val="24"/>
        </w:rPr>
        <w:t>я), которое привело к травме, ухудшению состояния здоровья или смерти.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Работники должны быть информированы о возможностях их участия в деятельности по охране здоровья и безопасности труда, включая информацию о том, кто является их полномочным представителем по вопросам охраны здоровья и безопасности труда.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Невыполнение требования.</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Совокупность политики, процедур или требований, используемых для сопоставления с ними свидетельств аудита.</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Лицо или группа работников, осуществляющих направление деятельности управление </w:t>
      </w:r>
      <w:r w:rsidRPr="00E52139">
        <w:rPr>
          <w:rFonts w:ascii="Times New Roman" w:hAnsi="Times New Roman" w:cs="Times New Roman"/>
          <w:b/>
          <w:sz w:val="24"/>
          <w:szCs w:val="24"/>
        </w:rPr>
        <w:t xml:space="preserve">организацией </w:t>
      </w:r>
      <w:r w:rsidRPr="00E52139">
        <w:rPr>
          <w:rFonts w:ascii="Times New Roman" w:hAnsi="Times New Roman" w:cs="Times New Roman"/>
          <w:sz w:val="24"/>
          <w:szCs w:val="24"/>
        </w:rPr>
        <w:t>на высшем уровне.</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Действия для устранения причины обнаруженного несоответствия или другой выявленной нежелательной (негативной) ситуации.</w:t>
      </w:r>
    </w:p>
    <w:p w:rsidR="004E60BB" w:rsidRPr="00E52139" w:rsidRDefault="004E60BB" w:rsidP="00E52139">
      <w:pPr>
        <w:spacing w:after="0" w:line="240" w:lineRule="auto"/>
        <w:contextualSpacing/>
        <w:jc w:val="both"/>
        <w:rPr>
          <w:rFonts w:ascii="Times New Roman" w:hAnsi="Times New Roman" w:cs="Times New Roman"/>
          <w:sz w:val="24"/>
          <w:szCs w:val="24"/>
        </w:rPr>
      </w:pP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b/>
          <w:sz w:val="24"/>
          <w:szCs w:val="24"/>
          <w:u w:val="single"/>
        </w:rPr>
        <w:t xml:space="preserve">Управление </w:t>
      </w:r>
      <w:proofErr w:type="gramStart"/>
      <w:r w:rsidRPr="00E52139">
        <w:rPr>
          <w:rFonts w:ascii="Times New Roman" w:hAnsi="Times New Roman" w:cs="Times New Roman"/>
          <w:b/>
          <w:sz w:val="24"/>
          <w:szCs w:val="24"/>
          <w:u w:val="single"/>
        </w:rPr>
        <w:t>профессиональными</w:t>
      </w:r>
      <w:proofErr w:type="gramEnd"/>
      <w:r w:rsidRPr="00E52139">
        <w:rPr>
          <w:rFonts w:ascii="Times New Roman" w:hAnsi="Times New Roman" w:cs="Times New Roman"/>
          <w:b/>
          <w:sz w:val="24"/>
          <w:szCs w:val="24"/>
          <w:u w:val="single"/>
        </w:rPr>
        <w:t xml:space="preserve"> рисками</w:t>
      </w:r>
      <w:r w:rsidRPr="00E52139">
        <w:rPr>
          <w:rFonts w:ascii="Times New Roman" w:hAnsi="Times New Roman" w:cs="Times New Roman"/>
          <w:sz w:val="24"/>
          <w:szCs w:val="24"/>
        </w:rPr>
        <w:t>–механизм, позволяющий обеспечивать безопасность и улучшение условий труда на предприятии.</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Система управления профессиональными рисками является частью системы управления охраной труда работодателя и включает в себя следующие основные элементы:</w:t>
      </w:r>
    </w:p>
    <w:p w:rsidR="004E60BB" w:rsidRPr="00E52139" w:rsidRDefault="004E60BB" w:rsidP="00E52139">
      <w:pPr>
        <w:spacing w:after="0" w:line="240" w:lineRule="auto"/>
        <w:ind w:firstLine="284"/>
        <w:contextualSpacing/>
        <w:jc w:val="both"/>
        <w:rPr>
          <w:rFonts w:ascii="Times New Roman" w:hAnsi="Times New Roman" w:cs="Times New Roman"/>
          <w:sz w:val="24"/>
          <w:szCs w:val="24"/>
        </w:rPr>
      </w:pPr>
      <w:r w:rsidRPr="00E52139">
        <w:rPr>
          <w:rFonts w:ascii="Times New Roman" w:hAnsi="Times New Roman" w:cs="Times New Roman"/>
          <w:sz w:val="24"/>
          <w:szCs w:val="24"/>
        </w:rPr>
        <w:t>Эффективности функционирования системы управления профессиональными рисками со стороны работодателя и его представителей.</w:t>
      </w:r>
    </w:p>
    <w:p w:rsidR="004E60BB" w:rsidRPr="00E52139" w:rsidRDefault="004E60BB" w:rsidP="00E52139">
      <w:pPr>
        <w:spacing w:after="0" w:line="240" w:lineRule="auto"/>
        <w:contextualSpacing/>
        <w:jc w:val="both"/>
        <w:rPr>
          <w:rFonts w:ascii="Times New Roman" w:hAnsi="Times New Roman" w:cs="Times New Roman"/>
          <w:sz w:val="24"/>
          <w:szCs w:val="24"/>
        </w:rPr>
      </w:pPr>
      <w:r w:rsidRPr="00E52139">
        <w:rPr>
          <w:rFonts w:ascii="Times New Roman" w:hAnsi="Times New Roman" w:cs="Times New Roman"/>
          <w:sz w:val="24"/>
          <w:szCs w:val="24"/>
        </w:rPr>
        <w:t xml:space="preserve">Работодатель должен поддерживать в актуальном состоянии систему управления профессиональными рисками в соответствии с требованиями настоящего </w:t>
      </w:r>
      <w:r w:rsidRPr="00E52139">
        <w:rPr>
          <w:rFonts w:ascii="Times New Roman" w:hAnsi="Times New Roman" w:cs="Times New Roman"/>
          <w:b/>
          <w:sz w:val="24"/>
          <w:szCs w:val="24"/>
          <w:u w:val="single"/>
        </w:rPr>
        <w:t>Положения о системе управления профессиональными рисками.</w:t>
      </w:r>
    </w:p>
    <w:p w:rsidR="004E60BB" w:rsidRPr="00E52139" w:rsidRDefault="004E60BB" w:rsidP="00E52139">
      <w:pPr>
        <w:spacing w:after="0" w:line="240" w:lineRule="auto"/>
        <w:jc w:val="both"/>
        <w:rPr>
          <w:rFonts w:ascii="Times New Roman" w:hAnsi="Times New Roman" w:cs="Times New Roman"/>
          <w:b/>
          <w:sz w:val="24"/>
          <w:szCs w:val="24"/>
        </w:rPr>
      </w:pPr>
    </w:p>
    <w:p w:rsidR="004E60BB" w:rsidRPr="00E52139" w:rsidRDefault="004E60BB" w:rsidP="004E60BB">
      <w:pPr>
        <w:widowControl w:val="0"/>
        <w:tabs>
          <w:tab w:val="left" w:pos="1100"/>
        </w:tabs>
        <w:spacing w:after="0" w:line="240" w:lineRule="auto"/>
        <w:ind w:right="220"/>
        <w:jc w:val="both"/>
        <w:rPr>
          <w:rFonts w:ascii="Times New Roman" w:hAnsi="Times New Roman" w:cs="Times New Roman"/>
          <w:szCs w:val="28"/>
        </w:rPr>
      </w:pPr>
    </w:p>
    <w:p w:rsidR="00BA5D6D" w:rsidRPr="00E52139" w:rsidRDefault="00BA5D6D" w:rsidP="004E60BB">
      <w:pPr>
        <w:spacing w:after="0" w:line="240" w:lineRule="auto"/>
        <w:rPr>
          <w:rFonts w:ascii="Times New Roman" w:hAnsi="Times New Roman" w:cs="Times New Roman"/>
        </w:rPr>
      </w:pPr>
    </w:p>
    <w:sectPr w:rsidR="00BA5D6D" w:rsidRPr="00E52139" w:rsidSect="004E60BB">
      <w:pgSz w:w="11906" w:h="16838"/>
      <w:pgMar w:top="1134" w:right="56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extBookC">
    <w:altName w:val="Arial"/>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C274C"/>
    <w:multiLevelType w:val="multilevel"/>
    <w:tmpl w:val="B53E87FE"/>
    <w:lvl w:ilvl="0">
      <w:start w:val="1"/>
      <w:numFmt w:val="decimal"/>
      <w:lvlText w:val="%1."/>
      <w:lvlJc w:val="left"/>
      <w:pPr>
        <w:ind w:left="720" w:hanging="360"/>
      </w:pPr>
      <w:rPr>
        <w:b/>
      </w:r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4E60BB"/>
    <w:rsid w:val="001E0F90"/>
    <w:rsid w:val="004E60BB"/>
    <w:rsid w:val="00BA5D6D"/>
    <w:rsid w:val="00E52139"/>
    <w:rsid w:val="00FF6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F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basedOn w:val="a0"/>
    <w:link w:val="a4"/>
    <w:locked/>
    <w:rsid w:val="004E60BB"/>
    <w:rPr>
      <w:rFonts w:ascii="Calibri Light" w:eastAsia="Times New Roman" w:hAnsi="Calibri Light" w:cs="Times New Roman"/>
      <w:color w:val="000000"/>
      <w:szCs w:val="20"/>
    </w:rPr>
  </w:style>
  <w:style w:type="paragraph" w:styleId="a4">
    <w:name w:val="List Paragraph"/>
    <w:basedOn w:val="a"/>
    <w:link w:val="a3"/>
    <w:qFormat/>
    <w:rsid w:val="004E60BB"/>
    <w:pPr>
      <w:spacing w:line="252" w:lineRule="auto"/>
      <w:ind w:left="720"/>
      <w:contextualSpacing/>
    </w:pPr>
    <w:rPr>
      <w:rFonts w:ascii="Calibri Light" w:eastAsia="Times New Roman" w:hAnsi="Calibri Light" w:cs="Times New Roman"/>
      <w:color w:val="000000"/>
      <w:szCs w:val="20"/>
    </w:rPr>
  </w:style>
  <w:style w:type="paragraph" w:customStyle="1" w:styleId="17PRIL-header-1">
    <w:name w:val="17PRIL-header-1"/>
    <w:basedOn w:val="a"/>
    <w:rsid w:val="004E60BB"/>
    <w:pPr>
      <w:spacing w:before="510" w:after="454" w:line="280" w:lineRule="atLeast"/>
      <w:ind w:left="567" w:right="567"/>
      <w:jc w:val="center"/>
    </w:pPr>
    <w:rPr>
      <w:rFonts w:ascii="TextBookC" w:eastAsia="Times New Roman" w:hAnsi="TextBookC" w:cs="Times New Roman"/>
      <w:color w:val="000000"/>
      <w:spacing w:val="-3"/>
      <w:sz w:val="26"/>
      <w:szCs w:val="20"/>
    </w:rPr>
  </w:style>
  <w:style w:type="paragraph" w:customStyle="1" w:styleId="17PRIL-header-2">
    <w:name w:val="17PRIL-header-2"/>
    <w:basedOn w:val="17PRIL-header-1"/>
    <w:rsid w:val="004E60BB"/>
    <w:pPr>
      <w:spacing w:before="397" w:after="57"/>
    </w:pPr>
    <w:rPr>
      <w:spacing w:val="0"/>
      <w:sz w:val="24"/>
    </w:rPr>
  </w:style>
  <w:style w:type="character" w:styleId="a5">
    <w:name w:val="Hyperlink"/>
    <w:rsid w:val="004E60BB"/>
    <w:rPr>
      <w:color w:val="0066CC"/>
      <w:u w:val="single"/>
    </w:rPr>
  </w:style>
  <w:style w:type="character" w:customStyle="1" w:styleId="a6">
    <w:name w:val="Без интервала Знак"/>
    <w:link w:val="a7"/>
    <w:uiPriority w:val="1"/>
    <w:locked/>
    <w:rsid w:val="004E60BB"/>
    <w:rPr>
      <w:lang w:eastAsia="en-US"/>
    </w:rPr>
  </w:style>
  <w:style w:type="paragraph" w:styleId="a7">
    <w:name w:val="No Spacing"/>
    <w:link w:val="a6"/>
    <w:uiPriority w:val="1"/>
    <w:qFormat/>
    <w:rsid w:val="004E60BB"/>
    <w:pPr>
      <w:spacing w:after="0" w:line="240" w:lineRule="auto"/>
    </w:pPr>
    <w:rPr>
      <w:lang w:eastAsia="en-US"/>
    </w:rPr>
  </w:style>
</w:styles>
</file>

<file path=word/webSettings.xml><?xml version="1.0" encoding="utf-8"?>
<w:webSettings xmlns:r="http://schemas.openxmlformats.org/officeDocument/2006/relationships" xmlns:w="http://schemas.openxmlformats.org/wordprocessingml/2006/main">
  <w:divs>
    <w:div w:id="55046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hool_simferopolsiy-rayon21@crimea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5269</Words>
  <Characters>30039</Characters>
  <Application>Microsoft Office Word</Application>
  <DocSecurity>0</DocSecurity>
  <Lines>250</Lines>
  <Paragraphs>70</Paragraphs>
  <ScaleCrop>false</ScaleCrop>
  <Company>Reanimator Extreme Edition</Company>
  <LinksUpToDate>false</LinksUpToDate>
  <CharactersWithSpaces>35238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4</cp:revision>
  <cp:lastPrinted>2024-07-26T10:43:00Z</cp:lastPrinted>
  <dcterms:created xsi:type="dcterms:W3CDTF">2022-11-18T09:36:00Z</dcterms:created>
  <dcterms:modified xsi:type="dcterms:W3CDTF">2024-07-26T10:43:00Z</dcterms:modified>
</cp:coreProperties>
</file>