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B7C" w:rsidRPr="00396F84" w:rsidRDefault="00874B7C" w:rsidP="00F758CA">
      <w:pPr>
        <w:spacing w:after="0"/>
        <w:jc w:val="center"/>
        <w:rPr>
          <w:rFonts w:ascii="Times New Roman" w:hAnsi="Times New Roman"/>
          <w:b/>
          <w:sz w:val="28"/>
          <w:szCs w:val="28"/>
        </w:rPr>
      </w:pPr>
      <w:r w:rsidRPr="00396F84">
        <w:rPr>
          <w:rFonts w:ascii="Times New Roman" w:hAnsi="Times New Roman"/>
          <w:b/>
          <w:sz w:val="28"/>
          <w:szCs w:val="28"/>
        </w:rPr>
        <w:t>Методическое письмо об особенностях преподавания химии</w:t>
      </w:r>
    </w:p>
    <w:p w:rsidR="00874B7C" w:rsidRPr="00396F84" w:rsidRDefault="00835340" w:rsidP="00F758CA">
      <w:pPr>
        <w:spacing w:after="0"/>
        <w:jc w:val="center"/>
        <w:rPr>
          <w:rFonts w:ascii="Times New Roman" w:hAnsi="Times New Roman"/>
          <w:b/>
          <w:sz w:val="28"/>
          <w:szCs w:val="28"/>
        </w:rPr>
      </w:pPr>
      <w:r>
        <w:rPr>
          <w:rFonts w:ascii="Times New Roman" w:hAnsi="Times New Roman"/>
          <w:b/>
          <w:sz w:val="28"/>
          <w:szCs w:val="28"/>
        </w:rPr>
        <w:t>в 2024/2025</w:t>
      </w:r>
      <w:r w:rsidR="00874B7C" w:rsidRPr="00396F84">
        <w:rPr>
          <w:rFonts w:ascii="Times New Roman" w:hAnsi="Times New Roman"/>
          <w:b/>
          <w:sz w:val="28"/>
          <w:szCs w:val="28"/>
        </w:rPr>
        <w:t xml:space="preserve"> учебном году</w:t>
      </w:r>
    </w:p>
    <w:p w:rsidR="00FB3643" w:rsidRPr="0081557F" w:rsidRDefault="00874B7C" w:rsidP="0081557F">
      <w:pPr>
        <w:spacing w:after="0"/>
        <w:jc w:val="center"/>
        <w:rPr>
          <w:rStyle w:val="a3"/>
          <w:rFonts w:ascii="Times New Roman" w:hAnsi="Times New Roman"/>
          <w:color w:val="auto"/>
          <w:sz w:val="28"/>
          <w:szCs w:val="28"/>
          <w:u w:val="none"/>
        </w:rPr>
      </w:pPr>
      <w:r w:rsidRPr="00396F84">
        <w:rPr>
          <w:rFonts w:ascii="Times New Roman" w:hAnsi="Times New Roman"/>
          <w:sz w:val="28"/>
          <w:szCs w:val="28"/>
        </w:rPr>
        <w:t>Приложения, указанные в письме, можно найти по ссылке</w:t>
      </w:r>
    </w:p>
    <w:p w:rsidR="0081557F" w:rsidRDefault="0081557F" w:rsidP="0081557F">
      <w:pPr>
        <w:spacing w:after="0"/>
        <w:jc w:val="center"/>
        <w:rPr>
          <w:rFonts w:ascii="Arial" w:hAnsi="Arial" w:cs="Arial"/>
          <w:color w:val="315EFB"/>
          <w:sz w:val="28"/>
          <w:szCs w:val="28"/>
          <w:shd w:val="clear" w:color="auto" w:fill="FFFFFF"/>
        </w:rPr>
      </w:pPr>
      <w:bookmarkStart w:id="0" w:name="_GoBack"/>
      <w:bookmarkEnd w:id="0"/>
    </w:p>
    <w:p w:rsidR="0081557F" w:rsidRDefault="00FB3643" w:rsidP="0081557F">
      <w:pPr>
        <w:spacing w:after="0"/>
        <w:jc w:val="center"/>
        <w:rPr>
          <w:rFonts w:ascii="Arial" w:hAnsi="Arial" w:cs="Arial"/>
          <w:color w:val="315EFB"/>
          <w:sz w:val="28"/>
          <w:szCs w:val="28"/>
          <w:shd w:val="clear" w:color="auto" w:fill="FFFFFF"/>
        </w:rPr>
      </w:pPr>
      <w:hyperlink r:id="rId5" w:history="1">
        <w:r w:rsidRPr="002468CF">
          <w:rPr>
            <w:rStyle w:val="a3"/>
            <w:rFonts w:ascii="Arial" w:hAnsi="Arial" w:cs="Arial"/>
            <w:sz w:val="28"/>
            <w:szCs w:val="28"/>
            <w:shd w:val="clear" w:color="auto" w:fill="FFFFFF"/>
          </w:rPr>
          <w:t>https://disk.yandex.ru/</w:t>
        </w:r>
        <w:r w:rsidRPr="002468CF">
          <w:rPr>
            <w:rStyle w:val="a3"/>
            <w:rFonts w:ascii="Arial" w:hAnsi="Arial" w:cs="Arial"/>
            <w:sz w:val="28"/>
            <w:szCs w:val="28"/>
            <w:shd w:val="clear" w:color="auto" w:fill="FFFFFF"/>
          </w:rPr>
          <w:t>d</w:t>
        </w:r>
        <w:r w:rsidRPr="002468CF">
          <w:rPr>
            <w:rStyle w:val="a3"/>
            <w:rFonts w:ascii="Arial" w:hAnsi="Arial" w:cs="Arial"/>
            <w:sz w:val="28"/>
            <w:szCs w:val="28"/>
            <w:shd w:val="clear" w:color="auto" w:fill="FFFFFF"/>
          </w:rPr>
          <w:t>/T2A</w:t>
        </w:r>
        <w:r w:rsidRPr="002468CF">
          <w:rPr>
            <w:rStyle w:val="a3"/>
            <w:rFonts w:ascii="Arial" w:hAnsi="Arial" w:cs="Arial"/>
            <w:sz w:val="28"/>
            <w:szCs w:val="28"/>
            <w:shd w:val="clear" w:color="auto" w:fill="FFFFFF"/>
          </w:rPr>
          <w:t>M</w:t>
        </w:r>
        <w:r w:rsidRPr="002468CF">
          <w:rPr>
            <w:rStyle w:val="a3"/>
            <w:rFonts w:ascii="Arial" w:hAnsi="Arial" w:cs="Arial"/>
            <w:sz w:val="28"/>
            <w:szCs w:val="28"/>
            <w:shd w:val="clear" w:color="auto" w:fill="FFFFFF"/>
          </w:rPr>
          <w:t>0zT2ysXvfg</w:t>
        </w:r>
      </w:hyperlink>
    </w:p>
    <w:p w:rsidR="00874B7C" w:rsidRPr="00396F84" w:rsidRDefault="00874B7C" w:rsidP="0081557F">
      <w:pPr>
        <w:spacing w:after="0"/>
        <w:rPr>
          <w:rFonts w:ascii="Times New Roman" w:hAnsi="Times New Roman"/>
          <w:sz w:val="28"/>
          <w:szCs w:val="28"/>
        </w:rPr>
      </w:pPr>
    </w:p>
    <w:p w:rsidR="00874B7C" w:rsidRPr="00396F84" w:rsidRDefault="00874B7C" w:rsidP="00F758CA">
      <w:pPr>
        <w:pStyle w:val="aa"/>
        <w:tabs>
          <w:tab w:val="left" w:pos="426"/>
        </w:tabs>
        <w:spacing w:line="276" w:lineRule="auto"/>
        <w:ind w:left="0" w:right="2" w:firstLine="567"/>
      </w:pPr>
      <w:r w:rsidRPr="00396F84">
        <w:t xml:space="preserve">Преподавание </w:t>
      </w:r>
      <w:r w:rsidR="00835340">
        <w:t>учебного предмета «Химия» в 2024/2025</w:t>
      </w:r>
      <w:r w:rsidRPr="00396F84">
        <w:t xml:space="preserve"> учебном году в общеобразовательных организациях определяется следующими нормативными документами и методическими рекомендациями:</w:t>
      </w:r>
    </w:p>
    <w:p w:rsidR="00751E35" w:rsidRDefault="00751E35" w:rsidP="00F758CA">
      <w:pPr>
        <w:pStyle w:val="a6"/>
        <w:spacing w:after="0"/>
        <w:ind w:left="0"/>
        <w:jc w:val="center"/>
        <w:rPr>
          <w:rFonts w:ascii="Times New Roman" w:hAnsi="Times New Roman"/>
          <w:b/>
          <w:bCs/>
          <w:sz w:val="28"/>
          <w:szCs w:val="28"/>
          <w:highlight w:val="lightGray"/>
        </w:rPr>
      </w:pPr>
    </w:p>
    <w:p w:rsidR="00F67891" w:rsidRDefault="00F67891" w:rsidP="00F758CA">
      <w:pPr>
        <w:pStyle w:val="a6"/>
        <w:numPr>
          <w:ilvl w:val="0"/>
          <w:numId w:val="15"/>
        </w:numPr>
        <w:spacing w:after="0"/>
        <w:ind w:left="0" w:firstLine="0"/>
        <w:jc w:val="both"/>
        <w:rPr>
          <w:rFonts w:ascii="Times New Roman" w:hAnsi="Times New Roman"/>
          <w:sz w:val="28"/>
          <w:szCs w:val="28"/>
        </w:rPr>
      </w:pPr>
      <w:r>
        <w:rPr>
          <w:rFonts w:ascii="Times New Roman" w:hAnsi="Times New Roman"/>
          <w:sz w:val="28"/>
          <w:szCs w:val="28"/>
        </w:rPr>
        <w:t>Нормативно-правовое обеспечение преподавания учебных предметов (</w:t>
      </w:r>
      <w:bookmarkStart w:id="1" w:name="_Hlk167267245"/>
      <w:r>
        <w:rPr>
          <w:rFonts w:ascii="Times New Roman" w:hAnsi="Times New Roman"/>
          <w:sz w:val="28"/>
          <w:szCs w:val="28"/>
        </w:rPr>
        <w:t>федеральные государственные образовательные стандарты</w:t>
      </w:r>
      <w:bookmarkEnd w:id="1"/>
      <w:r>
        <w:rPr>
          <w:rFonts w:ascii="Times New Roman" w:hAnsi="Times New Roman"/>
          <w:sz w:val="28"/>
          <w:szCs w:val="28"/>
        </w:rPr>
        <w:t>, федеральные образовательные программы, федеральные рабочие программы):</w:t>
      </w:r>
    </w:p>
    <w:p w:rsidR="00F67891" w:rsidRDefault="00F67891" w:rsidP="00F758CA">
      <w:pPr>
        <w:pStyle w:val="a6"/>
        <w:numPr>
          <w:ilvl w:val="1"/>
          <w:numId w:val="15"/>
        </w:numPr>
        <w:spacing w:after="0"/>
        <w:ind w:left="0" w:firstLine="0"/>
        <w:jc w:val="both"/>
        <w:rPr>
          <w:rFonts w:ascii="Times New Roman" w:hAnsi="Times New Roman"/>
          <w:sz w:val="28"/>
          <w:szCs w:val="28"/>
        </w:rPr>
      </w:pPr>
      <w:r>
        <w:rPr>
          <w:rFonts w:ascii="Times New Roman" w:hAnsi="Times New Roman"/>
          <w:sz w:val="28"/>
          <w:szCs w:val="28"/>
        </w:rPr>
        <w:t>Начальное общее образование:</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bookmarkStart w:id="2" w:name="_Hlk167267324"/>
      <w:r>
        <w:rPr>
          <w:rFonts w:ascii="Times New Roman" w:hAnsi="Times New Roman"/>
          <w:sz w:val="28"/>
          <w:szCs w:val="28"/>
        </w:rPr>
        <w:t xml:space="preserve">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31.05.2021 № 286 </w:t>
      </w:r>
      <w:bookmarkEnd w:id="2"/>
      <w:r>
        <w:rPr>
          <w:rFonts w:ascii="Times New Roman" w:hAnsi="Times New Roman"/>
          <w:sz w:val="28"/>
          <w:szCs w:val="28"/>
        </w:rPr>
        <w:t xml:space="preserve">(с изменениями) </w:t>
      </w:r>
      <w:hyperlink r:id="rId6" w:history="1">
        <w:r w:rsidRPr="00B47789">
          <w:rPr>
            <w:rStyle w:val="a3"/>
            <w:rFonts w:ascii="Times New Roman" w:hAnsi="Times New Roman"/>
            <w:sz w:val="28"/>
            <w:szCs w:val="28"/>
          </w:rPr>
          <w:t>https://www.consultant.ru/document/cons_doc_LAW_389561/</w:t>
        </w:r>
      </w:hyperlink>
      <w:r>
        <w:rPr>
          <w:rFonts w:ascii="Times New Roman" w:hAnsi="Times New Roman"/>
          <w:sz w:val="28"/>
          <w:szCs w:val="28"/>
        </w:rPr>
        <w:t xml:space="preserve">; </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федеральная образовательная программа начального общего образования, утвержденная приказом Министерства просвещения Российской Федерации от 18.05.2023 № 372</w:t>
      </w:r>
    </w:p>
    <w:p w:rsidR="00F67891" w:rsidRDefault="0081557F" w:rsidP="00F758CA">
      <w:pPr>
        <w:spacing w:after="0"/>
        <w:jc w:val="both"/>
        <w:rPr>
          <w:rFonts w:ascii="Times New Roman" w:hAnsi="Times New Roman"/>
          <w:sz w:val="28"/>
          <w:szCs w:val="28"/>
        </w:rPr>
      </w:pPr>
      <w:hyperlink r:id="rId7" w:history="1">
        <w:r w:rsidR="00F67891" w:rsidRPr="00B47789">
          <w:rPr>
            <w:rStyle w:val="a3"/>
            <w:rFonts w:ascii="Times New Roman" w:hAnsi="Times New Roman"/>
            <w:sz w:val="28"/>
            <w:szCs w:val="28"/>
          </w:rPr>
          <w:t>https://www.consultant.ru/document/cons_doc_LAW_452094/</w:t>
        </w:r>
      </w:hyperlink>
      <w:r w:rsidR="00F67891">
        <w:rPr>
          <w:rFonts w:ascii="Times New Roman" w:hAnsi="Times New Roman"/>
          <w:sz w:val="28"/>
          <w:szCs w:val="28"/>
        </w:rPr>
        <w:t>.</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Основное общее образование:</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 287 (с изменениями)</w:t>
      </w:r>
    </w:p>
    <w:p w:rsidR="00F67891" w:rsidRDefault="0081557F" w:rsidP="00F758CA">
      <w:pPr>
        <w:spacing w:after="0"/>
        <w:jc w:val="both"/>
        <w:rPr>
          <w:rFonts w:ascii="Times New Roman" w:hAnsi="Times New Roman"/>
          <w:sz w:val="28"/>
          <w:szCs w:val="28"/>
        </w:rPr>
      </w:pPr>
      <w:hyperlink r:id="rId8" w:history="1">
        <w:r w:rsidR="00F67891" w:rsidRPr="00B47789">
          <w:rPr>
            <w:rStyle w:val="a3"/>
            <w:rFonts w:ascii="Times New Roman" w:hAnsi="Times New Roman"/>
            <w:sz w:val="28"/>
            <w:szCs w:val="28"/>
          </w:rPr>
          <w:t>https://www.consultant.ru/document/cons_doc_LAW_389560/</w:t>
        </w:r>
      </w:hyperlink>
      <w:r w:rsidR="00F67891">
        <w:rPr>
          <w:rFonts w:ascii="Times New Roman" w:hAnsi="Times New Roman"/>
          <w:sz w:val="28"/>
          <w:szCs w:val="28"/>
        </w:rPr>
        <w:t xml:space="preserve">; </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федеральная образовательная программа основного общего образования, утвержденная приказом Министерства просвещения Российской Федерации от 18.05.2023 № 370</w:t>
      </w:r>
    </w:p>
    <w:p w:rsidR="00F67891" w:rsidRDefault="0081557F" w:rsidP="00F758CA">
      <w:pPr>
        <w:spacing w:after="0"/>
        <w:jc w:val="both"/>
        <w:rPr>
          <w:rFonts w:ascii="Times New Roman" w:hAnsi="Times New Roman"/>
          <w:sz w:val="28"/>
          <w:szCs w:val="28"/>
        </w:rPr>
      </w:pPr>
      <w:hyperlink r:id="rId9" w:history="1">
        <w:r w:rsidR="00F67891" w:rsidRPr="00B47789">
          <w:rPr>
            <w:rStyle w:val="a3"/>
            <w:rFonts w:ascii="Times New Roman" w:hAnsi="Times New Roman"/>
            <w:sz w:val="28"/>
            <w:szCs w:val="28"/>
          </w:rPr>
          <w:t>https://www.consultant.ru/document/cons_doc_LAW_452180/</w:t>
        </w:r>
      </w:hyperlink>
      <w:r w:rsidR="00F67891">
        <w:rPr>
          <w:rFonts w:ascii="Times New Roman" w:hAnsi="Times New Roman"/>
          <w:sz w:val="28"/>
          <w:szCs w:val="28"/>
        </w:rPr>
        <w:t>.</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Среднее общее образование:</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(в ред. приказа Министерства просвещения Российской Федерации от 12.08.2022 № 732</w:t>
      </w:r>
    </w:p>
    <w:p w:rsidR="00F67891" w:rsidRDefault="0081557F" w:rsidP="00F758CA">
      <w:pPr>
        <w:spacing w:after="0"/>
        <w:jc w:val="both"/>
        <w:rPr>
          <w:rFonts w:ascii="Times New Roman" w:hAnsi="Times New Roman"/>
          <w:sz w:val="28"/>
          <w:szCs w:val="28"/>
        </w:rPr>
      </w:pPr>
      <w:hyperlink r:id="rId10" w:history="1">
        <w:r w:rsidR="00F67891" w:rsidRPr="00B47789">
          <w:rPr>
            <w:rStyle w:val="a3"/>
            <w:rFonts w:ascii="Times New Roman" w:hAnsi="Times New Roman"/>
            <w:sz w:val="28"/>
            <w:szCs w:val="28"/>
          </w:rPr>
          <w:t>https://docs.edu.gov.ru/document/39b302788ccdb35ae2c13cd316cde490/</w:t>
        </w:r>
      </w:hyperlink>
      <w:r w:rsidR="00F67891">
        <w:rPr>
          <w:rFonts w:ascii="Times New Roman" w:hAnsi="Times New Roman"/>
          <w:sz w:val="28"/>
          <w:szCs w:val="28"/>
        </w:rPr>
        <w:t xml:space="preserve">; </w:t>
      </w:r>
    </w:p>
    <w:p w:rsidR="00F67891" w:rsidRDefault="00F67891" w:rsidP="00F758CA">
      <w:pPr>
        <w:spacing w:after="0"/>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t>федеральная образовательная программа среднего общего образования, утвержденная приказом Министерства просвещения Российской Федерации от 18.05.2023 № 371</w:t>
      </w:r>
    </w:p>
    <w:p w:rsidR="00F67891" w:rsidRDefault="0081557F" w:rsidP="00F758CA">
      <w:pPr>
        <w:spacing w:after="0"/>
        <w:jc w:val="both"/>
        <w:rPr>
          <w:rFonts w:ascii="Times New Roman" w:hAnsi="Times New Roman"/>
          <w:sz w:val="28"/>
          <w:szCs w:val="28"/>
        </w:rPr>
      </w:pPr>
      <w:hyperlink r:id="rId11" w:history="1">
        <w:r w:rsidR="00F67891" w:rsidRPr="00B47789">
          <w:rPr>
            <w:rStyle w:val="a3"/>
            <w:rFonts w:ascii="Times New Roman" w:hAnsi="Times New Roman"/>
            <w:sz w:val="28"/>
            <w:szCs w:val="28"/>
          </w:rPr>
          <w:t>https://www.consultant.ru/document/cons_doc_LAW_452080/2ff7a8c72de3994f30496a0ccbb1ddafdaddf518/</w:t>
        </w:r>
      </w:hyperlink>
      <w:r w:rsidR="00F67891">
        <w:rPr>
          <w:rFonts w:ascii="Times New Roman" w:hAnsi="Times New Roman"/>
          <w:sz w:val="28"/>
          <w:szCs w:val="28"/>
        </w:rPr>
        <w:t xml:space="preserve">. </w:t>
      </w:r>
    </w:p>
    <w:p w:rsidR="00F67891" w:rsidRDefault="00F67891" w:rsidP="00F758CA">
      <w:pPr>
        <w:pStyle w:val="a6"/>
        <w:numPr>
          <w:ilvl w:val="0"/>
          <w:numId w:val="15"/>
        </w:numPr>
        <w:spacing w:after="0"/>
        <w:ind w:left="0" w:firstLine="0"/>
        <w:jc w:val="both"/>
        <w:rPr>
          <w:rFonts w:ascii="Times New Roman" w:hAnsi="Times New Roman"/>
          <w:sz w:val="28"/>
          <w:szCs w:val="28"/>
        </w:rPr>
      </w:pPr>
      <w:r>
        <w:rPr>
          <w:rFonts w:ascii="Times New Roman" w:hAnsi="Times New Roman"/>
          <w:sz w:val="28"/>
          <w:szCs w:val="28"/>
        </w:rPr>
        <w:t>Учебники, учебные пособия, цифровые и электронные образовательные ресурсы, используемые в преподавании и изучении учебных предметов:</w:t>
      </w:r>
    </w:p>
    <w:p w:rsidR="00F67891" w:rsidRDefault="00F67891" w:rsidP="00F758CA">
      <w:pPr>
        <w:pStyle w:val="a6"/>
        <w:numPr>
          <w:ilvl w:val="1"/>
          <w:numId w:val="15"/>
        </w:numPr>
        <w:spacing w:after="0"/>
        <w:ind w:left="0" w:firstLine="0"/>
        <w:jc w:val="both"/>
        <w:rPr>
          <w:rFonts w:ascii="Times New Roman" w:hAnsi="Times New Roman"/>
          <w:sz w:val="28"/>
          <w:szCs w:val="28"/>
        </w:rPr>
      </w:pPr>
      <w:r>
        <w:rPr>
          <w:rFonts w:ascii="Times New Roman" w:hAnsi="Times New Roman"/>
          <w:sz w:val="28"/>
          <w:szCs w:val="28"/>
        </w:rPr>
        <w:t>Федеральный перечень учебников</w:t>
      </w:r>
    </w:p>
    <w:p w:rsidR="00F67891" w:rsidRDefault="0081557F" w:rsidP="00F758CA">
      <w:pPr>
        <w:spacing w:after="0"/>
        <w:jc w:val="both"/>
        <w:rPr>
          <w:rFonts w:ascii="Times New Roman" w:hAnsi="Times New Roman"/>
          <w:sz w:val="28"/>
          <w:szCs w:val="28"/>
        </w:rPr>
      </w:pPr>
      <w:hyperlink r:id="rId12" w:history="1">
        <w:r w:rsidR="00F67891" w:rsidRPr="00B47789">
          <w:rPr>
            <w:rStyle w:val="a3"/>
            <w:rFonts w:ascii="Times New Roman" w:hAnsi="Times New Roman"/>
            <w:sz w:val="28"/>
            <w:szCs w:val="28"/>
          </w:rPr>
          <w:t>https://www.consultant.ru/document/cons_doc_LAW_472702/2ff7a8c72de3994f30496a0ccbb1ddafdaddf518/</w:t>
        </w:r>
      </w:hyperlink>
      <w:r w:rsidR="00F67891">
        <w:rPr>
          <w:rFonts w:ascii="Times New Roman" w:hAnsi="Times New Roman"/>
          <w:sz w:val="28"/>
          <w:szCs w:val="28"/>
        </w:rPr>
        <w:t xml:space="preserve"> </w:t>
      </w:r>
    </w:p>
    <w:p w:rsidR="00F67891" w:rsidRPr="002419E1" w:rsidRDefault="00F67891" w:rsidP="00F758CA">
      <w:pPr>
        <w:pStyle w:val="a6"/>
        <w:numPr>
          <w:ilvl w:val="1"/>
          <w:numId w:val="15"/>
        </w:numPr>
        <w:spacing w:after="0"/>
        <w:ind w:left="0" w:firstLine="0"/>
        <w:jc w:val="both"/>
        <w:rPr>
          <w:rFonts w:ascii="Times New Roman" w:hAnsi="Times New Roman"/>
          <w:sz w:val="28"/>
          <w:szCs w:val="28"/>
        </w:rPr>
      </w:pPr>
      <w:r>
        <w:rPr>
          <w:rFonts w:ascii="Times New Roman" w:hAnsi="Times New Roman"/>
          <w:sz w:val="28"/>
          <w:szCs w:val="28"/>
        </w:rPr>
        <w:t xml:space="preserve">Федеральный перечень электронных образовательных ресурсов </w:t>
      </w:r>
      <w:hyperlink r:id="rId13" w:history="1">
        <w:r w:rsidRPr="00B47789">
          <w:rPr>
            <w:rStyle w:val="a3"/>
            <w:rFonts w:ascii="Times New Roman" w:hAnsi="Times New Roman"/>
            <w:sz w:val="28"/>
            <w:szCs w:val="28"/>
          </w:rPr>
          <w:t>https://www.consultant.ru/document/cons_doc_LAW_425392/</w:t>
        </w:r>
      </w:hyperlink>
      <w:r>
        <w:rPr>
          <w:rFonts w:ascii="Times New Roman" w:hAnsi="Times New Roman"/>
          <w:sz w:val="28"/>
          <w:szCs w:val="28"/>
        </w:rPr>
        <w:t xml:space="preserve">. </w:t>
      </w:r>
    </w:p>
    <w:p w:rsidR="00874B7C" w:rsidRPr="00F67891" w:rsidRDefault="00F67891" w:rsidP="00F758CA">
      <w:pPr>
        <w:pStyle w:val="a6"/>
        <w:numPr>
          <w:ilvl w:val="0"/>
          <w:numId w:val="15"/>
        </w:numPr>
        <w:spacing w:after="0"/>
        <w:ind w:left="0" w:firstLine="0"/>
        <w:jc w:val="both"/>
        <w:rPr>
          <w:rFonts w:ascii="Times New Roman" w:hAnsi="Times New Roman"/>
          <w:sz w:val="28"/>
          <w:szCs w:val="28"/>
        </w:rPr>
      </w:pPr>
      <w:r w:rsidRPr="00BD1159">
        <w:rPr>
          <w:rFonts w:ascii="Times New Roman" w:hAnsi="Times New Roman"/>
          <w:sz w:val="28"/>
          <w:szCs w:val="28"/>
        </w:rPr>
        <w:t>Календарно-тематическое планирование</w:t>
      </w:r>
      <w:r>
        <w:rPr>
          <w:rFonts w:ascii="Times New Roman" w:hAnsi="Times New Roman"/>
          <w:sz w:val="28"/>
          <w:szCs w:val="28"/>
        </w:rPr>
        <w:t xml:space="preserve"> (формируется с использованием «Конструктора рабочих программ» </w:t>
      </w:r>
      <w:hyperlink r:id="rId14" w:history="1">
        <w:r w:rsidRPr="00B47789">
          <w:rPr>
            <w:rStyle w:val="a3"/>
            <w:rFonts w:ascii="Times New Roman" w:hAnsi="Times New Roman"/>
            <w:sz w:val="28"/>
            <w:szCs w:val="28"/>
          </w:rPr>
          <w:t>https://edsoo.ru/konstruktor-rabochih-programm/</w:t>
        </w:r>
      </w:hyperlink>
      <w:r>
        <w:rPr>
          <w:rFonts w:ascii="Times New Roman" w:hAnsi="Times New Roman"/>
          <w:sz w:val="28"/>
          <w:szCs w:val="28"/>
        </w:rPr>
        <w:t xml:space="preserve"> или самостоятельно в соответствии с требованиями, определенными локальным нормативным актом образовательной организации).</w:t>
      </w:r>
    </w:p>
    <w:p w:rsidR="00AB1AB5" w:rsidRPr="00F67891" w:rsidRDefault="00A21C36" w:rsidP="00F758CA">
      <w:pPr>
        <w:spacing w:after="0"/>
        <w:ind w:firstLine="708"/>
        <w:jc w:val="both"/>
        <w:rPr>
          <w:rFonts w:ascii="Times New Roman" w:hAnsi="Times New Roman"/>
          <w:sz w:val="28"/>
          <w:szCs w:val="28"/>
        </w:rPr>
      </w:pPr>
      <w:r w:rsidRPr="00F67891">
        <w:rPr>
          <w:rFonts w:ascii="Times New Roman" w:hAnsi="Times New Roman"/>
          <w:sz w:val="28"/>
          <w:szCs w:val="28"/>
        </w:rPr>
        <w:t xml:space="preserve">Преподавание предмета «Химия» в общеобразовательных организациях осуществляется </w:t>
      </w:r>
      <w:r w:rsidR="0005354E" w:rsidRPr="00F67891">
        <w:rPr>
          <w:rFonts w:ascii="Times New Roman" w:hAnsi="Times New Roman"/>
          <w:sz w:val="28"/>
          <w:szCs w:val="28"/>
        </w:rPr>
        <w:t>в соответствии с Федеральными рабочими программами по учебному предмету «Химия» (далее ФРП</w:t>
      </w:r>
      <w:r w:rsidR="00AB1AB5" w:rsidRPr="00F67891">
        <w:rPr>
          <w:rFonts w:ascii="Times New Roman" w:hAnsi="Times New Roman"/>
          <w:sz w:val="28"/>
          <w:szCs w:val="28"/>
        </w:rPr>
        <w:t xml:space="preserve">), </w:t>
      </w:r>
      <w:r w:rsidR="0005354E" w:rsidRPr="00F67891">
        <w:rPr>
          <w:rFonts w:ascii="Times New Roman" w:hAnsi="Times New Roman"/>
          <w:sz w:val="28"/>
          <w:szCs w:val="28"/>
        </w:rPr>
        <w:t xml:space="preserve">составленными на основе требований к результатам освоения основной образовательной программы, представленных в </w:t>
      </w:r>
      <w:r w:rsidR="00AB1AB5" w:rsidRPr="00F67891">
        <w:rPr>
          <w:rFonts w:ascii="Times New Roman" w:hAnsi="Times New Roman"/>
          <w:sz w:val="28"/>
          <w:szCs w:val="28"/>
        </w:rPr>
        <w:t xml:space="preserve">обновленных </w:t>
      </w:r>
      <w:r w:rsidR="0005354E" w:rsidRPr="00F67891">
        <w:rPr>
          <w:rFonts w:ascii="Times New Roman" w:hAnsi="Times New Roman"/>
          <w:sz w:val="28"/>
          <w:szCs w:val="28"/>
        </w:rPr>
        <w:t xml:space="preserve">ФГОС ООО и ФГОС СОО,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 </w:t>
      </w:r>
    </w:p>
    <w:p w:rsidR="00737EFA" w:rsidRPr="00F67891" w:rsidRDefault="00737EFA" w:rsidP="00F758CA">
      <w:pPr>
        <w:spacing w:after="0"/>
        <w:ind w:firstLine="708"/>
        <w:jc w:val="both"/>
        <w:rPr>
          <w:rFonts w:ascii="Times New Roman" w:hAnsi="Times New Roman"/>
          <w:sz w:val="28"/>
          <w:szCs w:val="28"/>
        </w:rPr>
      </w:pPr>
      <w:r w:rsidRPr="00F67891">
        <w:rPr>
          <w:rFonts w:ascii="Times New Roman" w:hAnsi="Times New Roman"/>
          <w:sz w:val="28"/>
          <w:szCs w:val="28"/>
        </w:rPr>
        <w:t>Федеральные рабочие программы</w:t>
      </w:r>
      <w:r w:rsidR="0005354E" w:rsidRPr="00F67891">
        <w:rPr>
          <w:rFonts w:ascii="Times New Roman" w:hAnsi="Times New Roman"/>
          <w:sz w:val="28"/>
          <w:szCs w:val="28"/>
        </w:rPr>
        <w:t xml:space="preserve"> разработан</w:t>
      </w:r>
      <w:r w:rsidR="0072760F">
        <w:rPr>
          <w:rFonts w:ascii="Times New Roman" w:hAnsi="Times New Roman"/>
          <w:sz w:val="28"/>
          <w:szCs w:val="28"/>
        </w:rPr>
        <w:t>ы</w:t>
      </w:r>
      <w:r w:rsidR="0005354E" w:rsidRPr="00F67891">
        <w:rPr>
          <w:rFonts w:ascii="Times New Roman" w:hAnsi="Times New Roman"/>
          <w:sz w:val="28"/>
          <w:szCs w:val="28"/>
        </w:rPr>
        <w:t xml:space="preserve"> с целью оказания методической помощи учителю в создании рабочей программы по учебному предмету.</w:t>
      </w:r>
    </w:p>
    <w:p w:rsidR="004D43E7" w:rsidRPr="00F67891" w:rsidRDefault="00737EFA" w:rsidP="00F758CA">
      <w:pPr>
        <w:spacing w:after="0"/>
        <w:ind w:firstLine="708"/>
        <w:jc w:val="both"/>
        <w:rPr>
          <w:rFonts w:ascii="Times New Roman" w:hAnsi="Times New Roman"/>
          <w:sz w:val="28"/>
          <w:szCs w:val="28"/>
        </w:rPr>
      </w:pPr>
      <w:r w:rsidRPr="00F67891">
        <w:rPr>
          <w:rFonts w:ascii="Times New Roman" w:hAnsi="Times New Roman"/>
          <w:sz w:val="28"/>
          <w:szCs w:val="28"/>
        </w:rPr>
        <w:t>Федеральные рабочие программы учебных предметов, в частности, федеральные рабочие программы по учебному предмету «Химия» (базовый и углубленный уровни)</w:t>
      </w:r>
      <w:r w:rsidR="0072760F">
        <w:rPr>
          <w:rFonts w:ascii="Times New Roman" w:hAnsi="Times New Roman"/>
          <w:sz w:val="28"/>
          <w:szCs w:val="28"/>
        </w:rPr>
        <w:t>,</w:t>
      </w:r>
      <w:r w:rsidRPr="00F67891">
        <w:rPr>
          <w:rFonts w:ascii="Times New Roman" w:hAnsi="Times New Roman"/>
          <w:sz w:val="28"/>
          <w:szCs w:val="28"/>
        </w:rPr>
        <w:t xml:space="preserve"> </w:t>
      </w:r>
      <w:r w:rsidR="004D43E7" w:rsidRPr="00F67891">
        <w:rPr>
          <w:rFonts w:ascii="Times New Roman" w:hAnsi="Times New Roman"/>
          <w:sz w:val="28"/>
          <w:szCs w:val="28"/>
        </w:rPr>
        <w:t>являются обязательным компон</w:t>
      </w:r>
      <w:r w:rsidR="001B44B4">
        <w:rPr>
          <w:rFonts w:ascii="Times New Roman" w:hAnsi="Times New Roman"/>
          <w:sz w:val="28"/>
          <w:szCs w:val="28"/>
        </w:rPr>
        <w:t>ентом Федеральной</w:t>
      </w:r>
      <w:r w:rsidR="004D43E7" w:rsidRPr="00F67891">
        <w:rPr>
          <w:rFonts w:ascii="Times New Roman" w:hAnsi="Times New Roman"/>
          <w:sz w:val="28"/>
          <w:szCs w:val="28"/>
        </w:rPr>
        <w:t xml:space="preserve"> образовательной программы.</w:t>
      </w:r>
    </w:p>
    <w:p w:rsidR="004D43E7" w:rsidRPr="00F67891" w:rsidRDefault="004D43E7" w:rsidP="00F758CA">
      <w:pPr>
        <w:spacing w:after="0"/>
        <w:ind w:firstLine="708"/>
        <w:jc w:val="both"/>
        <w:rPr>
          <w:rFonts w:ascii="Times New Roman" w:hAnsi="Times New Roman"/>
          <w:b/>
          <w:bCs/>
          <w:sz w:val="28"/>
          <w:szCs w:val="28"/>
        </w:rPr>
      </w:pPr>
      <w:r w:rsidRPr="00F67891">
        <w:rPr>
          <w:rFonts w:ascii="Times New Roman" w:hAnsi="Times New Roman"/>
          <w:sz w:val="28"/>
          <w:szCs w:val="28"/>
        </w:rPr>
        <w:t xml:space="preserve">Образовательные организации </w:t>
      </w:r>
      <w:r w:rsidRPr="00F67891">
        <w:rPr>
          <w:rFonts w:ascii="Times New Roman" w:hAnsi="Times New Roman"/>
          <w:b/>
          <w:bCs/>
          <w:sz w:val="28"/>
          <w:szCs w:val="28"/>
        </w:rPr>
        <w:t xml:space="preserve">вправе </w:t>
      </w:r>
      <w:r w:rsidRPr="00F67891">
        <w:rPr>
          <w:rFonts w:ascii="Times New Roman" w:hAnsi="Times New Roman"/>
          <w:sz w:val="28"/>
          <w:szCs w:val="28"/>
        </w:rPr>
        <w:t xml:space="preserve">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w:t>
      </w:r>
      <w:r w:rsidRPr="00F67891">
        <w:rPr>
          <w:rFonts w:ascii="Times New Roman" w:hAnsi="Times New Roman"/>
          <w:b/>
          <w:bCs/>
          <w:sz w:val="28"/>
          <w:szCs w:val="28"/>
        </w:rPr>
        <w:t xml:space="preserve">применение </w:t>
      </w:r>
      <w:r w:rsidRPr="00F67891">
        <w:rPr>
          <w:rFonts w:ascii="Times New Roman" w:hAnsi="Times New Roman"/>
          <w:sz w:val="28"/>
          <w:szCs w:val="28"/>
        </w:rPr>
        <w:t xml:space="preserve">федерального учебного плана, федерального календарного учебного графика, федеральных рабочих программ учебных предметов, курсов, дисциплин (модулей). </w:t>
      </w:r>
      <w:r w:rsidRPr="00F67891">
        <w:rPr>
          <w:rFonts w:ascii="Times New Roman" w:hAnsi="Times New Roman"/>
          <w:b/>
          <w:bCs/>
          <w:sz w:val="28"/>
          <w:szCs w:val="28"/>
        </w:rPr>
        <w:t xml:space="preserve">В этом случае </w:t>
      </w:r>
      <w:r w:rsidRPr="00F67891">
        <w:rPr>
          <w:rFonts w:ascii="Times New Roman" w:hAnsi="Times New Roman"/>
          <w:sz w:val="28"/>
          <w:szCs w:val="28"/>
        </w:rPr>
        <w:t xml:space="preserve">соответствующая учебно- методическая документация </w:t>
      </w:r>
      <w:r w:rsidRPr="00F67891">
        <w:rPr>
          <w:rFonts w:ascii="Times New Roman" w:hAnsi="Times New Roman"/>
          <w:b/>
          <w:bCs/>
          <w:sz w:val="28"/>
          <w:szCs w:val="28"/>
        </w:rPr>
        <w:t>не разрабатывается.</w:t>
      </w:r>
    </w:p>
    <w:p w:rsidR="00BA7215" w:rsidRPr="00F67891" w:rsidRDefault="004D43E7" w:rsidP="00F758CA">
      <w:pPr>
        <w:spacing w:after="0"/>
        <w:ind w:firstLine="708"/>
        <w:jc w:val="both"/>
        <w:rPr>
          <w:rFonts w:ascii="Times New Roman" w:hAnsi="Times New Roman"/>
          <w:sz w:val="28"/>
          <w:szCs w:val="28"/>
        </w:rPr>
      </w:pPr>
      <w:r w:rsidRPr="00F67891">
        <w:rPr>
          <w:rFonts w:ascii="Times New Roman" w:hAnsi="Times New Roman"/>
          <w:sz w:val="28"/>
          <w:szCs w:val="28"/>
        </w:rPr>
        <w:lastRenderedPageBreak/>
        <w:t xml:space="preserve">Образовательные организации </w:t>
      </w:r>
      <w:r w:rsidRPr="00F67891">
        <w:rPr>
          <w:rFonts w:ascii="Times New Roman" w:hAnsi="Times New Roman"/>
          <w:b/>
          <w:bCs/>
          <w:sz w:val="28"/>
          <w:szCs w:val="28"/>
        </w:rPr>
        <w:t xml:space="preserve">вправе вносить коррективы в </w:t>
      </w:r>
      <w:r w:rsidR="0072760F">
        <w:rPr>
          <w:rFonts w:ascii="Times New Roman" w:hAnsi="Times New Roman"/>
          <w:sz w:val="28"/>
          <w:szCs w:val="28"/>
        </w:rPr>
        <w:t>Федеральные</w:t>
      </w:r>
      <w:r w:rsidR="00BA7215" w:rsidRPr="00F67891">
        <w:rPr>
          <w:rFonts w:ascii="Times New Roman" w:hAnsi="Times New Roman"/>
          <w:sz w:val="28"/>
          <w:szCs w:val="28"/>
        </w:rPr>
        <w:t xml:space="preserve"> образовательные программы, федеральные рабочие программы учебных предметов при составлении образовательных программ и рабочих программ учебных предметов своей образовательной организации, что должно быть зафиксировано в соответствующем приказе или локальном акте образовательной организации.</w:t>
      </w:r>
    </w:p>
    <w:p w:rsidR="004D43E7" w:rsidRPr="00F67891" w:rsidRDefault="00D14CDA" w:rsidP="00F758CA">
      <w:pPr>
        <w:spacing w:after="0"/>
        <w:ind w:firstLine="708"/>
        <w:jc w:val="both"/>
        <w:rPr>
          <w:rFonts w:ascii="Times New Roman" w:hAnsi="Times New Roman"/>
          <w:sz w:val="28"/>
          <w:szCs w:val="28"/>
        </w:rPr>
      </w:pPr>
      <w:r w:rsidRPr="00F67891">
        <w:rPr>
          <w:rFonts w:ascii="Times New Roman" w:hAnsi="Times New Roman"/>
          <w:sz w:val="28"/>
          <w:szCs w:val="28"/>
        </w:rPr>
        <w:t xml:space="preserve">ФРП по предмету являются ориентиром для составления рабочих программ, авторы которых могут предложить свой подход к структурированию и последовательности изучения учебного материала, а также свое видение относительно возможности выбора вариативной составляющей содержания предмета дополнительно к обязательной (инвариантной) части его содержания. Вместе с тем необходимо соблюдать условие: </w:t>
      </w:r>
      <w:r w:rsidR="004D43E7" w:rsidRPr="00F67891">
        <w:rPr>
          <w:rFonts w:ascii="Times New Roman" w:hAnsi="Times New Roman"/>
          <w:sz w:val="28"/>
          <w:szCs w:val="28"/>
        </w:rPr>
        <w:t>обязательная (инвариантная) часть содержания п</w:t>
      </w:r>
      <w:r w:rsidR="00BA7215" w:rsidRPr="00F67891">
        <w:rPr>
          <w:rFonts w:ascii="Times New Roman" w:hAnsi="Times New Roman"/>
          <w:sz w:val="28"/>
          <w:szCs w:val="28"/>
        </w:rPr>
        <w:t>редмета, установленная федеральной</w:t>
      </w:r>
      <w:r w:rsidR="004D43E7" w:rsidRPr="00F67891">
        <w:rPr>
          <w:rFonts w:ascii="Times New Roman" w:hAnsi="Times New Roman"/>
          <w:sz w:val="28"/>
          <w:szCs w:val="28"/>
        </w:rPr>
        <w:t xml:space="preserve"> рабочей программой, и </w:t>
      </w:r>
      <w:r w:rsidR="00F1747C" w:rsidRPr="00F67891">
        <w:rPr>
          <w:rFonts w:ascii="Times New Roman" w:hAnsi="Times New Roman"/>
          <w:sz w:val="28"/>
          <w:szCs w:val="28"/>
        </w:rPr>
        <w:t xml:space="preserve">минимальное </w:t>
      </w:r>
      <w:r w:rsidR="004D43E7" w:rsidRPr="00F67891">
        <w:rPr>
          <w:rFonts w:ascii="Times New Roman" w:hAnsi="Times New Roman"/>
          <w:sz w:val="28"/>
          <w:szCs w:val="28"/>
        </w:rPr>
        <w:t>время, отводимое на её изучение, должны быть сохранены полностью.</w:t>
      </w:r>
    </w:p>
    <w:p w:rsidR="0045099B" w:rsidRPr="00F67891" w:rsidRDefault="00874B7C" w:rsidP="00F758CA">
      <w:pPr>
        <w:pStyle w:val="Default"/>
        <w:spacing w:line="276" w:lineRule="auto"/>
        <w:jc w:val="both"/>
        <w:rPr>
          <w:sz w:val="28"/>
          <w:szCs w:val="28"/>
        </w:rPr>
      </w:pPr>
      <w:r w:rsidRPr="00F67891">
        <w:rPr>
          <w:sz w:val="28"/>
          <w:szCs w:val="28"/>
        </w:rPr>
        <w:tab/>
        <w:t>Важно подчеркнуть, что при разработке учебного плана на уровне основного и среднего общего образования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(часть 6.2 статьи 12 Федерального закона № 273-ФЗ).</w:t>
      </w:r>
    </w:p>
    <w:p w:rsidR="00A143C5" w:rsidRPr="00F67891" w:rsidRDefault="0045099B" w:rsidP="00F758CA">
      <w:pPr>
        <w:pStyle w:val="Default"/>
        <w:spacing w:line="276" w:lineRule="auto"/>
        <w:ind w:firstLine="708"/>
        <w:jc w:val="both"/>
        <w:rPr>
          <w:sz w:val="28"/>
          <w:szCs w:val="28"/>
        </w:rPr>
      </w:pPr>
      <w:r w:rsidRPr="00F67891">
        <w:rPr>
          <w:sz w:val="28"/>
          <w:szCs w:val="28"/>
        </w:rPr>
        <w:t xml:space="preserve">На портале ЕСОО разработан </w:t>
      </w:r>
      <w:r w:rsidRPr="00F67891">
        <w:rPr>
          <w:b/>
          <w:bCs/>
          <w:sz w:val="28"/>
          <w:szCs w:val="28"/>
        </w:rPr>
        <w:t>Конструктор рабочих программ</w:t>
      </w:r>
      <w:r w:rsidR="0072760F">
        <w:rPr>
          <w:sz w:val="28"/>
          <w:szCs w:val="28"/>
        </w:rPr>
        <w:t xml:space="preserve"> (далее</w:t>
      </w:r>
      <w:r w:rsidRPr="00F67891">
        <w:rPr>
          <w:sz w:val="28"/>
          <w:szCs w:val="28"/>
        </w:rPr>
        <w:t xml:space="preserve"> Конструктор). Режим доступа: </w:t>
      </w:r>
      <w:hyperlink r:id="rId15" w:history="1">
        <w:r w:rsidRPr="00F67891">
          <w:rPr>
            <w:rStyle w:val="a3"/>
            <w:sz w:val="28"/>
            <w:szCs w:val="28"/>
          </w:rPr>
          <w:t>https://edsoo.ru/constructor/</w:t>
        </w:r>
      </w:hyperlink>
      <w:r w:rsidRPr="00F67891">
        <w:rPr>
          <w:sz w:val="28"/>
          <w:szCs w:val="28"/>
        </w:rPr>
        <w:t xml:space="preserve">. Для входа в Конструктор учителю необходимо зарегистрироваться. Пошаговая инструкция по работе с Конструктором облегчит составление рабочей программы учителем. Режим доступа: </w:t>
      </w:r>
      <w:hyperlink r:id="rId16" w:history="1">
        <w:r w:rsidRPr="00F67891">
          <w:rPr>
            <w:rStyle w:val="a3"/>
            <w:sz w:val="28"/>
            <w:szCs w:val="28"/>
          </w:rPr>
          <w:t>https://static.edsoo.ru/projects/edsoo/assets/cons_wp.pdf</w:t>
        </w:r>
      </w:hyperlink>
      <w:r w:rsidRPr="00F67891">
        <w:rPr>
          <w:sz w:val="28"/>
          <w:szCs w:val="28"/>
        </w:rPr>
        <w:t xml:space="preserve">. Обращаем внимание: в Конструктор уже загружены шаблоны Федеральных рабочих программ по химии. Все разделы рабочей программы имеют необходимую информацию. Поурочное планирование также подгружено в Конструктор. Необходимо только проставить даты уроков в соответствии с расписанием учителя. Сделать это можно как в самом Конструкторе, так и после опубликования рабочей программы (перевода ее в </w:t>
      </w:r>
      <w:r w:rsidRPr="00F67891">
        <w:rPr>
          <w:sz w:val="28"/>
          <w:szCs w:val="28"/>
          <w:lang w:val="en-US"/>
        </w:rPr>
        <w:t>Word</w:t>
      </w:r>
      <w:r w:rsidRPr="00F67891">
        <w:rPr>
          <w:sz w:val="28"/>
          <w:szCs w:val="28"/>
        </w:rPr>
        <w:t xml:space="preserve">) и извлечения из Конструктора. В Конструкторе имеется шаблон документа для загрузки поурочного планирования в </w:t>
      </w:r>
      <w:proofErr w:type="spellStart"/>
      <w:r w:rsidRPr="00F67891">
        <w:rPr>
          <w:sz w:val="28"/>
          <w:szCs w:val="28"/>
        </w:rPr>
        <w:t>ЭлЖур</w:t>
      </w:r>
      <w:proofErr w:type="spellEnd"/>
      <w:r w:rsidRPr="00F67891">
        <w:rPr>
          <w:sz w:val="28"/>
          <w:szCs w:val="28"/>
        </w:rPr>
        <w:t>. Конструктор позволяет перемещать темы курсов и темы уроков. Конструктором рабочих программ целесообразно воспользоваться при написании рабочих программ для 8 - 11 классов.</w:t>
      </w:r>
    </w:p>
    <w:p w:rsidR="002524B2" w:rsidRPr="00F67891" w:rsidRDefault="002821BE" w:rsidP="00F758CA">
      <w:pPr>
        <w:pStyle w:val="Default"/>
        <w:spacing w:line="276" w:lineRule="auto"/>
        <w:ind w:firstLine="708"/>
        <w:jc w:val="both"/>
        <w:rPr>
          <w:sz w:val="28"/>
          <w:szCs w:val="28"/>
        </w:rPr>
      </w:pPr>
      <w:r w:rsidRPr="00F67891">
        <w:rPr>
          <w:sz w:val="28"/>
          <w:szCs w:val="28"/>
        </w:rPr>
        <w:lastRenderedPageBreak/>
        <w:t xml:space="preserve">Для реализации федеральных рабочих программ по учебному предмету «Химия» необходимо использовать учебники и учебные пособия федерального перечня учебников (ФПУ), утвержденного приказом </w:t>
      </w:r>
      <w:proofErr w:type="spellStart"/>
      <w:r w:rsidRPr="00F67891">
        <w:rPr>
          <w:sz w:val="28"/>
          <w:szCs w:val="28"/>
        </w:rPr>
        <w:t>Минпросвещения</w:t>
      </w:r>
      <w:proofErr w:type="spellEnd"/>
      <w:r w:rsidRPr="00F67891">
        <w:rPr>
          <w:sz w:val="28"/>
          <w:szCs w:val="28"/>
        </w:rPr>
        <w:t xml:space="preserve"> России от 21.09.2022 № 858(в ред. Приказов </w:t>
      </w:r>
      <w:proofErr w:type="spellStart"/>
      <w:r w:rsidRPr="00F67891">
        <w:rPr>
          <w:sz w:val="28"/>
          <w:szCs w:val="28"/>
        </w:rPr>
        <w:t>Минпросвещения</w:t>
      </w:r>
      <w:proofErr w:type="spellEnd"/>
      <w:r w:rsidRPr="00F67891">
        <w:rPr>
          <w:sz w:val="28"/>
          <w:szCs w:val="28"/>
        </w:rPr>
        <w:t xml:space="preserve"> России от 21.07.2023 N 556, от 21.02.2024 N 119, от 21.05.2024 N 347).</w:t>
      </w:r>
      <w:r w:rsidR="002524B2" w:rsidRPr="00F67891">
        <w:rPr>
          <w:sz w:val="28"/>
          <w:szCs w:val="28"/>
        </w:rPr>
        <w:t xml:space="preserve"> </w:t>
      </w:r>
    </w:p>
    <w:p w:rsidR="002524B2" w:rsidRPr="00F67891" w:rsidRDefault="002A1310" w:rsidP="00F758CA">
      <w:pPr>
        <w:pStyle w:val="Default"/>
        <w:spacing w:line="276" w:lineRule="auto"/>
        <w:ind w:firstLine="708"/>
        <w:jc w:val="both"/>
        <w:rPr>
          <w:sz w:val="28"/>
          <w:szCs w:val="28"/>
        </w:rPr>
      </w:pPr>
      <w:r w:rsidRPr="00F67891">
        <w:rPr>
          <w:sz w:val="28"/>
          <w:szCs w:val="28"/>
        </w:rPr>
        <w:t xml:space="preserve">Перечень учебников химии из ФПУ, утвержденный приказом </w:t>
      </w:r>
      <w:proofErr w:type="spellStart"/>
      <w:r w:rsidRPr="00F67891">
        <w:rPr>
          <w:sz w:val="28"/>
          <w:szCs w:val="28"/>
        </w:rPr>
        <w:t>Минпросвещения</w:t>
      </w:r>
      <w:proofErr w:type="spellEnd"/>
      <w:r w:rsidRPr="00F67891">
        <w:rPr>
          <w:sz w:val="28"/>
          <w:szCs w:val="28"/>
        </w:rPr>
        <w:t xml:space="preserve"> России от 21.09.2022 № 858(в ред. Приказов </w:t>
      </w:r>
      <w:proofErr w:type="spellStart"/>
      <w:r w:rsidRPr="00F67891">
        <w:rPr>
          <w:sz w:val="28"/>
          <w:szCs w:val="28"/>
        </w:rPr>
        <w:t>Минпросвещения</w:t>
      </w:r>
      <w:proofErr w:type="spellEnd"/>
      <w:r w:rsidRPr="00F67891">
        <w:rPr>
          <w:sz w:val="28"/>
          <w:szCs w:val="28"/>
        </w:rPr>
        <w:t xml:space="preserve"> России от 21.07.2023 N 556, от 21.02.2024 N 119, от 21.05.2024 N 347) </w:t>
      </w:r>
      <w:r w:rsidR="00F67891">
        <w:rPr>
          <w:sz w:val="28"/>
          <w:szCs w:val="28"/>
          <w:highlight w:val="yellow"/>
        </w:rPr>
        <w:t>в приложении 1</w:t>
      </w:r>
      <w:r w:rsidRPr="00F67891">
        <w:rPr>
          <w:sz w:val="28"/>
          <w:szCs w:val="28"/>
          <w:highlight w:val="yellow"/>
        </w:rPr>
        <w:t>.</w:t>
      </w:r>
    </w:p>
    <w:p w:rsidR="002A1310" w:rsidRPr="00F67891" w:rsidRDefault="002A1310" w:rsidP="00F758CA">
      <w:pPr>
        <w:pStyle w:val="Default"/>
        <w:spacing w:line="276" w:lineRule="auto"/>
        <w:ind w:firstLine="708"/>
        <w:jc w:val="both"/>
        <w:rPr>
          <w:sz w:val="28"/>
          <w:szCs w:val="28"/>
        </w:rPr>
      </w:pPr>
      <w:r w:rsidRPr="00F67891">
        <w:rPr>
          <w:sz w:val="28"/>
          <w:szCs w:val="28"/>
        </w:rPr>
        <w:t xml:space="preserve">Учебники с предельным сроком использования до 31 августа 2023 года исключены из ФПУ утвержденного приказом </w:t>
      </w:r>
      <w:proofErr w:type="spellStart"/>
      <w:r w:rsidRPr="00F67891">
        <w:rPr>
          <w:sz w:val="28"/>
          <w:szCs w:val="28"/>
        </w:rPr>
        <w:t>Минпросвещения</w:t>
      </w:r>
      <w:proofErr w:type="spellEnd"/>
      <w:r w:rsidRPr="00F67891">
        <w:rPr>
          <w:sz w:val="28"/>
          <w:szCs w:val="28"/>
        </w:rPr>
        <w:t xml:space="preserve"> России от 21.09.2022 № 858(в ред. Приказов </w:t>
      </w:r>
      <w:proofErr w:type="spellStart"/>
      <w:r w:rsidRPr="00F67891">
        <w:rPr>
          <w:sz w:val="28"/>
          <w:szCs w:val="28"/>
        </w:rPr>
        <w:t>Минпросвещения</w:t>
      </w:r>
      <w:proofErr w:type="spellEnd"/>
      <w:r w:rsidRPr="00F67891">
        <w:rPr>
          <w:sz w:val="28"/>
          <w:szCs w:val="28"/>
        </w:rPr>
        <w:t xml:space="preserve"> России от 21.07.2023 N 556, от 21.02.2024 N 119, от 21.05.2024 N 347).</w:t>
      </w:r>
      <w:r w:rsidR="00F67891" w:rsidRPr="00F67891">
        <w:rPr>
          <w:sz w:val="28"/>
          <w:szCs w:val="28"/>
        </w:rPr>
        <w:t xml:space="preserve"> </w:t>
      </w:r>
      <w:r w:rsidRPr="00F67891">
        <w:rPr>
          <w:sz w:val="28"/>
          <w:szCs w:val="28"/>
        </w:rPr>
        <w:t xml:space="preserve">Учебники с предельным сроком использования до 31 августа 2023 года, а именно Химия 8 класс и Химия 10 класс авторов Рудзитис Г.Е., Фельдман Ф.Г. и других авторов могут использоваться в учебном процессе в качестве учебных пособий. </w:t>
      </w:r>
    </w:p>
    <w:p w:rsidR="002A1310" w:rsidRPr="00F67891" w:rsidRDefault="002A1310" w:rsidP="0072760F">
      <w:pPr>
        <w:pStyle w:val="Default"/>
        <w:spacing w:line="276" w:lineRule="auto"/>
        <w:ind w:firstLine="708"/>
        <w:jc w:val="both"/>
        <w:rPr>
          <w:sz w:val="28"/>
          <w:szCs w:val="28"/>
        </w:rPr>
      </w:pPr>
      <w:r w:rsidRPr="00F67891">
        <w:rPr>
          <w:sz w:val="28"/>
          <w:szCs w:val="28"/>
        </w:rPr>
        <w:t xml:space="preserve">Образовательные организации выбирают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w:t>
      </w:r>
      <w:proofErr w:type="spellStart"/>
      <w:r w:rsidRPr="00F67891">
        <w:rPr>
          <w:sz w:val="28"/>
          <w:szCs w:val="28"/>
        </w:rPr>
        <w:t>Минобрнауки</w:t>
      </w:r>
      <w:proofErr w:type="spellEnd"/>
      <w:r w:rsidR="0072760F">
        <w:rPr>
          <w:sz w:val="28"/>
          <w:szCs w:val="28"/>
        </w:rPr>
        <w:t xml:space="preserve"> </w:t>
      </w:r>
      <w:r w:rsidRPr="00F67891">
        <w:rPr>
          <w:sz w:val="28"/>
          <w:szCs w:val="28"/>
        </w:rPr>
        <w:t>России от 9 июня 2016 г. № 699.</w:t>
      </w:r>
    </w:p>
    <w:p w:rsidR="00A143C5" w:rsidRPr="00F67891" w:rsidRDefault="00A143C5" w:rsidP="00F758CA">
      <w:pPr>
        <w:pStyle w:val="Default"/>
        <w:spacing w:line="276" w:lineRule="auto"/>
        <w:ind w:firstLine="708"/>
        <w:jc w:val="both"/>
        <w:rPr>
          <w:sz w:val="28"/>
          <w:szCs w:val="28"/>
        </w:rPr>
      </w:pPr>
      <w:r w:rsidRPr="00F67891">
        <w:rPr>
          <w:sz w:val="28"/>
          <w:szCs w:val="28"/>
        </w:rPr>
        <w:t>Образовательная организация самостоятельно определяет список учебников и учебных пособий, необходимых для реализации образовательных программ (пункт 9 части 3 статьи 28 Федерального закона № 273-ФЗ).</w:t>
      </w:r>
    </w:p>
    <w:p w:rsidR="0045099B" w:rsidRPr="00F67891" w:rsidRDefault="0045099B" w:rsidP="00F758CA">
      <w:pPr>
        <w:pStyle w:val="Default"/>
        <w:spacing w:line="276" w:lineRule="auto"/>
        <w:jc w:val="both"/>
        <w:rPr>
          <w:sz w:val="28"/>
          <w:szCs w:val="28"/>
        </w:rPr>
      </w:pPr>
    </w:p>
    <w:p w:rsidR="00F1747C" w:rsidRPr="00F67891" w:rsidRDefault="008F45E4" w:rsidP="00F758CA">
      <w:pPr>
        <w:pStyle w:val="Default"/>
        <w:spacing w:line="276" w:lineRule="auto"/>
        <w:jc w:val="both"/>
        <w:rPr>
          <w:b/>
          <w:sz w:val="28"/>
          <w:szCs w:val="28"/>
        </w:rPr>
      </w:pPr>
      <w:r w:rsidRPr="00F67891">
        <w:rPr>
          <w:sz w:val="28"/>
          <w:szCs w:val="28"/>
        </w:rPr>
        <w:tab/>
      </w:r>
      <w:r w:rsidRPr="00F67891">
        <w:rPr>
          <w:b/>
          <w:sz w:val="28"/>
          <w:szCs w:val="28"/>
        </w:rPr>
        <w:t>Преподавание химии на уровне основного общего образования</w:t>
      </w:r>
      <w:r w:rsidR="007E2018" w:rsidRPr="00F67891">
        <w:rPr>
          <w:b/>
          <w:sz w:val="28"/>
          <w:szCs w:val="28"/>
        </w:rPr>
        <w:t xml:space="preserve"> осуществляется в соответствие с</w:t>
      </w:r>
      <w:r w:rsidR="00F1747C" w:rsidRPr="00F67891">
        <w:rPr>
          <w:b/>
          <w:sz w:val="28"/>
          <w:szCs w:val="28"/>
        </w:rPr>
        <w:t>:</w:t>
      </w:r>
    </w:p>
    <w:p w:rsidR="007E2018" w:rsidRPr="00F67891" w:rsidRDefault="007E2018" w:rsidP="00F758CA">
      <w:pPr>
        <w:pStyle w:val="Default"/>
        <w:spacing w:line="276" w:lineRule="auto"/>
        <w:jc w:val="both"/>
        <w:rPr>
          <w:b/>
          <w:sz w:val="28"/>
          <w:szCs w:val="28"/>
        </w:rPr>
      </w:pPr>
      <w:r w:rsidRPr="00F67891">
        <w:rPr>
          <w:b/>
          <w:sz w:val="28"/>
          <w:szCs w:val="28"/>
        </w:rPr>
        <w:t xml:space="preserve"> </w:t>
      </w:r>
      <w:r w:rsidR="00F1747C" w:rsidRPr="00F67891">
        <w:rPr>
          <w:b/>
          <w:sz w:val="28"/>
          <w:szCs w:val="28"/>
        </w:rPr>
        <w:t xml:space="preserve">- </w:t>
      </w:r>
      <w:r w:rsidRPr="00F67891">
        <w:rPr>
          <w:b/>
          <w:sz w:val="28"/>
          <w:szCs w:val="28"/>
        </w:rPr>
        <w:t>Федеральной рабочей программой</w:t>
      </w:r>
      <w:r w:rsidRPr="00F67891">
        <w:rPr>
          <w:sz w:val="28"/>
          <w:szCs w:val="28"/>
        </w:rPr>
        <w:t xml:space="preserve"> </w:t>
      </w:r>
      <w:r w:rsidRPr="00F67891">
        <w:rPr>
          <w:b/>
          <w:sz w:val="28"/>
          <w:szCs w:val="28"/>
        </w:rPr>
        <w:t>Химия. 8–9 классы (базовый уровень)</w:t>
      </w:r>
      <w:r w:rsidRPr="00F67891">
        <w:rPr>
          <w:sz w:val="28"/>
          <w:szCs w:val="28"/>
        </w:rPr>
        <w:t xml:space="preserve"> </w:t>
      </w:r>
    </w:p>
    <w:p w:rsidR="007E2018" w:rsidRPr="00F67891" w:rsidRDefault="0081557F" w:rsidP="00F758CA">
      <w:pPr>
        <w:shd w:val="clear" w:color="auto" w:fill="FFFFFF"/>
        <w:spacing w:after="0"/>
        <w:outlineLvl w:val="0"/>
        <w:rPr>
          <w:rFonts w:ascii="Times New Roman" w:eastAsia="Times New Roman" w:hAnsi="Times New Roman"/>
          <w:b/>
          <w:bCs/>
          <w:color w:val="0000FF"/>
          <w:kern w:val="36"/>
          <w:sz w:val="28"/>
          <w:szCs w:val="28"/>
          <w:u w:val="single"/>
          <w:lang w:eastAsia="ru-RU"/>
        </w:rPr>
      </w:pPr>
      <w:hyperlink r:id="rId17" w:history="1">
        <w:r w:rsidR="007E2018" w:rsidRPr="00F67891">
          <w:rPr>
            <w:rStyle w:val="a3"/>
            <w:rFonts w:ascii="Times New Roman" w:eastAsia="Times New Roman" w:hAnsi="Times New Roman"/>
            <w:kern w:val="36"/>
            <w:sz w:val="28"/>
            <w:szCs w:val="28"/>
          </w:rPr>
          <w:t>https://edsoo.ru/wp-content/uploads/2023/08/22_%D0%A4%D0%A0%D0%9F-%D0%A5%D0%B8%D0%BC%D0%B8%D1%8F_8-9-%D0%BA%D0%BB%D0%B0%D1%81%D1%81%D1%8B_%D0%B1%D0%B0%D0%B7%D0%B0.pdf</w:t>
        </w:r>
      </w:hyperlink>
    </w:p>
    <w:p w:rsidR="005236CF" w:rsidRPr="00F67891" w:rsidRDefault="007E2018" w:rsidP="00F758CA">
      <w:pPr>
        <w:shd w:val="clear" w:color="auto" w:fill="FFFFFF"/>
        <w:spacing w:after="0"/>
        <w:ind w:firstLine="708"/>
        <w:jc w:val="both"/>
        <w:outlineLvl w:val="0"/>
        <w:rPr>
          <w:rFonts w:ascii="Times New Roman" w:hAnsi="Times New Roman"/>
          <w:sz w:val="28"/>
          <w:szCs w:val="28"/>
        </w:rPr>
      </w:pPr>
      <w:r w:rsidRPr="00F67891">
        <w:rPr>
          <w:rFonts w:ascii="Times New Roman" w:hAnsi="Times New Roman"/>
          <w:sz w:val="28"/>
          <w:szCs w:val="28"/>
        </w:rPr>
        <w:t xml:space="preserve">Общее число часов, рекомендованных для изучения химии, – 136 часов: в 8 классе – 68 часов (2 часа в неделю), в 9 классе – 68 часов (2 часа в неделю). Для каждого класса предусмотрено резервное учебное время, которое может </w:t>
      </w:r>
      <w:r w:rsidRPr="00F67891">
        <w:rPr>
          <w:rFonts w:ascii="Times New Roman" w:hAnsi="Times New Roman"/>
          <w:sz w:val="28"/>
          <w:szCs w:val="28"/>
        </w:rPr>
        <w:lastRenderedPageBreak/>
        <w:t xml:space="preserve">быть использовано участниками образовательного процесса в целях формирования вариативной составляющей содержания конкретной рабочей программы. </w:t>
      </w:r>
    </w:p>
    <w:p w:rsidR="007E2018" w:rsidRPr="00F67891" w:rsidRDefault="005236CF" w:rsidP="00F758CA">
      <w:pPr>
        <w:shd w:val="clear" w:color="auto" w:fill="FFFFFF"/>
        <w:spacing w:after="0"/>
        <w:ind w:firstLine="708"/>
        <w:jc w:val="both"/>
        <w:outlineLvl w:val="0"/>
        <w:rPr>
          <w:rFonts w:ascii="Times New Roman" w:hAnsi="Times New Roman"/>
          <w:sz w:val="28"/>
          <w:szCs w:val="28"/>
        </w:rPr>
      </w:pPr>
      <w:r w:rsidRPr="00F67891">
        <w:rPr>
          <w:rFonts w:ascii="Times New Roman" w:hAnsi="Times New Roman"/>
          <w:sz w:val="28"/>
          <w:szCs w:val="28"/>
        </w:rPr>
        <w:t>В разделе ФРП «Содержание обучения» выделен химический эксперимент, который конкретизирован в</w:t>
      </w:r>
      <w:r w:rsidR="007E2018" w:rsidRPr="00F67891">
        <w:rPr>
          <w:rFonts w:ascii="Times New Roman" w:hAnsi="Times New Roman"/>
          <w:sz w:val="28"/>
          <w:szCs w:val="28"/>
        </w:rPr>
        <w:t xml:space="preserve"> тематическом планировании в разделе «Содержание обучения» </w:t>
      </w:r>
      <w:r w:rsidRPr="00F67891">
        <w:rPr>
          <w:rFonts w:ascii="Times New Roman" w:hAnsi="Times New Roman"/>
          <w:sz w:val="28"/>
          <w:szCs w:val="28"/>
        </w:rPr>
        <w:t>в виде демонстраций, лабораторных опытов, практических работ обязательных для выполнения</w:t>
      </w:r>
      <w:r w:rsidR="00F1747C" w:rsidRPr="00F67891">
        <w:rPr>
          <w:rFonts w:ascii="Times New Roman" w:hAnsi="Times New Roman"/>
          <w:sz w:val="28"/>
          <w:szCs w:val="28"/>
        </w:rPr>
        <w:t>.</w:t>
      </w:r>
      <w:r w:rsidRPr="00F67891">
        <w:rPr>
          <w:rFonts w:ascii="Times New Roman" w:hAnsi="Times New Roman"/>
          <w:sz w:val="28"/>
          <w:szCs w:val="28"/>
        </w:rPr>
        <w:t xml:space="preserve"> Вычисления, которые должны освоить </w:t>
      </w:r>
      <w:r w:rsidR="003C353C" w:rsidRPr="00F67891">
        <w:rPr>
          <w:rFonts w:ascii="Times New Roman" w:hAnsi="Times New Roman"/>
          <w:sz w:val="28"/>
          <w:szCs w:val="28"/>
        </w:rPr>
        <w:t>обучающиеся прописаны в ФРП в разделе «Содержание обучения» и конкретизированы в тематическом планировании в разделах «Содержание обучения» и «Основные виды деятельности обучающихся».</w:t>
      </w:r>
    </w:p>
    <w:p w:rsidR="00A143C5" w:rsidRPr="00F67891" w:rsidRDefault="0045099B" w:rsidP="00F758CA">
      <w:pPr>
        <w:shd w:val="clear" w:color="auto" w:fill="FFFFFF"/>
        <w:spacing w:after="0"/>
        <w:ind w:firstLine="708"/>
        <w:jc w:val="both"/>
        <w:outlineLvl w:val="0"/>
        <w:rPr>
          <w:rFonts w:ascii="Times New Roman" w:hAnsi="Times New Roman"/>
          <w:sz w:val="28"/>
          <w:szCs w:val="28"/>
        </w:rPr>
      </w:pPr>
      <w:r w:rsidRPr="00F67891">
        <w:rPr>
          <w:rFonts w:ascii="Times New Roman" w:hAnsi="Times New Roman"/>
          <w:sz w:val="28"/>
          <w:szCs w:val="28"/>
        </w:rPr>
        <w:t>В шаблоне поурочного планирования предложено оптимальное количество контрольных работ, а именно в 8-9 классах по четыре контрольных работы.</w:t>
      </w:r>
    </w:p>
    <w:p w:rsidR="0045099B" w:rsidRPr="00F67891" w:rsidRDefault="0045099B" w:rsidP="00F758CA">
      <w:pPr>
        <w:shd w:val="clear" w:color="auto" w:fill="FFFFFF"/>
        <w:spacing w:after="0"/>
        <w:outlineLvl w:val="0"/>
        <w:rPr>
          <w:rFonts w:ascii="Times New Roman" w:hAnsi="Times New Roman"/>
          <w:b/>
          <w:sz w:val="28"/>
          <w:szCs w:val="28"/>
        </w:rPr>
      </w:pPr>
      <w:r w:rsidRPr="00F67891">
        <w:rPr>
          <w:rFonts w:ascii="Times New Roman" w:hAnsi="Times New Roman"/>
          <w:sz w:val="28"/>
          <w:szCs w:val="28"/>
        </w:rPr>
        <w:t xml:space="preserve">-  </w:t>
      </w:r>
      <w:r w:rsidRPr="00F67891">
        <w:rPr>
          <w:rFonts w:ascii="Times New Roman" w:hAnsi="Times New Roman"/>
          <w:b/>
          <w:sz w:val="28"/>
          <w:szCs w:val="28"/>
        </w:rPr>
        <w:t>Федеральной рабочей программой</w:t>
      </w:r>
      <w:r w:rsidRPr="00F67891">
        <w:rPr>
          <w:rFonts w:ascii="Times New Roman" w:hAnsi="Times New Roman"/>
          <w:sz w:val="28"/>
          <w:szCs w:val="28"/>
        </w:rPr>
        <w:t xml:space="preserve"> </w:t>
      </w:r>
      <w:r w:rsidRPr="00F67891">
        <w:rPr>
          <w:rFonts w:ascii="Times New Roman" w:hAnsi="Times New Roman"/>
          <w:b/>
          <w:sz w:val="28"/>
          <w:szCs w:val="28"/>
        </w:rPr>
        <w:t>Химия. 8–9 классы (углубленный уровень)</w:t>
      </w:r>
    </w:p>
    <w:p w:rsidR="00114A47" w:rsidRDefault="0081557F" w:rsidP="00F758CA">
      <w:pPr>
        <w:shd w:val="clear" w:color="auto" w:fill="FFFFFF"/>
        <w:spacing w:after="0"/>
        <w:outlineLvl w:val="0"/>
        <w:rPr>
          <w:rFonts w:ascii="Times New Roman" w:eastAsia="Times New Roman" w:hAnsi="Times New Roman"/>
          <w:b/>
          <w:bCs/>
          <w:color w:val="000000"/>
          <w:kern w:val="36"/>
          <w:sz w:val="28"/>
          <w:szCs w:val="28"/>
          <w:lang w:eastAsia="ru-RU"/>
        </w:rPr>
      </w:pPr>
      <w:hyperlink r:id="rId18" w:history="1">
        <w:r w:rsidR="0045099B" w:rsidRPr="00F67891">
          <w:rPr>
            <w:rStyle w:val="a3"/>
            <w:rFonts w:ascii="Times New Roman" w:eastAsia="Times New Roman" w:hAnsi="Times New Roman"/>
            <w:kern w:val="36"/>
            <w:sz w:val="28"/>
            <w:szCs w:val="28"/>
          </w:rPr>
          <w:t>https://edsoo.ru/wp-content/uploads/2023/08/23_%D0%A4%D0%A0%D0%9F-%D0%A5%D0%B8%D0%BC%D0%B8%D1%8F_8-9-%D0%BA%D0%BB%D0%B0%D1%81%D1%81%D1%8B_%D1%83%D0%B3%D0%BB.pdf</w:t>
        </w:r>
      </w:hyperlink>
    </w:p>
    <w:p w:rsidR="00B731E9" w:rsidRPr="00F67891" w:rsidRDefault="0045099B" w:rsidP="0072760F">
      <w:pPr>
        <w:shd w:val="clear" w:color="auto" w:fill="FFFFFF"/>
        <w:spacing w:after="0"/>
        <w:ind w:firstLine="708"/>
        <w:jc w:val="both"/>
        <w:outlineLvl w:val="0"/>
        <w:rPr>
          <w:rFonts w:ascii="Times New Roman" w:eastAsia="Times New Roman" w:hAnsi="Times New Roman"/>
          <w:b/>
          <w:bCs/>
          <w:color w:val="000000"/>
          <w:kern w:val="36"/>
          <w:sz w:val="28"/>
          <w:szCs w:val="28"/>
          <w:lang w:eastAsia="ru-RU"/>
        </w:rPr>
      </w:pPr>
      <w:r w:rsidRPr="00F67891">
        <w:rPr>
          <w:rFonts w:ascii="Times New Roman" w:hAnsi="Times New Roman"/>
          <w:sz w:val="28"/>
          <w:szCs w:val="28"/>
        </w:rPr>
        <w:t>В 8 и 9 классах по выбору образовательной организации на углублённое изучение учебного предмета «Химия» может быть отведено по 102 часа (3 часа в неделю) или 136 часов (4 часа в неделю), то есть 2 часа в неделю за счёт обязательной части ООП ООО и 1 – 2 часа за счёт части ООП ООО, формируемой участниками образовательных отношений. Всего 204 (272) часа за два года обучения.</w:t>
      </w:r>
    </w:p>
    <w:p w:rsidR="009654B3" w:rsidRPr="00F67891" w:rsidRDefault="003C353C" w:rsidP="0072760F">
      <w:pPr>
        <w:shd w:val="clear" w:color="auto" w:fill="FFFFFF"/>
        <w:spacing w:after="0"/>
        <w:ind w:firstLine="708"/>
        <w:jc w:val="both"/>
        <w:outlineLvl w:val="0"/>
        <w:rPr>
          <w:rStyle w:val="a3"/>
          <w:rFonts w:ascii="Times New Roman" w:hAnsi="Times New Roman"/>
          <w:sz w:val="28"/>
          <w:szCs w:val="28"/>
        </w:rPr>
      </w:pPr>
      <w:r w:rsidRPr="00F67891">
        <w:rPr>
          <w:rFonts w:ascii="Times New Roman" w:hAnsi="Times New Roman"/>
          <w:sz w:val="28"/>
          <w:szCs w:val="28"/>
        </w:rPr>
        <w:t>В ФРП в разделе</w:t>
      </w:r>
      <w:r w:rsidR="002524B2" w:rsidRPr="00F67891">
        <w:rPr>
          <w:rFonts w:ascii="Times New Roman" w:hAnsi="Times New Roman"/>
          <w:sz w:val="28"/>
          <w:szCs w:val="28"/>
        </w:rPr>
        <w:t xml:space="preserve"> «Содержание обучения» выделены «Экспериментальные методы изучения веществ и их превращений», которые в тематическом планировании прописаны как демонстрации, лабораторные опыты, практические работы обязательные к выполнению</w:t>
      </w:r>
      <w:r w:rsidR="009654B3" w:rsidRPr="00F67891">
        <w:rPr>
          <w:rFonts w:ascii="Times New Roman" w:hAnsi="Times New Roman"/>
          <w:sz w:val="28"/>
          <w:szCs w:val="28"/>
        </w:rPr>
        <w:t xml:space="preserve">. </w:t>
      </w:r>
      <w:r w:rsidR="0045099B" w:rsidRPr="00F67891">
        <w:rPr>
          <w:rFonts w:ascii="Times New Roman" w:hAnsi="Times New Roman"/>
          <w:sz w:val="28"/>
          <w:szCs w:val="28"/>
        </w:rPr>
        <w:t xml:space="preserve">В помощь учителю разработаны </w:t>
      </w:r>
      <w:r w:rsidR="009654B3" w:rsidRPr="00F67891">
        <w:rPr>
          <w:rFonts w:ascii="Times New Roman" w:hAnsi="Times New Roman"/>
          <w:sz w:val="28"/>
          <w:szCs w:val="28"/>
        </w:rPr>
        <w:t xml:space="preserve">виртуальные лабораторные и практические работы на углубленном уровне основного общего образования </w:t>
      </w:r>
      <w:hyperlink r:id="rId19" w:history="1">
        <w:r w:rsidR="009654B3" w:rsidRPr="00F67891">
          <w:rPr>
            <w:rStyle w:val="a3"/>
            <w:rFonts w:ascii="Times New Roman" w:hAnsi="Times New Roman"/>
            <w:sz w:val="28"/>
            <w:szCs w:val="28"/>
          </w:rPr>
          <w:t>https://content.edsoo.ru/lab/subject/4/</w:t>
        </w:r>
      </w:hyperlink>
    </w:p>
    <w:p w:rsidR="00F770C5" w:rsidRPr="00F67891" w:rsidRDefault="00F770C5" w:rsidP="0072760F">
      <w:pPr>
        <w:shd w:val="clear" w:color="auto" w:fill="FFFFFF"/>
        <w:spacing w:after="0"/>
        <w:ind w:firstLine="708"/>
        <w:jc w:val="both"/>
        <w:outlineLvl w:val="0"/>
        <w:rPr>
          <w:rStyle w:val="a3"/>
          <w:rFonts w:ascii="Times New Roman" w:hAnsi="Times New Roman"/>
          <w:color w:val="auto"/>
          <w:sz w:val="28"/>
          <w:szCs w:val="28"/>
          <w:u w:val="none"/>
        </w:rPr>
      </w:pPr>
      <w:r w:rsidRPr="00F67891">
        <w:rPr>
          <w:rFonts w:ascii="Times New Roman" w:hAnsi="Times New Roman"/>
          <w:sz w:val="28"/>
          <w:szCs w:val="28"/>
        </w:rPr>
        <w:t>Вычисления, которые должны освоить обучающиеся прописаны в ФРП в разделе «Содержание обучения» и конкретизированы в тематическом планировании в разделах «Содержание обучения» и «Основные виды деятельности обучающихся».</w:t>
      </w:r>
    </w:p>
    <w:p w:rsidR="00B731E9" w:rsidRPr="00F67891" w:rsidRDefault="00B731E9" w:rsidP="0072760F">
      <w:pPr>
        <w:shd w:val="clear" w:color="auto" w:fill="FFFFFF"/>
        <w:spacing w:after="0"/>
        <w:ind w:firstLine="708"/>
        <w:jc w:val="both"/>
        <w:outlineLvl w:val="0"/>
        <w:rPr>
          <w:rFonts w:ascii="Times New Roman" w:hAnsi="Times New Roman"/>
          <w:sz w:val="28"/>
          <w:szCs w:val="28"/>
        </w:rPr>
      </w:pPr>
      <w:r w:rsidRPr="00F67891">
        <w:rPr>
          <w:rFonts w:ascii="Times New Roman" w:hAnsi="Times New Roman"/>
          <w:sz w:val="28"/>
          <w:szCs w:val="28"/>
        </w:rPr>
        <w:t>В шаблоне поурочного планирования предложено оптимальное количество контрольных работ, а именно в 8</w:t>
      </w:r>
      <w:r w:rsidR="00C56CF8" w:rsidRPr="00F67891">
        <w:rPr>
          <w:rFonts w:ascii="Times New Roman" w:hAnsi="Times New Roman"/>
          <w:sz w:val="28"/>
          <w:szCs w:val="28"/>
        </w:rPr>
        <w:t xml:space="preserve"> классе пять контрольных работ и в 9 классе четыре при 136 часах в год.</w:t>
      </w:r>
    </w:p>
    <w:p w:rsidR="00DE4E56" w:rsidRPr="00F67891" w:rsidRDefault="00DE4E56" w:rsidP="00F758CA">
      <w:pPr>
        <w:shd w:val="clear" w:color="auto" w:fill="FFFFFF"/>
        <w:spacing w:after="0"/>
        <w:ind w:firstLine="708"/>
        <w:outlineLvl w:val="0"/>
        <w:rPr>
          <w:rFonts w:ascii="Times New Roman" w:hAnsi="Times New Roman"/>
          <w:b/>
          <w:sz w:val="28"/>
          <w:szCs w:val="28"/>
        </w:rPr>
      </w:pPr>
      <w:r w:rsidRPr="00F67891">
        <w:rPr>
          <w:rFonts w:ascii="Times New Roman" w:hAnsi="Times New Roman"/>
          <w:b/>
          <w:sz w:val="28"/>
          <w:szCs w:val="28"/>
        </w:rPr>
        <w:lastRenderedPageBreak/>
        <w:t>О преподавании химии в 7 классе.</w:t>
      </w:r>
    </w:p>
    <w:p w:rsidR="00B064EC" w:rsidRPr="00F67891" w:rsidRDefault="00DE4E56" w:rsidP="00F758CA">
      <w:pPr>
        <w:spacing w:after="0"/>
        <w:ind w:firstLine="709"/>
        <w:jc w:val="both"/>
        <w:rPr>
          <w:rFonts w:ascii="Times New Roman" w:hAnsi="Times New Roman"/>
          <w:sz w:val="28"/>
          <w:szCs w:val="28"/>
        </w:rPr>
      </w:pPr>
      <w:r w:rsidRPr="00F67891">
        <w:rPr>
          <w:rFonts w:ascii="Times New Roman" w:hAnsi="Times New Roman"/>
          <w:sz w:val="28"/>
          <w:szCs w:val="28"/>
        </w:rPr>
        <w:t>Реализации целей химического образования в основной школе может способствовать пропедевтическая подготовка учащихся, которая обеспечивает непрерывность и преемственность школьного химического образования, развитие обучающихся средствами химии. Основная задача пропедевтического этапа – формирование интереса к познанию мира веществ и химических превращений. Изучение пропедевтического курса с 7 класса позволяет: – учесть психологические особенности обучающихся; – создать мотивацию для изучения курса химии в основной школе; – разгрузить курс химии основной школы; – реально повысить качество обучения химии. В 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говорится: «Рекомендовать образовательным организациям, реализующим образовательную программу основного общего образования, включать пропедевтический (вводный) курс в часть ООП, формируемую участниками образовательных отношений». Для преподавания пропедевтического курса химии в 7 классе можно использовать учебник</w:t>
      </w:r>
      <w:r w:rsidR="00B064EC" w:rsidRPr="00F67891">
        <w:rPr>
          <w:rFonts w:ascii="Times New Roman" w:hAnsi="Times New Roman"/>
          <w:sz w:val="28"/>
          <w:szCs w:val="28"/>
        </w:rPr>
        <w:t>и</w:t>
      </w:r>
      <w:r w:rsidRPr="00F67891">
        <w:rPr>
          <w:rFonts w:ascii="Times New Roman" w:hAnsi="Times New Roman"/>
          <w:sz w:val="28"/>
          <w:szCs w:val="28"/>
        </w:rPr>
        <w:t xml:space="preserve">, </w:t>
      </w:r>
      <w:r w:rsidR="00B064EC" w:rsidRPr="00F67891">
        <w:rPr>
          <w:rFonts w:ascii="Times New Roman" w:hAnsi="Times New Roman"/>
          <w:sz w:val="28"/>
          <w:szCs w:val="28"/>
        </w:rPr>
        <w:t>включенные в ФПУ:</w:t>
      </w:r>
    </w:p>
    <w:p w:rsidR="00B064EC" w:rsidRPr="00807A63" w:rsidRDefault="00B064EC" w:rsidP="00F758CA">
      <w:pPr>
        <w:spacing w:after="0"/>
        <w:ind w:firstLine="709"/>
        <w:jc w:val="both"/>
        <w:rPr>
          <w:rFonts w:ascii="Times New Roman" w:hAnsi="Times New Roman"/>
          <w:sz w:val="28"/>
          <w:szCs w:val="28"/>
        </w:rPr>
      </w:pPr>
      <w:r w:rsidRPr="00F67891">
        <w:rPr>
          <w:rFonts w:ascii="Times New Roman" w:hAnsi="Times New Roman"/>
          <w:sz w:val="28"/>
          <w:szCs w:val="28"/>
        </w:rPr>
        <w:t>Химия. Введение в предмет. 7 класс. Еремин В.В., Дроздов А.А., Лунин В.В.; под редакцией Лунина В.В., разрешен к использованию до</w:t>
      </w:r>
      <w:r w:rsidRPr="00F67891">
        <w:rPr>
          <w:rFonts w:ascii="Times New Roman" w:hAnsi="Times New Roman"/>
          <w:color w:val="FF0000"/>
          <w:sz w:val="28"/>
          <w:szCs w:val="28"/>
        </w:rPr>
        <w:t xml:space="preserve"> </w:t>
      </w:r>
      <w:r w:rsidRPr="00807A63">
        <w:rPr>
          <w:rFonts w:ascii="Times New Roman" w:hAnsi="Times New Roman"/>
          <w:sz w:val="28"/>
          <w:szCs w:val="28"/>
        </w:rPr>
        <w:t>30 мая 2025 года</w:t>
      </w:r>
      <w:r w:rsidR="00807A63">
        <w:rPr>
          <w:rFonts w:ascii="Times New Roman" w:hAnsi="Times New Roman"/>
          <w:sz w:val="28"/>
          <w:szCs w:val="28"/>
        </w:rPr>
        <w:t>.</w:t>
      </w:r>
    </w:p>
    <w:p w:rsidR="00B064EC" w:rsidRPr="00F67891" w:rsidRDefault="00B064EC" w:rsidP="00F758CA">
      <w:pPr>
        <w:spacing w:after="0"/>
        <w:ind w:firstLine="709"/>
        <w:jc w:val="both"/>
        <w:rPr>
          <w:rFonts w:ascii="Times New Roman" w:hAnsi="Times New Roman"/>
          <w:sz w:val="28"/>
          <w:szCs w:val="28"/>
        </w:rPr>
      </w:pPr>
      <w:r w:rsidRPr="00F67891">
        <w:rPr>
          <w:rFonts w:ascii="Times New Roman" w:hAnsi="Times New Roman"/>
          <w:sz w:val="28"/>
          <w:szCs w:val="28"/>
        </w:rPr>
        <w:t xml:space="preserve">Химия. Вводный курс. 7 класс. Габриелян О.С., Остроумов И.Г., </w:t>
      </w:r>
      <w:proofErr w:type="spellStart"/>
      <w:r w:rsidRPr="00F67891">
        <w:rPr>
          <w:rFonts w:ascii="Times New Roman" w:hAnsi="Times New Roman"/>
          <w:sz w:val="28"/>
          <w:szCs w:val="28"/>
        </w:rPr>
        <w:t>Ахлебинин</w:t>
      </w:r>
      <w:proofErr w:type="spellEnd"/>
      <w:r w:rsidRPr="00F67891">
        <w:rPr>
          <w:rFonts w:ascii="Times New Roman" w:hAnsi="Times New Roman"/>
          <w:sz w:val="28"/>
          <w:szCs w:val="28"/>
        </w:rPr>
        <w:t xml:space="preserve"> А.К., разрешен к использованию до</w:t>
      </w:r>
      <w:r w:rsidR="00807A63">
        <w:rPr>
          <w:rFonts w:ascii="Times New Roman" w:hAnsi="Times New Roman"/>
          <w:color w:val="FF0000"/>
          <w:sz w:val="28"/>
          <w:szCs w:val="28"/>
        </w:rPr>
        <w:t xml:space="preserve"> </w:t>
      </w:r>
      <w:r w:rsidRPr="00F67891">
        <w:rPr>
          <w:rFonts w:ascii="Times New Roman" w:hAnsi="Times New Roman"/>
          <w:sz w:val="28"/>
          <w:szCs w:val="28"/>
        </w:rPr>
        <w:t>25 сентября 2025 года</w:t>
      </w:r>
      <w:r w:rsidR="00807A63">
        <w:rPr>
          <w:rFonts w:ascii="Times New Roman" w:hAnsi="Times New Roman"/>
          <w:sz w:val="28"/>
          <w:szCs w:val="28"/>
        </w:rPr>
        <w:t>.</w:t>
      </w:r>
    </w:p>
    <w:p w:rsidR="00CC6EDE" w:rsidRPr="00F67891" w:rsidRDefault="00CC6EDE" w:rsidP="00F758CA">
      <w:pPr>
        <w:shd w:val="clear" w:color="auto" w:fill="FFFFFF"/>
        <w:spacing w:after="0"/>
        <w:ind w:firstLine="709"/>
        <w:jc w:val="both"/>
        <w:outlineLvl w:val="0"/>
        <w:rPr>
          <w:rFonts w:ascii="Times New Roman" w:hAnsi="Times New Roman"/>
          <w:b/>
          <w:sz w:val="28"/>
          <w:szCs w:val="28"/>
        </w:rPr>
      </w:pPr>
      <w:r w:rsidRPr="00F67891">
        <w:rPr>
          <w:rFonts w:ascii="Times New Roman" w:hAnsi="Times New Roman"/>
          <w:b/>
          <w:sz w:val="28"/>
          <w:szCs w:val="28"/>
        </w:rPr>
        <w:t>О преподавании химии и физики в 5-6 классах.</w:t>
      </w:r>
    </w:p>
    <w:p w:rsidR="00B064EC" w:rsidRPr="00F67891" w:rsidRDefault="00CC6EDE" w:rsidP="00F758CA">
      <w:pPr>
        <w:spacing w:after="0"/>
        <w:ind w:firstLine="709"/>
        <w:jc w:val="both"/>
        <w:rPr>
          <w:rFonts w:ascii="Times New Roman" w:hAnsi="Times New Roman"/>
          <w:sz w:val="28"/>
          <w:szCs w:val="28"/>
        </w:rPr>
      </w:pPr>
      <w:r w:rsidRPr="00F67891">
        <w:rPr>
          <w:rFonts w:ascii="Times New Roman" w:hAnsi="Times New Roman"/>
          <w:sz w:val="28"/>
          <w:szCs w:val="28"/>
        </w:rPr>
        <w:t>Обучение химии и физике в 5-6 классах обеспечат учебник Введение в естественно-научные предметы. Физика. Химия: 5</w:t>
      </w:r>
      <w:r w:rsidR="00F758CA">
        <w:rPr>
          <w:rFonts w:ascii="Times New Roman" w:hAnsi="Times New Roman"/>
          <w:sz w:val="28"/>
          <w:szCs w:val="28"/>
        </w:rPr>
        <w:t>-</w:t>
      </w:r>
      <w:r w:rsidRPr="00F67891">
        <w:rPr>
          <w:rFonts w:ascii="Times New Roman" w:hAnsi="Times New Roman"/>
          <w:sz w:val="28"/>
          <w:szCs w:val="28"/>
        </w:rPr>
        <w:t xml:space="preserve">6-е классы: учебник; 14-е издание, переработанное. 5-6 классы. Гуревич А.Е., Исаев Д.А., </w:t>
      </w:r>
      <w:proofErr w:type="spellStart"/>
      <w:r w:rsidRPr="00F67891">
        <w:rPr>
          <w:rFonts w:ascii="Times New Roman" w:hAnsi="Times New Roman"/>
          <w:sz w:val="28"/>
          <w:szCs w:val="28"/>
        </w:rPr>
        <w:t>Понтак</w:t>
      </w:r>
      <w:proofErr w:type="spellEnd"/>
      <w:r w:rsidRPr="00F67891">
        <w:rPr>
          <w:rFonts w:ascii="Times New Roman" w:hAnsi="Times New Roman"/>
          <w:sz w:val="28"/>
          <w:szCs w:val="28"/>
        </w:rPr>
        <w:t xml:space="preserve"> Л.С., разрешен к использованию до 4 июля 2028 года и учебные пособия Введение в естественнонаучные предметы. Физика. Химия: 5-й класс: рабочая тетрадь к учебнику Гуревича А.Е., Исаева Д.А., </w:t>
      </w:r>
      <w:proofErr w:type="spellStart"/>
      <w:r w:rsidRPr="00F67891">
        <w:rPr>
          <w:rFonts w:ascii="Times New Roman" w:hAnsi="Times New Roman"/>
          <w:sz w:val="28"/>
          <w:szCs w:val="28"/>
        </w:rPr>
        <w:t>Понтак</w:t>
      </w:r>
      <w:proofErr w:type="spellEnd"/>
      <w:r w:rsidRPr="00F67891">
        <w:rPr>
          <w:rFonts w:ascii="Times New Roman" w:hAnsi="Times New Roman"/>
          <w:sz w:val="28"/>
          <w:szCs w:val="28"/>
        </w:rPr>
        <w:t xml:space="preserve"> Л.С.: учебное пособие, разработанное в комплекте с учебником; Введение в естественнонаучные предметы. Физика. Химия: 6-й класс: рабочая тетрадь к учебнику Гуревича А.Е., Исаева Д.А., </w:t>
      </w:r>
      <w:proofErr w:type="spellStart"/>
      <w:r w:rsidRPr="00F67891">
        <w:rPr>
          <w:rFonts w:ascii="Times New Roman" w:hAnsi="Times New Roman"/>
          <w:sz w:val="28"/>
          <w:szCs w:val="28"/>
        </w:rPr>
        <w:t>Понтак</w:t>
      </w:r>
      <w:proofErr w:type="spellEnd"/>
      <w:r w:rsidRPr="00F67891">
        <w:rPr>
          <w:rFonts w:ascii="Times New Roman" w:hAnsi="Times New Roman"/>
          <w:sz w:val="28"/>
          <w:szCs w:val="28"/>
        </w:rPr>
        <w:t xml:space="preserve"> Л.С.: учебное пособие, разработанное в комплекте с учебником. Гуревич А.Е., Краснов М.В., </w:t>
      </w:r>
      <w:proofErr w:type="spellStart"/>
      <w:r w:rsidRPr="00F67891">
        <w:rPr>
          <w:rFonts w:ascii="Times New Roman" w:hAnsi="Times New Roman"/>
          <w:sz w:val="28"/>
          <w:szCs w:val="28"/>
        </w:rPr>
        <w:t>Нотов</w:t>
      </w:r>
      <w:proofErr w:type="spellEnd"/>
      <w:r w:rsidRPr="00F67891">
        <w:rPr>
          <w:rFonts w:ascii="Times New Roman" w:hAnsi="Times New Roman"/>
          <w:sz w:val="28"/>
          <w:szCs w:val="28"/>
        </w:rPr>
        <w:t xml:space="preserve"> Л.А. и другие 14-е издание, переработанно</w:t>
      </w:r>
      <w:r w:rsidR="00114A47">
        <w:rPr>
          <w:rFonts w:ascii="Times New Roman" w:hAnsi="Times New Roman"/>
          <w:sz w:val="28"/>
          <w:szCs w:val="28"/>
        </w:rPr>
        <w:t>е; 13-е издание, переработанное</w:t>
      </w:r>
      <w:r w:rsidRPr="00F67891">
        <w:rPr>
          <w:rFonts w:ascii="Times New Roman" w:hAnsi="Times New Roman"/>
          <w:sz w:val="28"/>
          <w:szCs w:val="28"/>
        </w:rPr>
        <w:t>; Акционерное общество "Издательство "Просвещение"</w:t>
      </w:r>
      <w:r w:rsidR="00F758CA">
        <w:rPr>
          <w:rFonts w:ascii="Times New Roman" w:hAnsi="Times New Roman"/>
          <w:sz w:val="28"/>
          <w:szCs w:val="28"/>
        </w:rPr>
        <w:t>.</w:t>
      </w:r>
    </w:p>
    <w:p w:rsidR="009C27CA" w:rsidRPr="00F67891" w:rsidRDefault="00786A8B" w:rsidP="00F758CA">
      <w:pPr>
        <w:spacing w:after="0"/>
        <w:ind w:firstLine="709"/>
        <w:jc w:val="both"/>
        <w:rPr>
          <w:rFonts w:ascii="Times New Roman" w:hAnsi="Times New Roman"/>
          <w:sz w:val="28"/>
          <w:szCs w:val="28"/>
        </w:rPr>
      </w:pPr>
      <w:r w:rsidRPr="00F67891">
        <w:rPr>
          <w:rFonts w:ascii="Times New Roman" w:hAnsi="Times New Roman"/>
          <w:b/>
          <w:sz w:val="28"/>
          <w:szCs w:val="28"/>
        </w:rPr>
        <w:t xml:space="preserve">Преподавание химии на уровне среднего общего образования </w:t>
      </w:r>
      <w:r w:rsidRPr="00F67891">
        <w:rPr>
          <w:rFonts w:ascii="Times New Roman" w:hAnsi="Times New Roman"/>
          <w:sz w:val="28"/>
          <w:szCs w:val="28"/>
        </w:rPr>
        <w:t xml:space="preserve">осуществляется </w:t>
      </w:r>
      <w:r w:rsidR="00114A47">
        <w:rPr>
          <w:rFonts w:ascii="Times New Roman" w:hAnsi="Times New Roman"/>
          <w:sz w:val="28"/>
          <w:szCs w:val="28"/>
        </w:rPr>
        <w:t>на базовом и углубленном</w:t>
      </w:r>
      <w:r w:rsidR="00114A47">
        <w:rPr>
          <w:rFonts w:ascii="Times New Roman" w:hAnsi="Times New Roman"/>
          <w:sz w:val="28"/>
          <w:szCs w:val="28"/>
        </w:rPr>
        <w:tab/>
      </w:r>
      <w:r w:rsidR="00702A46" w:rsidRPr="00F67891">
        <w:rPr>
          <w:rFonts w:ascii="Times New Roman" w:hAnsi="Times New Roman"/>
          <w:sz w:val="28"/>
          <w:szCs w:val="28"/>
        </w:rPr>
        <w:t xml:space="preserve"> уровнях </w:t>
      </w:r>
      <w:r w:rsidRPr="00F67891">
        <w:rPr>
          <w:rFonts w:ascii="Times New Roman" w:hAnsi="Times New Roman"/>
          <w:sz w:val="28"/>
          <w:szCs w:val="28"/>
        </w:rPr>
        <w:t>в соответствие с</w:t>
      </w:r>
      <w:r w:rsidR="009C27CA" w:rsidRPr="00F67891">
        <w:rPr>
          <w:rFonts w:ascii="Times New Roman" w:hAnsi="Times New Roman"/>
          <w:sz w:val="28"/>
          <w:szCs w:val="28"/>
        </w:rPr>
        <w:t xml:space="preserve"> Федеральной рабочей программой Химия. 10-11 классы (базовый уровень) и </w:t>
      </w:r>
      <w:r w:rsidR="009C27CA" w:rsidRPr="00F67891">
        <w:rPr>
          <w:rFonts w:ascii="Times New Roman" w:hAnsi="Times New Roman"/>
          <w:sz w:val="28"/>
          <w:szCs w:val="28"/>
        </w:rPr>
        <w:lastRenderedPageBreak/>
        <w:t>Федеральной рабочей программой Химия. 10-11 классы (углубленный уровень)</w:t>
      </w:r>
      <w:r w:rsidR="00F465FD" w:rsidRPr="00F67891">
        <w:rPr>
          <w:rFonts w:ascii="Times New Roman" w:hAnsi="Times New Roman"/>
          <w:sz w:val="28"/>
          <w:szCs w:val="28"/>
        </w:rPr>
        <w:t>.</w:t>
      </w:r>
    </w:p>
    <w:p w:rsidR="00114A47" w:rsidRDefault="00F770C5" w:rsidP="00F758CA">
      <w:pPr>
        <w:spacing w:after="0"/>
        <w:ind w:firstLine="708"/>
        <w:jc w:val="both"/>
        <w:rPr>
          <w:rFonts w:ascii="Times New Roman" w:hAnsi="Times New Roman"/>
          <w:sz w:val="28"/>
          <w:szCs w:val="28"/>
        </w:rPr>
      </w:pPr>
      <w:r w:rsidRPr="00F67891">
        <w:rPr>
          <w:rFonts w:ascii="Times New Roman" w:hAnsi="Times New Roman"/>
          <w:sz w:val="28"/>
          <w:szCs w:val="28"/>
        </w:rPr>
        <w:t>В разделе</w:t>
      </w:r>
      <w:r w:rsidR="00F465FD" w:rsidRPr="00F67891">
        <w:rPr>
          <w:rFonts w:ascii="Times New Roman" w:hAnsi="Times New Roman"/>
          <w:sz w:val="28"/>
          <w:szCs w:val="28"/>
        </w:rPr>
        <w:t xml:space="preserve"> программ «Содержание обучения» курсивом выделены элементы содержания учебного материала, которые изучаются в ознакомительном плане и не включаются в состав предметных результатов освоения ФОП СОО на базовом уровне или углубленном уровне соответственно. В этом же разделе выделены Экспериментальные методы изучения веществ и их превращений, которые в тематическом планировании прописаны как демонстрации, лабораторные опыты</w:t>
      </w:r>
      <w:r w:rsidR="00C97B1F" w:rsidRPr="00F67891">
        <w:rPr>
          <w:rFonts w:ascii="Times New Roman" w:hAnsi="Times New Roman"/>
          <w:sz w:val="28"/>
          <w:szCs w:val="28"/>
        </w:rPr>
        <w:t>,</w:t>
      </w:r>
      <w:r w:rsidR="00F465FD" w:rsidRPr="00F67891">
        <w:rPr>
          <w:rFonts w:ascii="Times New Roman" w:hAnsi="Times New Roman"/>
          <w:sz w:val="28"/>
          <w:szCs w:val="28"/>
        </w:rPr>
        <w:t xml:space="preserve"> практические ра</w:t>
      </w:r>
      <w:r w:rsidR="00C97B1F" w:rsidRPr="00F67891">
        <w:rPr>
          <w:rFonts w:ascii="Times New Roman" w:hAnsi="Times New Roman"/>
          <w:sz w:val="28"/>
          <w:szCs w:val="28"/>
        </w:rPr>
        <w:t>боты</w:t>
      </w:r>
      <w:r w:rsidR="00F465FD" w:rsidRPr="00F67891">
        <w:rPr>
          <w:rFonts w:ascii="Times New Roman" w:hAnsi="Times New Roman"/>
          <w:sz w:val="28"/>
          <w:szCs w:val="28"/>
        </w:rPr>
        <w:t xml:space="preserve"> обязательные к выполнению и типы расчетных задач, обязательные к изучению.</w:t>
      </w:r>
    </w:p>
    <w:p w:rsidR="00A9315D" w:rsidRPr="00F67891" w:rsidRDefault="009C27CA" w:rsidP="00F758CA">
      <w:pPr>
        <w:spacing w:after="0"/>
        <w:ind w:firstLine="708"/>
        <w:jc w:val="both"/>
        <w:rPr>
          <w:rFonts w:ascii="Times New Roman" w:hAnsi="Times New Roman"/>
          <w:sz w:val="28"/>
          <w:szCs w:val="28"/>
        </w:rPr>
      </w:pPr>
      <w:r w:rsidRPr="00F67891">
        <w:rPr>
          <w:rFonts w:ascii="Times New Roman" w:hAnsi="Times New Roman"/>
          <w:sz w:val="28"/>
          <w:szCs w:val="28"/>
        </w:rPr>
        <w:t>В ФРП СОО конкретизированы планируемые предметные результаты для обучающихся с ограниченными возможностями здоровья, для слепых и слабовидящих обучающихся.</w:t>
      </w:r>
    </w:p>
    <w:p w:rsidR="002D2C57" w:rsidRDefault="00A9315D" w:rsidP="00F758CA">
      <w:pPr>
        <w:pStyle w:val="31"/>
        <w:shd w:val="clear" w:color="auto" w:fill="auto"/>
        <w:spacing w:line="276" w:lineRule="auto"/>
        <w:ind w:left="20" w:right="20" w:firstLine="720"/>
        <w:jc w:val="both"/>
        <w:rPr>
          <w:sz w:val="28"/>
          <w:szCs w:val="28"/>
        </w:rPr>
      </w:pPr>
      <w:r w:rsidRPr="00F67891">
        <w:rPr>
          <w:sz w:val="28"/>
          <w:szCs w:val="28"/>
        </w:rPr>
        <w:t>В связи с упразднением преподавания экологии как отдельного учебного предмета, экологические знания частично вошли в содержание учебного предмета «Химия», что усилило экологическую составляющую химического образования.</w:t>
      </w:r>
    </w:p>
    <w:p w:rsidR="002D2C57" w:rsidRDefault="00A9315D" w:rsidP="00F758CA">
      <w:pPr>
        <w:pStyle w:val="31"/>
        <w:shd w:val="clear" w:color="auto" w:fill="auto"/>
        <w:spacing w:line="276" w:lineRule="auto"/>
        <w:ind w:left="20" w:right="20" w:firstLine="720"/>
        <w:jc w:val="both"/>
        <w:rPr>
          <w:sz w:val="28"/>
          <w:szCs w:val="28"/>
        </w:rPr>
      </w:pPr>
      <w:r w:rsidRPr="00F67891">
        <w:rPr>
          <w:sz w:val="28"/>
          <w:szCs w:val="28"/>
        </w:rPr>
        <w:t>В рамках части, формируемой участниками образовательных отношений, образовательная организация вправе включить в учебные планы дополнительные учебные предметы, курсы по выбору обучающихся в соответствии со спецификой профиля и возможностями общеобразовательной организации</w:t>
      </w:r>
      <w:r w:rsidR="002D2C57">
        <w:rPr>
          <w:sz w:val="28"/>
          <w:szCs w:val="28"/>
        </w:rPr>
        <w:t>.</w:t>
      </w:r>
    </w:p>
    <w:p w:rsidR="00F770C5" w:rsidRPr="002D2C57" w:rsidRDefault="00F770C5" w:rsidP="00F758CA">
      <w:pPr>
        <w:pStyle w:val="31"/>
        <w:shd w:val="clear" w:color="auto" w:fill="auto"/>
        <w:spacing w:line="276" w:lineRule="auto"/>
        <w:ind w:left="20" w:right="20" w:firstLine="720"/>
        <w:jc w:val="both"/>
        <w:rPr>
          <w:sz w:val="28"/>
          <w:szCs w:val="28"/>
        </w:rPr>
      </w:pPr>
      <w:r w:rsidRPr="00F67891">
        <w:rPr>
          <w:b/>
          <w:szCs w:val="28"/>
        </w:rPr>
        <w:t>Рекомендации по организации и проведению химического эксперимента.</w:t>
      </w:r>
    </w:p>
    <w:p w:rsidR="00F770C5" w:rsidRPr="00F67891" w:rsidRDefault="00F770C5" w:rsidP="00F758CA">
      <w:pPr>
        <w:pStyle w:val="a5"/>
        <w:spacing w:line="276" w:lineRule="auto"/>
        <w:ind w:firstLine="708"/>
        <w:rPr>
          <w:szCs w:val="28"/>
        </w:rPr>
      </w:pPr>
      <w:r w:rsidRPr="00F67891">
        <w:rPr>
          <w:szCs w:val="28"/>
        </w:rPr>
        <w:t xml:space="preserve">Реальный химический эксперимент является обязательной составляющей ФРП ООО, ФРП СОО, рабочей учебной программы по химии. </w:t>
      </w:r>
    </w:p>
    <w:p w:rsidR="00F770C5" w:rsidRPr="00F67891" w:rsidRDefault="00F770C5" w:rsidP="00F758CA">
      <w:pPr>
        <w:pStyle w:val="a5"/>
        <w:spacing w:line="276" w:lineRule="auto"/>
        <w:ind w:firstLine="708"/>
        <w:rPr>
          <w:szCs w:val="28"/>
        </w:rPr>
      </w:pPr>
      <w:r w:rsidRPr="00F67891">
        <w:rPr>
          <w:szCs w:val="28"/>
        </w:rPr>
        <w:t>Демонстрационный химический эксперимент, как правило, выполняет учитель, могут выполнять и заранее подготовленные ученики.</w:t>
      </w:r>
    </w:p>
    <w:p w:rsidR="00F770C5" w:rsidRPr="00F67891" w:rsidRDefault="00F770C5" w:rsidP="00F758CA">
      <w:pPr>
        <w:pStyle w:val="a5"/>
        <w:spacing w:line="276" w:lineRule="auto"/>
        <w:ind w:firstLine="709"/>
        <w:rPr>
          <w:szCs w:val="28"/>
        </w:rPr>
      </w:pPr>
      <w:r w:rsidRPr="00F67891">
        <w:rPr>
          <w:szCs w:val="28"/>
        </w:rPr>
        <w:t>Лабораторные опыты и практические работы выполняются учащимися индивидуально, допускается выполнение работ в парах. Каждая практическая работа оформляется в тетрадях для практических и контрольных работ, оценивается учителем с выставлением оценки в ученическую тетрадь и классный журнал. Допускается использование тетрадей на печатной основе, входящих в соответствующий учебно-методический комплекс. Исходя из возможностей материальной базы кабинетов, учитель имеет право корректировать содержание химического эксперимента, заменять лабораторные опыты, практические и экспериментальные работы другими, сходными по содержанию, в соответствии с поставленными целями увеличивать объем школьного эксперимента.</w:t>
      </w:r>
    </w:p>
    <w:p w:rsidR="00F770C5" w:rsidRPr="00F67891" w:rsidRDefault="00F770C5" w:rsidP="00F758CA">
      <w:pPr>
        <w:pStyle w:val="a5"/>
        <w:spacing w:line="276" w:lineRule="auto"/>
        <w:ind w:firstLine="708"/>
        <w:rPr>
          <w:szCs w:val="28"/>
        </w:rPr>
      </w:pPr>
      <w:r w:rsidRPr="00F67891">
        <w:rPr>
          <w:szCs w:val="28"/>
        </w:rPr>
        <w:lastRenderedPageBreak/>
        <w:t>Следует учитывать, что два задания из пяти открытой части ОГЭ – это планирование и проведение реального химического эксперимента, предусмотренного ФОП ООО, следовательно, у выпускника основной школы должны быть сформированы умения:</w:t>
      </w:r>
    </w:p>
    <w:p w:rsidR="00F770C5" w:rsidRPr="00F67891" w:rsidRDefault="00F770C5" w:rsidP="00F758CA">
      <w:pPr>
        <w:pStyle w:val="a5"/>
        <w:spacing w:line="276" w:lineRule="auto"/>
        <w:ind w:firstLine="708"/>
        <w:rPr>
          <w:szCs w:val="28"/>
        </w:rPr>
      </w:pPr>
      <w:r w:rsidRPr="00F67891">
        <w:rPr>
          <w:szCs w:val="28"/>
        </w:rPr>
        <w:t>- соблюдать правила безопасной работы при проведении опытов;</w:t>
      </w:r>
    </w:p>
    <w:p w:rsidR="00F770C5" w:rsidRPr="00F67891" w:rsidRDefault="00F770C5" w:rsidP="00F758CA">
      <w:pPr>
        <w:pStyle w:val="a5"/>
        <w:spacing w:line="276" w:lineRule="auto"/>
        <w:ind w:firstLine="708"/>
        <w:rPr>
          <w:szCs w:val="28"/>
        </w:rPr>
      </w:pPr>
      <w:r w:rsidRPr="00F67891">
        <w:rPr>
          <w:szCs w:val="28"/>
        </w:rPr>
        <w:t>- пользоваться лабораторным оборудованием и посудой;</w:t>
      </w:r>
    </w:p>
    <w:p w:rsidR="00F770C5" w:rsidRPr="00F67891" w:rsidRDefault="00F770C5" w:rsidP="00F758CA">
      <w:pPr>
        <w:pStyle w:val="a5"/>
        <w:spacing w:line="276" w:lineRule="auto"/>
        <w:ind w:firstLine="708"/>
        <w:rPr>
          <w:szCs w:val="28"/>
        </w:rPr>
      </w:pPr>
      <w:r w:rsidRPr="00F67891">
        <w:rPr>
          <w:szCs w:val="28"/>
        </w:rPr>
        <w:t>- готовить растворы с определенной массовой долей растворенного вещества;</w:t>
      </w:r>
    </w:p>
    <w:p w:rsidR="00F770C5" w:rsidRPr="00F67891" w:rsidRDefault="00F770C5" w:rsidP="00F758CA">
      <w:pPr>
        <w:pStyle w:val="a5"/>
        <w:spacing w:line="276" w:lineRule="auto"/>
        <w:ind w:firstLine="708"/>
        <w:rPr>
          <w:szCs w:val="28"/>
        </w:rPr>
      </w:pPr>
      <w:r w:rsidRPr="00F67891">
        <w:rPr>
          <w:szCs w:val="28"/>
        </w:rPr>
        <w:t>- проводить опыты, подтверждающие химические свойства изученных классов неорганических веществ;</w:t>
      </w:r>
    </w:p>
    <w:p w:rsidR="00F770C5" w:rsidRPr="00F67891" w:rsidRDefault="0047458A" w:rsidP="00F758CA">
      <w:pPr>
        <w:pStyle w:val="a5"/>
        <w:spacing w:line="276" w:lineRule="auto"/>
        <w:ind w:firstLine="708"/>
        <w:rPr>
          <w:szCs w:val="28"/>
        </w:rPr>
      </w:pPr>
      <w:r>
        <w:rPr>
          <w:szCs w:val="28"/>
        </w:rPr>
        <w:t xml:space="preserve">- распознавать опытным путем </w:t>
      </w:r>
      <w:r w:rsidR="00EA023F" w:rsidRPr="00F67891">
        <w:rPr>
          <w:szCs w:val="28"/>
        </w:rPr>
        <w:t>р</w:t>
      </w:r>
      <w:r w:rsidR="00F770C5" w:rsidRPr="00F67891">
        <w:rPr>
          <w:szCs w:val="28"/>
        </w:rPr>
        <w:t>астворы кислот и щелочей по изменению окраски индикатора;</w:t>
      </w:r>
    </w:p>
    <w:p w:rsidR="00F770C5" w:rsidRPr="00F67891" w:rsidRDefault="00F770C5" w:rsidP="00F758CA">
      <w:pPr>
        <w:pStyle w:val="a5"/>
        <w:spacing w:line="276" w:lineRule="auto"/>
        <w:ind w:firstLine="708"/>
        <w:rPr>
          <w:szCs w:val="28"/>
        </w:rPr>
      </w:pPr>
      <w:r w:rsidRPr="00F67891">
        <w:rPr>
          <w:szCs w:val="28"/>
        </w:rPr>
        <w:t>- проводить реакции, подтверждающие качественный состав различных веществ;</w:t>
      </w:r>
    </w:p>
    <w:p w:rsidR="00F770C5" w:rsidRPr="00F67891" w:rsidRDefault="00F770C5" w:rsidP="00F758CA">
      <w:pPr>
        <w:pStyle w:val="a5"/>
        <w:spacing w:line="276" w:lineRule="auto"/>
        <w:ind w:firstLine="708"/>
        <w:rPr>
          <w:szCs w:val="28"/>
        </w:rPr>
      </w:pPr>
      <w:r w:rsidRPr="00F67891">
        <w:rPr>
          <w:szCs w:val="28"/>
        </w:rPr>
        <w:t>- проводить опыты по получению, собиранию и изучению химических свойств газообразных веществ: кислорода, углекислого газа, аммиака;</w:t>
      </w:r>
    </w:p>
    <w:p w:rsidR="00F770C5" w:rsidRPr="00F67891" w:rsidRDefault="00F920B3" w:rsidP="00F758CA">
      <w:pPr>
        <w:pStyle w:val="a5"/>
        <w:spacing w:line="276" w:lineRule="auto"/>
        <w:ind w:firstLine="708"/>
        <w:rPr>
          <w:szCs w:val="28"/>
        </w:rPr>
      </w:pPr>
      <w:r w:rsidRPr="00F67891">
        <w:rPr>
          <w:szCs w:val="28"/>
        </w:rPr>
        <w:t xml:space="preserve">- распознавать опытным путем </w:t>
      </w:r>
      <w:r w:rsidR="00F770C5" w:rsidRPr="00F67891">
        <w:rPr>
          <w:szCs w:val="28"/>
        </w:rPr>
        <w:t>газообразные вещества</w:t>
      </w:r>
      <w:r w:rsidR="00EA023F" w:rsidRPr="00F67891">
        <w:rPr>
          <w:szCs w:val="28"/>
        </w:rPr>
        <w:t>:</w:t>
      </w:r>
      <w:r w:rsidR="00F770C5" w:rsidRPr="00F67891">
        <w:rPr>
          <w:szCs w:val="28"/>
        </w:rPr>
        <w:t xml:space="preserve"> углекислый газ и аммиак;</w:t>
      </w:r>
    </w:p>
    <w:p w:rsidR="00F770C5" w:rsidRPr="00F67891" w:rsidRDefault="00F770C5" w:rsidP="00F758CA">
      <w:pPr>
        <w:pStyle w:val="a5"/>
        <w:spacing w:line="276" w:lineRule="auto"/>
        <w:ind w:firstLine="708"/>
        <w:rPr>
          <w:szCs w:val="28"/>
        </w:rPr>
      </w:pPr>
      <w:r w:rsidRPr="00F67891">
        <w:rPr>
          <w:szCs w:val="28"/>
        </w:rPr>
        <w:t>- грамотно обращаться с веществами в повседневной жизни.</w:t>
      </w:r>
    </w:p>
    <w:p w:rsidR="00F770C5" w:rsidRPr="00F67891" w:rsidRDefault="00F770C5" w:rsidP="00F758CA">
      <w:pPr>
        <w:pStyle w:val="a5"/>
        <w:spacing w:line="276" w:lineRule="auto"/>
        <w:ind w:firstLine="708"/>
        <w:rPr>
          <w:szCs w:val="28"/>
        </w:rPr>
      </w:pPr>
      <w:r w:rsidRPr="00F67891">
        <w:rPr>
          <w:szCs w:val="28"/>
        </w:rPr>
        <w:t>Химия – наука экспериментальная, что не исключает использование возможностей виртуальных химических лабораторий при изложении материала, закреплении, повторении, организации самостоятельной работы учащихся на уроке и дома.</w:t>
      </w:r>
    </w:p>
    <w:p w:rsidR="00F770C5" w:rsidRPr="00751E35" w:rsidRDefault="00F770C5" w:rsidP="00F758CA">
      <w:pPr>
        <w:pStyle w:val="a5"/>
        <w:spacing w:line="276" w:lineRule="auto"/>
        <w:ind w:firstLine="708"/>
        <w:rPr>
          <w:sz w:val="24"/>
          <w:szCs w:val="24"/>
        </w:rPr>
      </w:pPr>
      <w:r w:rsidRPr="00F67891">
        <w:rPr>
          <w:szCs w:val="28"/>
        </w:rPr>
        <w:t>Проведение химического эксперимента предполагает обязательное наличие кабинета химии. Первостепенная задача – дооборудовать кабинеты химии в соответствии с перечнем оборудования и реактивов, используемых при выполнении реального химического эк</w:t>
      </w:r>
      <w:r w:rsidR="00EA023F" w:rsidRPr="00F67891">
        <w:rPr>
          <w:szCs w:val="28"/>
        </w:rPr>
        <w:t>сперимента на ОГЭ</w:t>
      </w:r>
      <w:r w:rsidR="00F920B3" w:rsidRPr="00F67891">
        <w:rPr>
          <w:szCs w:val="28"/>
        </w:rPr>
        <w:t xml:space="preserve"> (спецификация ОГЭ, приложение 2, таблица 6)</w:t>
      </w:r>
      <w:r w:rsidR="00EA023F" w:rsidRPr="00F67891">
        <w:rPr>
          <w:szCs w:val="28"/>
        </w:rPr>
        <w:t xml:space="preserve"> и необходимого для проведения демонстраций, лабораторных опытов и практических работ</w:t>
      </w:r>
      <w:r w:rsidR="00F920B3" w:rsidRPr="00F67891">
        <w:rPr>
          <w:szCs w:val="28"/>
        </w:rPr>
        <w:t>, предусмотренных ФРП СОО</w:t>
      </w:r>
      <w:r w:rsidRPr="00F67891">
        <w:rPr>
          <w:szCs w:val="28"/>
        </w:rPr>
        <w:t>.</w:t>
      </w:r>
      <w:r w:rsidRPr="00751E35">
        <w:rPr>
          <w:sz w:val="24"/>
          <w:szCs w:val="24"/>
        </w:rPr>
        <w:t xml:space="preserve"> </w:t>
      </w:r>
    </w:p>
    <w:p w:rsidR="00F770C5" w:rsidRPr="002D2C57" w:rsidRDefault="00F770C5" w:rsidP="00F758CA">
      <w:pPr>
        <w:spacing w:after="0"/>
        <w:ind w:firstLine="709"/>
        <w:jc w:val="both"/>
        <w:rPr>
          <w:rFonts w:ascii="Times New Roman" w:hAnsi="Times New Roman"/>
          <w:sz w:val="28"/>
          <w:szCs w:val="28"/>
        </w:rPr>
      </w:pPr>
      <w:r w:rsidRPr="002D2C57">
        <w:rPr>
          <w:rFonts w:ascii="Times New Roman" w:hAnsi="Times New Roman"/>
          <w:sz w:val="28"/>
          <w:szCs w:val="28"/>
        </w:rPr>
        <w:t>Учебный процесс организуется в соответствии с Санитарными правилами СП 2.4.3648-20 «Санитарно-эпидемиологические требования к организации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№28, действуют до 2027 года.</w:t>
      </w:r>
    </w:p>
    <w:p w:rsidR="00F770C5" w:rsidRPr="00503B94" w:rsidRDefault="00F770C5" w:rsidP="00F758CA">
      <w:pPr>
        <w:spacing w:after="0"/>
        <w:ind w:firstLine="708"/>
        <w:jc w:val="both"/>
        <w:rPr>
          <w:rFonts w:ascii="Times New Roman" w:hAnsi="Times New Roman"/>
          <w:sz w:val="24"/>
          <w:szCs w:val="24"/>
        </w:rPr>
      </w:pPr>
      <w:r w:rsidRPr="002D2C57">
        <w:rPr>
          <w:rFonts w:ascii="Times New Roman" w:hAnsi="Times New Roman"/>
          <w:sz w:val="28"/>
          <w:szCs w:val="28"/>
        </w:rPr>
        <w:t xml:space="preserve">Кабинет химии должен соответствовать гигиеническим требованиям к условиям обучения школьников в различных видах современных образовательных учреждений. Постановление Главного государственного </w:t>
      </w:r>
      <w:r w:rsidRPr="002D2C57">
        <w:rPr>
          <w:rFonts w:ascii="Times New Roman" w:hAnsi="Times New Roman"/>
          <w:sz w:val="28"/>
          <w:szCs w:val="28"/>
        </w:rPr>
        <w:lastRenderedPageBreak/>
        <w:t xml:space="preserve">санитарного врача Российской Федерации от 28.01.2021 № 2 </w:t>
      </w:r>
      <w:r w:rsidR="003E545D">
        <w:rPr>
          <w:rFonts w:ascii="Times New Roman" w:hAnsi="Times New Roman"/>
          <w:sz w:val="28"/>
          <w:szCs w:val="28"/>
        </w:rPr>
        <w:t>«</w:t>
      </w:r>
      <w:r w:rsidRPr="002D2C57">
        <w:rPr>
          <w:rFonts w:ascii="Times New Roman" w:hAnsi="Times New Roman"/>
          <w:sz w:val="28"/>
          <w:szCs w:val="28"/>
        </w:rPr>
        <w:t xml:space="preserve">Об утверждении санитарных правил и норм СанПиН 1.2.368521 </w:t>
      </w:r>
      <w:r w:rsidR="003E545D">
        <w:rPr>
          <w:rFonts w:ascii="Times New Roman" w:hAnsi="Times New Roman"/>
          <w:sz w:val="28"/>
          <w:szCs w:val="28"/>
        </w:rPr>
        <w:t>«</w:t>
      </w:r>
      <w:r w:rsidRPr="002D2C57">
        <w:rPr>
          <w:rFonts w:ascii="Times New Roman" w:hAnsi="Times New Roman"/>
          <w:sz w:val="28"/>
          <w:szCs w:val="28"/>
        </w:rPr>
        <w:t>Гигиенические нормативы и требования к обеспечению безопасности и (или) безвредности для человека факторов среды обитания</w:t>
      </w:r>
      <w:r w:rsidR="003E545D">
        <w:rPr>
          <w:rFonts w:ascii="Times New Roman" w:hAnsi="Times New Roman"/>
          <w:sz w:val="28"/>
          <w:szCs w:val="28"/>
        </w:rPr>
        <w:t>»</w:t>
      </w:r>
      <w:r w:rsidR="000313F1" w:rsidRPr="00503B94">
        <w:rPr>
          <w:rFonts w:ascii="Times New Roman" w:hAnsi="Times New Roman"/>
          <w:sz w:val="24"/>
          <w:szCs w:val="24"/>
        </w:rPr>
        <w:t xml:space="preserve"> </w:t>
      </w:r>
      <w:r w:rsidR="000313F1" w:rsidRPr="002D2C57">
        <w:rPr>
          <w:rFonts w:ascii="Times New Roman" w:hAnsi="Times New Roman"/>
          <w:sz w:val="28"/>
          <w:szCs w:val="28"/>
          <w:highlight w:val="lightGray"/>
        </w:rPr>
        <w:t>(Приложение 2</w:t>
      </w:r>
      <w:r w:rsidRPr="002D2C57">
        <w:rPr>
          <w:rFonts w:ascii="Times New Roman" w:hAnsi="Times New Roman"/>
          <w:sz w:val="28"/>
          <w:szCs w:val="28"/>
          <w:highlight w:val="lightGray"/>
        </w:rPr>
        <w:t>).</w:t>
      </w:r>
    </w:p>
    <w:p w:rsidR="00F770C5" w:rsidRPr="00503B94" w:rsidRDefault="00F770C5" w:rsidP="00F758CA">
      <w:pPr>
        <w:pStyle w:val="a5"/>
        <w:spacing w:line="276" w:lineRule="auto"/>
        <w:ind w:firstLine="540"/>
        <w:rPr>
          <w:bCs/>
          <w:iCs/>
          <w:szCs w:val="28"/>
        </w:rPr>
      </w:pPr>
      <w:r w:rsidRPr="00503B94">
        <w:rPr>
          <w:bCs/>
          <w:iCs/>
          <w:szCs w:val="28"/>
        </w:rPr>
        <w:t>Правила техники безопасности для кабинетов (лабораторий) химии общеобразовательных школ принятые в 1987 г. (Сборник приказов и инструкций Министерства просвещения РСФСР, 1987, № 35, с. 2-32) остаются в силе</w:t>
      </w:r>
      <w:r w:rsidR="0056642B" w:rsidRPr="00503B94">
        <w:rPr>
          <w:bCs/>
          <w:iCs/>
          <w:szCs w:val="28"/>
        </w:rPr>
        <w:t xml:space="preserve"> </w:t>
      </w:r>
      <w:r w:rsidR="000313F1" w:rsidRPr="00503B94">
        <w:rPr>
          <w:bCs/>
          <w:iCs/>
          <w:szCs w:val="28"/>
          <w:highlight w:val="lightGray"/>
        </w:rPr>
        <w:t>(Приложение 3</w:t>
      </w:r>
      <w:r w:rsidRPr="00503B94">
        <w:rPr>
          <w:bCs/>
          <w:iCs/>
          <w:szCs w:val="28"/>
          <w:highlight w:val="lightGray"/>
        </w:rPr>
        <w:t>).</w:t>
      </w:r>
      <w:r w:rsidRPr="00503B94">
        <w:rPr>
          <w:bCs/>
          <w:iCs/>
          <w:szCs w:val="28"/>
        </w:rPr>
        <w:t xml:space="preserve"> Необходимо руководствоваться условиями хранения реактивов, изложенными в этом документе.</w:t>
      </w:r>
    </w:p>
    <w:p w:rsidR="00F770C5" w:rsidRPr="0056203E" w:rsidRDefault="00F770C5" w:rsidP="00F758CA">
      <w:pPr>
        <w:pStyle w:val="a5"/>
        <w:spacing w:line="276" w:lineRule="auto"/>
        <w:ind w:firstLine="708"/>
        <w:rPr>
          <w:szCs w:val="28"/>
        </w:rPr>
      </w:pPr>
      <w:r w:rsidRPr="0056203E">
        <w:rPr>
          <w:szCs w:val="28"/>
        </w:rPr>
        <w:t>В классном журнале необходимо отражать выполнение практической части программы по химии</w:t>
      </w:r>
      <w:r w:rsidR="003E27AD" w:rsidRPr="0056203E">
        <w:rPr>
          <w:szCs w:val="28"/>
        </w:rPr>
        <w:t xml:space="preserve"> и </w:t>
      </w:r>
      <w:r w:rsidRPr="0056203E">
        <w:rPr>
          <w:szCs w:val="28"/>
        </w:rPr>
        <w:t>проведение различных видов инструктажа по технике безопасности при работе в химической лаборатории (в соответствии с ГОСТом 12.0.004-2015 Организация обучения безопасности труда).</w:t>
      </w:r>
    </w:p>
    <w:p w:rsidR="004F5DD6" w:rsidRPr="0056203E" w:rsidRDefault="00A31720" w:rsidP="00F758CA">
      <w:pPr>
        <w:pStyle w:val="a5"/>
        <w:spacing w:line="276" w:lineRule="auto"/>
        <w:ind w:firstLine="708"/>
        <w:rPr>
          <w:szCs w:val="28"/>
          <w:shd w:val="clear" w:color="auto" w:fill="EBEDF0"/>
        </w:rPr>
      </w:pPr>
      <w:r w:rsidRPr="0056203E">
        <w:rPr>
          <w:szCs w:val="28"/>
          <w:shd w:val="clear" w:color="auto" w:fill="EBEDF0"/>
        </w:rPr>
        <w:t>Практическая часть программы по химии реализуется через проведение демонстрационных и лабораторных</w:t>
      </w:r>
      <w:r w:rsidRPr="0056203E">
        <w:rPr>
          <w:szCs w:val="28"/>
        </w:rPr>
        <w:t xml:space="preserve"> </w:t>
      </w:r>
      <w:r w:rsidRPr="0056203E">
        <w:rPr>
          <w:szCs w:val="28"/>
          <w:shd w:val="clear" w:color="auto" w:fill="EBEDF0"/>
        </w:rPr>
        <w:t>опытов,</w:t>
      </w:r>
      <w:r w:rsidR="004F5DD6" w:rsidRPr="0056203E">
        <w:rPr>
          <w:szCs w:val="28"/>
          <w:shd w:val="clear" w:color="auto" w:fill="EBEDF0"/>
        </w:rPr>
        <w:t xml:space="preserve"> практических</w:t>
      </w:r>
      <w:r w:rsidRPr="0056203E">
        <w:rPr>
          <w:szCs w:val="28"/>
          <w:shd w:val="clear" w:color="auto" w:fill="EBEDF0"/>
        </w:rPr>
        <w:t xml:space="preserve"> и контрольных работ.</w:t>
      </w:r>
    </w:p>
    <w:p w:rsidR="00A31720" w:rsidRPr="00A31720" w:rsidRDefault="00A31720" w:rsidP="00F758CA">
      <w:pPr>
        <w:pStyle w:val="a5"/>
        <w:spacing w:line="276" w:lineRule="auto"/>
        <w:ind w:firstLine="708"/>
        <w:rPr>
          <w:sz w:val="24"/>
          <w:szCs w:val="24"/>
        </w:rPr>
      </w:pPr>
      <w:r w:rsidRPr="0056203E">
        <w:rPr>
          <w:szCs w:val="28"/>
          <w:shd w:val="clear" w:color="auto" w:fill="EBEDF0"/>
        </w:rPr>
        <w:t>Лабораторные опыты могут оцениваться на усмотрение учителя – выборочно</w:t>
      </w:r>
      <w:r w:rsidR="00185FA6" w:rsidRPr="00185FA6">
        <w:rPr>
          <w:szCs w:val="28"/>
        </w:rPr>
        <w:t xml:space="preserve"> </w:t>
      </w:r>
      <w:r w:rsidRPr="0056203E">
        <w:rPr>
          <w:szCs w:val="28"/>
          <w:shd w:val="clear" w:color="auto" w:fill="EBEDF0"/>
        </w:rPr>
        <w:t>либо у</w:t>
      </w:r>
      <w:r w:rsidR="004F5DD6" w:rsidRPr="0056203E">
        <w:rPr>
          <w:szCs w:val="28"/>
          <w:shd w:val="clear" w:color="auto" w:fill="EBEDF0"/>
        </w:rPr>
        <w:t xml:space="preserve"> всего класса. В этом случае в к</w:t>
      </w:r>
      <w:r w:rsidRPr="0056203E">
        <w:rPr>
          <w:szCs w:val="28"/>
          <w:shd w:val="clear" w:color="auto" w:fill="EBEDF0"/>
        </w:rPr>
        <w:t>лассном журнале рекомендуется под одной</w:t>
      </w:r>
      <w:r w:rsidR="00185FA6">
        <w:rPr>
          <w:szCs w:val="28"/>
        </w:rPr>
        <w:t xml:space="preserve"> </w:t>
      </w:r>
      <w:r w:rsidRPr="0056203E">
        <w:rPr>
          <w:szCs w:val="28"/>
          <w:shd w:val="clear" w:color="auto" w:fill="EBEDF0"/>
        </w:rPr>
        <w:t>датой формировать несколько столбцов для возможности выставления отметок за</w:t>
      </w:r>
      <w:r w:rsidR="00185FA6">
        <w:rPr>
          <w:szCs w:val="28"/>
        </w:rPr>
        <w:t xml:space="preserve"> </w:t>
      </w:r>
      <w:r w:rsidRPr="0056203E">
        <w:rPr>
          <w:szCs w:val="28"/>
          <w:shd w:val="clear" w:color="auto" w:fill="EBEDF0"/>
        </w:rPr>
        <w:t>лабораторный опыт и за другие виды деятельности (устный ответ, сообщение и т.д.)</w:t>
      </w:r>
      <w:r w:rsidR="004F5DD6" w:rsidRPr="0056203E">
        <w:rPr>
          <w:szCs w:val="28"/>
        </w:rPr>
        <w:t xml:space="preserve"> </w:t>
      </w:r>
      <w:r w:rsidRPr="0056203E">
        <w:rPr>
          <w:szCs w:val="28"/>
          <w:shd w:val="clear" w:color="auto" w:fill="EBEDF0"/>
        </w:rPr>
        <w:t>Практические работы подлежат обязательному оцениванию.</w:t>
      </w:r>
    </w:p>
    <w:p w:rsidR="00F758CA" w:rsidRPr="00A31720" w:rsidRDefault="00F758CA" w:rsidP="00F758CA">
      <w:pPr>
        <w:pStyle w:val="a5"/>
        <w:spacing w:line="276" w:lineRule="auto"/>
        <w:ind w:firstLine="708"/>
        <w:rPr>
          <w:sz w:val="24"/>
          <w:szCs w:val="24"/>
        </w:rPr>
      </w:pPr>
    </w:p>
    <w:tbl>
      <w:tblPr>
        <w:tblStyle w:val="a4"/>
        <w:tblW w:w="0" w:type="auto"/>
        <w:tblLook w:val="04A0" w:firstRow="1" w:lastRow="0" w:firstColumn="1" w:lastColumn="0" w:noHBand="0" w:noVBand="1"/>
      </w:tblPr>
      <w:tblGrid>
        <w:gridCol w:w="988"/>
        <w:gridCol w:w="850"/>
        <w:gridCol w:w="5170"/>
        <w:gridCol w:w="2337"/>
      </w:tblGrid>
      <w:tr w:rsidR="00A31720" w:rsidRPr="00A31720" w:rsidTr="004F5DD6">
        <w:tc>
          <w:tcPr>
            <w:tcW w:w="988" w:type="dxa"/>
          </w:tcPr>
          <w:p w:rsidR="00A31720" w:rsidRPr="00A31720" w:rsidRDefault="00A31720" w:rsidP="00F758CA">
            <w:pPr>
              <w:pStyle w:val="a5"/>
              <w:spacing w:line="276" w:lineRule="auto"/>
              <w:rPr>
                <w:sz w:val="24"/>
                <w:szCs w:val="24"/>
              </w:rPr>
            </w:pPr>
            <w:r w:rsidRPr="00A31720">
              <w:rPr>
                <w:sz w:val="24"/>
                <w:szCs w:val="24"/>
              </w:rPr>
              <w:t>№</w:t>
            </w:r>
          </w:p>
        </w:tc>
        <w:tc>
          <w:tcPr>
            <w:tcW w:w="850" w:type="dxa"/>
          </w:tcPr>
          <w:p w:rsidR="00A31720" w:rsidRPr="00A31720" w:rsidRDefault="00A31720" w:rsidP="00F758CA">
            <w:pPr>
              <w:pStyle w:val="a5"/>
              <w:spacing w:line="276" w:lineRule="auto"/>
              <w:rPr>
                <w:sz w:val="24"/>
                <w:szCs w:val="24"/>
              </w:rPr>
            </w:pPr>
            <w:r w:rsidRPr="00A31720">
              <w:rPr>
                <w:sz w:val="24"/>
                <w:szCs w:val="24"/>
                <w:shd w:val="clear" w:color="auto" w:fill="EBEDF0"/>
              </w:rPr>
              <w:t>Дата</w:t>
            </w:r>
          </w:p>
        </w:tc>
        <w:tc>
          <w:tcPr>
            <w:tcW w:w="5170" w:type="dxa"/>
          </w:tcPr>
          <w:p w:rsidR="00A31720" w:rsidRPr="00A31720" w:rsidRDefault="00A31720" w:rsidP="00F758CA">
            <w:pPr>
              <w:pStyle w:val="a5"/>
              <w:spacing w:line="276" w:lineRule="auto"/>
              <w:rPr>
                <w:sz w:val="24"/>
                <w:szCs w:val="24"/>
              </w:rPr>
            </w:pPr>
            <w:r w:rsidRPr="00A31720">
              <w:rPr>
                <w:sz w:val="24"/>
                <w:szCs w:val="24"/>
                <w:shd w:val="clear" w:color="auto" w:fill="EBEDF0"/>
              </w:rPr>
              <w:t>Тема урока</w:t>
            </w:r>
          </w:p>
        </w:tc>
        <w:tc>
          <w:tcPr>
            <w:tcW w:w="2337" w:type="dxa"/>
          </w:tcPr>
          <w:p w:rsidR="00A31720" w:rsidRPr="00A31720" w:rsidRDefault="00A31720" w:rsidP="00F758CA">
            <w:pPr>
              <w:pStyle w:val="a5"/>
              <w:spacing w:line="276" w:lineRule="auto"/>
              <w:rPr>
                <w:sz w:val="24"/>
                <w:szCs w:val="24"/>
              </w:rPr>
            </w:pPr>
            <w:r w:rsidRPr="00A31720">
              <w:rPr>
                <w:sz w:val="24"/>
                <w:szCs w:val="24"/>
                <w:shd w:val="clear" w:color="auto" w:fill="EBEDF0"/>
              </w:rPr>
              <w:t>Домашнее задание</w:t>
            </w:r>
          </w:p>
        </w:tc>
      </w:tr>
      <w:tr w:rsidR="00A31720" w:rsidRPr="00A31720" w:rsidTr="004F5DD6">
        <w:tc>
          <w:tcPr>
            <w:tcW w:w="988" w:type="dxa"/>
          </w:tcPr>
          <w:p w:rsidR="00A31720" w:rsidRPr="00A31720" w:rsidRDefault="00A31720" w:rsidP="00F758CA">
            <w:pPr>
              <w:pStyle w:val="a5"/>
              <w:spacing w:line="276" w:lineRule="auto"/>
              <w:rPr>
                <w:sz w:val="24"/>
                <w:szCs w:val="24"/>
              </w:rPr>
            </w:pPr>
          </w:p>
        </w:tc>
        <w:tc>
          <w:tcPr>
            <w:tcW w:w="850" w:type="dxa"/>
          </w:tcPr>
          <w:p w:rsidR="00A31720" w:rsidRPr="00A31720" w:rsidRDefault="00A31720" w:rsidP="00F758CA">
            <w:pPr>
              <w:pStyle w:val="a5"/>
              <w:spacing w:line="276" w:lineRule="auto"/>
              <w:rPr>
                <w:sz w:val="24"/>
                <w:szCs w:val="24"/>
              </w:rPr>
            </w:pPr>
          </w:p>
        </w:tc>
        <w:tc>
          <w:tcPr>
            <w:tcW w:w="5170" w:type="dxa"/>
          </w:tcPr>
          <w:p w:rsidR="00A31720" w:rsidRPr="00A31720" w:rsidRDefault="004F5DD6" w:rsidP="00F758CA">
            <w:pPr>
              <w:pStyle w:val="a5"/>
              <w:spacing w:line="276" w:lineRule="auto"/>
              <w:rPr>
                <w:sz w:val="24"/>
                <w:szCs w:val="24"/>
              </w:rPr>
            </w:pPr>
            <w:r w:rsidRPr="00A31720">
              <w:rPr>
                <w:sz w:val="24"/>
                <w:szCs w:val="24"/>
                <w:shd w:val="clear" w:color="auto" w:fill="EBEDF0"/>
              </w:rPr>
              <w:t xml:space="preserve">Тема </w:t>
            </w:r>
            <w:proofErr w:type="gramStart"/>
            <w:r w:rsidRPr="00A31720">
              <w:rPr>
                <w:sz w:val="24"/>
                <w:szCs w:val="24"/>
                <w:shd w:val="clear" w:color="auto" w:fill="EBEDF0"/>
              </w:rPr>
              <w:t>урока....</w:t>
            </w:r>
            <w:proofErr w:type="gramEnd"/>
            <w:r w:rsidRPr="00A31720">
              <w:rPr>
                <w:sz w:val="24"/>
                <w:szCs w:val="24"/>
                <w:shd w:val="clear" w:color="auto" w:fill="EBEDF0"/>
              </w:rPr>
              <w:t xml:space="preserve">ТБ Лабораторный опыт </w:t>
            </w:r>
            <w:proofErr w:type="spellStart"/>
            <w:r w:rsidRPr="00A31720">
              <w:rPr>
                <w:sz w:val="24"/>
                <w:szCs w:val="24"/>
                <w:shd w:val="clear" w:color="auto" w:fill="EBEDF0"/>
              </w:rPr>
              <w:t>No</w:t>
            </w:r>
            <w:proofErr w:type="spellEnd"/>
            <w:r w:rsidRPr="00A31720">
              <w:rPr>
                <w:sz w:val="24"/>
                <w:szCs w:val="24"/>
                <w:shd w:val="clear" w:color="auto" w:fill="EBEDF0"/>
              </w:rPr>
              <w:t xml:space="preserve"> 1 по теме: ...</w:t>
            </w:r>
          </w:p>
        </w:tc>
        <w:tc>
          <w:tcPr>
            <w:tcW w:w="2337" w:type="dxa"/>
          </w:tcPr>
          <w:p w:rsidR="00A31720" w:rsidRPr="00A31720" w:rsidRDefault="00A31720" w:rsidP="00F758CA">
            <w:pPr>
              <w:pStyle w:val="a5"/>
              <w:spacing w:line="276" w:lineRule="auto"/>
              <w:rPr>
                <w:sz w:val="24"/>
                <w:szCs w:val="24"/>
              </w:rPr>
            </w:pPr>
          </w:p>
        </w:tc>
      </w:tr>
      <w:tr w:rsidR="00A31720" w:rsidRPr="00A31720" w:rsidTr="004F5DD6">
        <w:tc>
          <w:tcPr>
            <w:tcW w:w="988" w:type="dxa"/>
          </w:tcPr>
          <w:p w:rsidR="00A31720" w:rsidRPr="00A31720" w:rsidRDefault="00A31720" w:rsidP="00F758CA">
            <w:pPr>
              <w:pStyle w:val="a5"/>
              <w:spacing w:line="276" w:lineRule="auto"/>
              <w:rPr>
                <w:sz w:val="24"/>
                <w:szCs w:val="24"/>
              </w:rPr>
            </w:pPr>
          </w:p>
        </w:tc>
        <w:tc>
          <w:tcPr>
            <w:tcW w:w="850" w:type="dxa"/>
          </w:tcPr>
          <w:p w:rsidR="00A31720" w:rsidRPr="00A31720" w:rsidRDefault="00A31720" w:rsidP="00F758CA">
            <w:pPr>
              <w:pStyle w:val="a5"/>
              <w:spacing w:line="276" w:lineRule="auto"/>
              <w:rPr>
                <w:sz w:val="24"/>
                <w:szCs w:val="24"/>
              </w:rPr>
            </w:pPr>
          </w:p>
        </w:tc>
        <w:tc>
          <w:tcPr>
            <w:tcW w:w="5170" w:type="dxa"/>
          </w:tcPr>
          <w:p w:rsidR="00A31720" w:rsidRPr="00A31720" w:rsidRDefault="004F5DD6" w:rsidP="00F758CA">
            <w:pPr>
              <w:pStyle w:val="a5"/>
              <w:spacing w:line="276" w:lineRule="auto"/>
              <w:rPr>
                <w:sz w:val="24"/>
                <w:szCs w:val="24"/>
              </w:rPr>
            </w:pPr>
            <w:r w:rsidRPr="00A31720">
              <w:rPr>
                <w:sz w:val="24"/>
                <w:szCs w:val="24"/>
                <w:shd w:val="clear" w:color="auto" w:fill="EBEDF0"/>
              </w:rPr>
              <w:t>ТБ Практическая работа №1 по теме: ...</w:t>
            </w:r>
          </w:p>
        </w:tc>
        <w:tc>
          <w:tcPr>
            <w:tcW w:w="2337" w:type="dxa"/>
          </w:tcPr>
          <w:p w:rsidR="00A31720" w:rsidRPr="00A31720" w:rsidRDefault="00A31720" w:rsidP="00F758CA">
            <w:pPr>
              <w:pStyle w:val="a5"/>
              <w:spacing w:line="276" w:lineRule="auto"/>
              <w:rPr>
                <w:sz w:val="24"/>
                <w:szCs w:val="24"/>
              </w:rPr>
            </w:pPr>
          </w:p>
        </w:tc>
      </w:tr>
      <w:tr w:rsidR="00A31720" w:rsidRPr="00A31720" w:rsidTr="004F5DD6">
        <w:tc>
          <w:tcPr>
            <w:tcW w:w="988" w:type="dxa"/>
          </w:tcPr>
          <w:p w:rsidR="00A31720" w:rsidRPr="00A31720" w:rsidRDefault="00A31720" w:rsidP="00F758CA">
            <w:pPr>
              <w:pStyle w:val="a5"/>
              <w:spacing w:line="276" w:lineRule="auto"/>
              <w:rPr>
                <w:sz w:val="24"/>
                <w:szCs w:val="24"/>
              </w:rPr>
            </w:pPr>
          </w:p>
        </w:tc>
        <w:tc>
          <w:tcPr>
            <w:tcW w:w="850" w:type="dxa"/>
          </w:tcPr>
          <w:p w:rsidR="00A31720" w:rsidRPr="00A31720" w:rsidRDefault="00A31720" w:rsidP="00F758CA">
            <w:pPr>
              <w:pStyle w:val="a5"/>
              <w:spacing w:line="276" w:lineRule="auto"/>
              <w:rPr>
                <w:sz w:val="24"/>
                <w:szCs w:val="24"/>
              </w:rPr>
            </w:pPr>
          </w:p>
        </w:tc>
        <w:tc>
          <w:tcPr>
            <w:tcW w:w="5170" w:type="dxa"/>
          </w:tcPr>
          <w:p w:rsidR="00A31720" w:rsidRPr="00A31720" w:rsidRDefault="003E27AD" w:rsidP="00F758CA">
            <w:pPr>
              <w:pStyle w:val="a5"/>
              <w:spacing w:line="276" w:lineRule="auto"/>
              <w:rPr>
                <w:sz w:val="24"/>
                <w:szCs w:val="24"/>
              </w:rPr>
            </w:pPr>
            <w:r>
              <w:rPr>
                <w:sz w:val="24"/>
                <w:szCs w:val="24"/>
                <w:shd w:val="clear" w:color="auto" w:fill="EBEDF0"/>
              </w:rPr>
              <w:t>Контрольная работа №</w:t>
            </w:r>
            <w:r w:rsidR="004F5DD6" w:rsidRPr="00A31720">
              <w:rPr>
                <w:sz w:val="24"/>
                <w:szCs w:val="24"/>
                <w:shd w:val="clear" w:color="auto" w:fill="EBEDF0"/>
              </w:rPr>
              <w:t xml:space="preserve"> 1 по теме....</w:t>
            </w:r>
          </w:p>
        </w:tc>
        <w:tc>
          <w:tcPr>
            <w:tcW w:w="2337" w:type="dxa"/>
          </w:tcPr>
          <w:p w:rsidR="00A31720" w:rsidRPr="00A31720" w:rsidRDefault="00A31720" w:rsidP="00F758CA">
            <w:pPr>
              <w:pStyle w:val="a5"/>
              <w:spacing w:line="276" w:lineRule="auto"/>
              <w:rPr>
                <w:sz w:val="24"/>
                <w:szCs w:val="24"/>
              </w:rPr>
            </w:pPr>
          </w:p>
        </w:tc>
      </w:tr>
      <w:tr w:rsidR="00A31720" w:rsidRPr="00A31720" w:rsidTr="004F5DD6">
        <w:tc>
          <w:tcPr>
            <w:tcW w:w="988" w:type="dxa"/>
          </w:tcPr>
          <w:p w:rsidR="00A31720" w:rsidRPr="00A31720" w:rsidRDefault="00A31720" w:rsidP="00F758CA">
            <w:pPr>
              <w:pStyle w:val="a5"/>
              <w:spacing w:line="276" w:lineRule="auto"/>
              <w:rPr>
                <w:sz w:val="24"/>
                <w:szCs w:val="24"/>
              </w:rPr>
            </w:pPr>
          </w:p>
        </w:tc>
        <w:tc>
          <w:tcPr>
            <w:tcW w:w="850" w:type="dxa"/>
          </w:tcPr>
          <w:p w:rsidR="00A31720" w:rsidRPr="00A31720" w:rsidRDefault="00A31720" w:rsidP="00F758CA">
            <w:pPr>
              <w:pStyle w:val="a5"/>
              <w:spacing w:line="276" w:lineRule="auto"/>
              <w:rPr>
                <w:sz w:val="24"/>
                <w:szCs w:val="24"/>
              </w:rPr>
            </w:pPr>
          </w:p>
        </w:tc>
        <w:tc>
          <w:tcPr>
            <w:tcW w:w="5170" w:type="dxa"/>
          </w:tcPr>
          <w:p w:rsidR="00A31720" w:rsidRPr="00A31720" w:rsidRDefault="00A31720" w:rsidP="00F758CA">
            <w:pPr>
              <w:pStyle w:val="a5"/>
              <w:spacing w:line="276" w:lineRule="auto"/>
              <w:rPr>
                <w:sz w:val="24"/>
                <w:szCs w:val="24"/>
              </w:rPr>
            </w:pPr>
          </w:p>
        </w:tc>
        <w:tc>
          <w:tcPr>
            <w:tcW w:w="2337" w:type="dxa"/>
          </w:tcPr>
          <w:p w:rsidR="00A31720" w:rsidRPr="00A31720" w:rsidRDefault="00A31720" w:rsidP="00F758CA">
            <w:pPr>
              <w:pStyle w:val="a5"/>
              <w:spacing w:line="276" w:lineRule="auto"/>
              <w:rPr>
                <w:sz w:val="24"/>
                <w:szCs w:val="24"/>
              </w:rPr>
            </w:pPr>
          </w:p>
        </w:tc>
      </w:tr>
    </w:tbl>
    <w:p w:rsidR="00A31720" w:rsidRPr="00503B94" w:rsidRDefault="00A31720" w:rsidP="004F5DD6">
      <w:pPr>
        <w:pStyle w:val="a5"/>
        <w:spacing w:line="276" w:lineRule="auto"/>
        <w:rPr>
          <w:szCs w:val="28"/>
        </w:rPr>
      </w:pPr>
    </w:p>
    <w:p w:rsidR="00F770C5" w:rsidRDefault="00F770C5" w:rsidP="00F758CA">
      <w:pPr>
        <w:pStyle w:val="a5"/>
        <w:spacing w:line="276" w:lineRule="auto"/>
        <w:jc w:val="center"/>
        <w:rPr>
          <w:szCs w:val="28"/>
        </w:rPr>
      </w:pPr>
      <w:r w:rsidRPr="00503B94">
        <w:rPr>
          <w:szCs w:val="28"/>
        </w:rPr>
        <w:t>Виды инструктажей по технике безопасности (в соответствии с ГОСТом 12.0.004-2015 «Организация обучения безопасности труда»)</w:t>
      </w:r>
    </w:p>
    <w:p w:rsidR="00F758CA" w:rsidRPr="00503B94" w:rsidRDefault="00F758CA" w:rsidP="00F758CA">
      <w:pPr>
        <w:pStyle w:val="a5"/>
        <w:spacing w:line="276" w:lineRule="auto"/>
        <w:jc w:val="center"/>
        <w:rPr>
          <w:b/>
          <w:szCs w:val="2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69"/>
        <w:gridCol w:w="1936"/>
        <w:gridCol w:w="2776"/>
        <w:gridCol w:w="1999"/>
        <w:gridCol w:w="1845"/>
      </w:tblGrid>
      <w:tr w:rsidR="00F770C5" w:rsidRPr="00503B94" w:rsidTr="001331C6">
        <w:trPr>
          <w:trHeight w:val="735"/>
        </w:trPr>
        <w:tc>
          <w:tcPr>
            <w:tcW w:w="282" w:type="pct"/>
            <w:tcBorders>
              <w:top w:val="single" w:sz="12" w:space="0" w:color="auto"/>
            </w:tcBorders>
            <w:vAlign w:val="center"/>
          </w:tcPr>
          <w:p w:rsidR="00F770C5" w:rsidRPr="00503B94" w:rsidRDefault="00F770C5" w:rsidP="00F758CA">
            <w:pPr>
              <w:pStyle w:val="a5"/>
              <w:spacing w:line="276" w:lineRule="auto"/>
              <w:rPr>
                <w:b/>
                <w:sz w:val="24"/>
                <w:szCs w:val="24"/>
              </w:rPr>
            </w:pPr>
            <w:r w:rsidRPr="00503B94">
              <w:rPr>
                <w:sz w:val="24"/>
                <w:szCs w:val="24"/>
              </w:rPr>
              <w:t>№п/п</w:t>
            </w:r>
          </w:p>
        </w:tc>
        <w:tc>
          <w:tcPr>
            <w:tcW w:w="967" w:type="pct"/>
            <w:tcBorders>
              <w:top w:val="single" w:sz="12" w:space="0" w:color="auto"/>
            </w:tcBorders>
            <w:vAlign w:val="center"/>
          </w:tcPr>
          <w:p w:rsidR="00F770C5" w:rsidRPr="00503B94" w:rsidRDefault="00F770C5" w:rsidP="00F758CA">
            <w:pPr>
              <w:pStyle w:val="a5"/>
              <w:spacing w:line="276" w:lineRule="auto"/>
              <w:rPr>
                <w:b/>
                <w:sz w:val="24"/>
                <w:szCs w:val="24"/>
              </w:rPr>
            </w:pPr>
            <w:proofErr w:type="spellStart"/>
            <w:r w:rsidRPr="00503B94">
              <w:rPr>
                <w:sz w:val="24"/>
                <w:szCs w:val="24"/>
              </w:rPr>
              <w:t>Видинструктажа</w:t>
            </w:r>
            <w:proofErr w:type="spellEnd"/>
          </w:p>
        </w:tc>
        <w:tc>
          <w:tcPr>
            <w:tcW w:w="1780" w:type="pct"/>
            <w:tcBorders>
              <w:top w:val="single" w:sz="12" w:space="0" w:color="auto"/>
            </w:tcBorders>
            <w:vAlign w:val="center"/>
          </w:tcPr>
          <w:p w:rsidR="00F770C5" w:rsidRPr="00503B94" w:rsidRDefault="00F770C5" w:rsidP="00F758CA">
            <w:pPr>
              <w:pStyle w:val="a5"/>
              <w:spacing w:line="276" w:lineRule="auto"/>
              <w:rPr>
                <w:b/>
                <w:sz w:val="24"/>
                <w:szCs w:val="24"/>
                <w:lang w:val="en-US"/>
              </w:rPr>
            </w:pPr>
            <w:r w:rsidRPr="00503B94">
              <w:rPr>
                <w:sz w:val="24"/>
                <w:szCs w:val="24"/>
              </w:rPr>
              <w:t>Время или причины</w:t>
            </w:r>
          </w:p>
          <w:p w:rsidR="00F770C5" w:rsidRPr="00503B94" w:rsidRDefault="00F770C5" w:rsidP="00F758CA">
            <w:pPr>
              <w:pStyle w:val="a5"/>
              <w:spacing w:line="276" w:lineRule="auto"/>
              <w:rPr>
                <w:b/>
                <w:sz w:val="24"/>
                <w:szCs w:val="24"/>
              </w:rPr>
            </w:pPr>
            <w:r w:rsidRPr="00503B94">
              <w:rPr>
                <w:sz w:val="24"/>
                <w:szCs w:val="24"/>
              </w:rPr>
              <w:t>проведения</w:t>
            </w:r>
          </w:p>
        </w:tc>
        <w:tc>
          <w:tcPr>
            <w:tcW w:w="939" w:type="pct"/>
            <w:tcBorders>
              <w:top w:val="single" w:sz="12" w:space="0" w:color="auto"/>
            </w:tcBorders>
            <w:vAlign w:val="center"/>
          </w:tcPr>
          <w:p w:rsidR="00F770C5" w:rsidRPr="00503B94" w:rsidRDefault="00F770C5" w:rsidP="00F758CA">
            <w:pPr>
              <w:pStyle w:val="a5"/>
              <w:spacing w:line="276" w:lineRule="auto"/>
              <w:rPr>
                <w:b/>
                <w:sz w:val="24"/>
                <w:szCs w:val="24"/>
              </w:rPr>
            </w:pPr>
            <w:proofErr w:type="spellStart"/>
            <w:r w:rsidRPr="00503B94">
              <w:rPr>
                <w:sz w:val="24"/>
                <w:szCs w:val="24"/>
              </w:rPr>
              <w:t>Ответственныйза</w:t>
            </w:r>
            <w:proofErr w:type="spellEnd"/>
            <w:r w:rsidRPr="00503B94">
              <w:rPr>
                <w:sz w:val="24"/>
                <w:szCs w:val="24"/>
              </w:rPr>
              <w:t xml:space="preserve"> проведение</w:t>
            </w:r>
          </w:p>
        </w:tc>
        <w:tc>
          <w:tcPr>
            <w:tcW w:w="1032" w:type="pct"/>
            <w:tcBorders>
              <w:top w:val="single" w:sz="12" w:space="0" w:color="auto"/>
            </w:tcBorders>
            <w:vAlign w:val="center"/>
          </w:tcPr>
          <w:p w:rsidR="00F770C5" w:rsidRPr="00503B94" w:rsidRDefault="00F770C5" w:rsidP="00F758CA">
            <w:pPr>
              <w:pStyle w:val="a5"/>
              <w:spacing w:line="276" w:lineRule="auto"/>
              <w:rPr>
                <w:b/>
                <w:sz w:val="24"/>
                <w:szCs w:val="24"/>
              </w:rPr>
            </w:pPr>
            <w:r w:rsidRPr="00503B94">
              <w:rPr>
                <w:sz w:val="24"/>
                <w:szCs w:val="24"/>
              </w:rPr>
              <w:t xml:space="preserve">Документ </w:t>
            </w:r>
            <w:proofErr w:type="spellStart"/>
            <w:r w:rsidRPr="00503B94">
              <w:rPr>
                <w:sz w:val="24"/>
                <w:szCs w:val="24"/>
              </w:rPr>
              <w:t>длярегистрации</w:t>
            </w:r>
            <w:proofErr w:type="spellEnd"/>
          </w:p>
        </w:tc>
      </w:tr>
      <w:tr w:rsidR="00F770C5" w:rsidRPr="00503B94" w:rsidTr="001331C6">
        <w:trPr>
          <w:trHeight w:val="754"/>
        </w:trPr>
        <w:tc>
          <w:tcPr>
            <w:tcW w:w="282" w:type="pct"/>
          </w:tcPr>
          <w:p w:rsidR="00F770C5" w:rsidRPr="00503B94" w:rsidRDefault="00F770C5" w:rsidP="00F758CA">
            <w:pPr>
              <w:rPr>
                <w:rFonts w:ascii="Times New Roman" w:hAnsi="Times New Roman"/>
                <w:b/>
                <w:sz w:val="24"/>
                <w:szCs w:val="24"/>
              </w:rPr>
            </w:pPr>
            <w:r w:rsidRPr="00503B94">
              <w:rPr>
                <w:rFonts w:ascii="Times New Roman" w:hAnsi="Times New Roman"/>
                <w:sz w:val="24"/>
                <w:szCs w:val="24"/>
              </w:rPr>
              <w:t>1</w:t>
            </w:r>
          </w:p>
        </w:tc>
        <w:tc>
          <w:tcPr>
            <w:tcW w:w="967" w:type="pct"/>
          </w:tcPr>
          <w:p w:rsidR="00F770C5" w:rsidRPr="00503B94" w:rsidRDefault="00F770C5" w:rsidP="00F758CA">
            <w:pPr>
              <w:pStyle w:val="a5"/>
              <w:spacing w:line="276" w:lineRule="auto"/>
              <w:rPr>
                <w:b/>
                <w:sz w:val="24"/>
                <w:szCs w:val="24"/>
              </w:rPr>
            </w:pPr>
            <w:r w:rsidRPr="00503B94">
              <w:rPr>
                <w:sz w:val="24"/>
                <w:szCs w:val="24"/>
              </w:rPr>
              <w:t>Вводный</w:t>
            </w:r>
          </w:p>
        </w:tc>
        <w:tc>
          <w:tcPr>
            <w:tcW w:w="1780" w:type="pct"/>
          </w:tcPr>
          <w:p w:rsidR="00F770C5" w:rsidRPr="00503B94" w:rsidRDefault="00F770C5" w:rsidP="00F758CA">
            <w:pPr>
              <w:pStyle w:val="a5"/>
              <w:spacing w:line="276" w:lineRule="auto"/>
              <w:rPr>
                <w:b/>
                <w:sz w:val="24"/>
                <w:szCs w:val="24"/>
              </w:rPr>
            </w:pPr>
            <w:r w:rsidRPr="00503B94">
              <w:rPr>
                <w:sz w:val="24"/>
                <w:szCs w:val="24"/>
              </w:rPr>
              <w:t>На первом уроке химии и с каждым вновь прибывшим учащимся</w:t>
            </w:r>
          </w:p>
        </w:tc>
        <w:tc>
          <w:tcPr>
            <w:tcW w:w="939" w:type="pct"/>
          </w:tcPr>
          <w:p w:rsidR="00F770C5" w:rsidRPr="00503B94" w:rsidRDefault="00F770C5" w:rsidP="00F758CA">
            <w:pPr>
              <w:pStyle w:val="a5"/>
              <w:spacing w:line="276" w:lineRule="auto"/>
              <w:rPr>
                <w:b/>
                <w:sz w:val="24"/>
                <w:szCs w:val="24"/>
              </w:rPr>
            </w:pPr>
            <w:r w:rsidRPr="00503B94">
              <w:rPr>
                <w:sz w:val="24"/>
                <w:szCs w:val="24"/>
              </w:rPr>
              <w:t>Зав. кабинетом, учитель</w:t>
            </w:r>
          </w:p>
        </w:tc>
        <w:tc>
          <w:tcPr>
            <w:tcW w:w="1032" w:type="pct"/>
          </w:tcPr>
          <w:p w:rsidR="00F770C5" w:rsidRPr="00503B94" w:rsidRDefault="00F770C5" w:rsidP="00F758CA">
            <w:pPr>
              <w:pStyle w:val="a5"/>
              <w:spacing w:line="276" w:lineRule="auto"/>
              <w:rPr>
                <w:b/>
                <w:sz w:val="24"/>
                <w:szCs w:val="24"/>
              </w:rPr>
            </w:pPr>
            <w:r w:rsidRPr="00503B94">
              <w:rPr>
                <w:sz w:val="24"/>
                <w:szCs w:val="24"/>
              </w:rPr>
              <w:t>Классный журнал</w:t>
            </w:r>
          </w:p>
        </w:tc>
      </w:tr>
      <w:tr w:rsidR="00F770C5" w:rsidRPr="00503B94" w:rsidTr="001331C6">
        <w:trPr>
          <w:trHeight w:val="907"/>
        </w:trPr>
        <w:tc>
          <w:tcPr>
            <w:tcW w:w="282" w:type="pct"/>
          </w:tcPr>
          <w:p w:rsidR="00F770C5" w:rsidRPr="00503B94" w:rsidRDefault="00F770C5" w:rsidP="00F758CA">
            <w:pPr>
              <w:rPr>
                <w:rFonts w:ascii="Times New Roman" w:hAnsi="Times New Roman"/>
                <w:b/>
                <w:sz w:val="24"/>
                <w:szCs w:val="24"/>
              </w:rPr>
            </w:pPr>
            <w:r w:rsidRPr="00503B94">
              <w:rPr>
                <w:rFonts w:ascii="Times New Roman" w:hAnsi="Times New Roman"/>
                <w:sz w:val="24"/>
                <w:szCs w:val="24"/>
              </w:rPr>
              <w:lastRenderedPageBreak/>
              <w:t>2</w:t>
            </w:r>
          </w:p>
        </w:tc>
        <w:tc>
          <w:tcPr>
            <w:tcW w:w="967" w:type="pct"/>
          </w:tcPr>
          <w:p w:rsidR="00F770C5" w:rsidRPr="00503B94" w:rsidRDefault="00F770C5" w:rsidP="00F758CA">
            <w:pPr>
              <w:pStyle w:val="a5"/>
              <w:spacing w:line="276" w:lineRule="auto"/>
              <w:rPr>
                <w:b/>
                <w:sz w:val="24"/>
                <w:szCs w:val="24"/>
              </w:rPr>
            </w:pPr>
            <w:r w:rsidRPr="00503B94">
              <w:rPr>
                <w:sz w:val="24"/>
                <w:szCs w:val="24"/>
              </w:rPr>
              <w:t>Первичный на рабочем месте</w:t>
            </w:r>
          </w:p>
        </w:tc>
        <w:tc>
          <w:tcPr>
            <w:tcW w:w="1780" w:type="pct"/>
          </w:tcPr>
          <w:p w:rsidR="00F770C5" w:rsidRPr="00503B94" w:rsidRDefault="00F770C5" w:rsidP="00F758CA">
            <w:pPr>
              <w:pStyle w:val="a5"/>
              <w:spacing w:line="276" w:lineRule="auto"/>
              <w:rPr>
                <w:b/>
                <w:sz w:val="24"/>
                <w:szCs w:val="24"/>
              </w:rPr>
            </w:pPr>
            <w:r w:rsidRPr="00503B94">
              <w:rPr>
                <w:sz w:val="24"/>
                <w:szCs w:val="24"/>
              </w:rPr>
              <w:t xml:space="preserve">На первом уроке химии и с каждым вновь прибывшим учащимся </w:t>
            </w:r>
          </w:p>
        </w:tc>
        <w:tc>
          <w:tcPr>
            <w:tcW w:w="939" w:type="pct"/>
          </w:tcPr>
          <w:p w:rsidR="00F770C5" w:rsidRPr="00503B94" w:rsidRDefault="00F770C5" w:rsidP="00F758CA">
            <w:pPr>
              <w:pStyle w:val="a5"/>
              <w:spacing w:line="276" w:lineRule="auto"/>
              <w:rPr>
                <w:b/>
                <w:sz w:val="24"/>
                <w:szCs w:val="24"/>
              </w:rPr>
            </w:pPr>
            <w:r w:rsidRPr="00503B94">
              <w:rPr>
                <w:sz w:val="24"/>
                <w:szCs w:val="24"/>
              </w:rPr>
              <w:t>Зав. кабинетом, учитель</w:t>
            </w:r>
          </w:p>
        </w:tc>
        <w:tc>
          <w:tcPr>
            <w:tcW w:w="1032" w:type="pct"/>
          </w:tcPr>
          <w:p w:rsidR="00F770C5" w:rsidRPr="00503B94" w:rsidRDefault="00F770C5" w:rsidP="00F758CA">
            <w:pPr>
              <w:pStyle w:val="a5"/>
              <w:spacing w:line="276" w:lineRule="auto"/>
              <w:rPr>
                <w:b/>
                <w:sz w:val="24"/>
                <w:szCs w:val="24"/>
              </w:rPr>
            </w:pPr>
            <w:r w:rsidRPr="00503B94">
              <w:rPr>
                <w:sz w:val="24"/>
                <w:szCs w:val="24"/>
              </w:rPr>
              <w:t>Классный журнал</w:t>
            </w:r>
          </w:p>
        </w:tc>
      </w:tr>
      <w:tr w:rsidR="00F770C5" w:rsidRPr="00503B94" w:rsidTr="001331C6">
        <w:trPr>
          <w:trHeight w:val="552"/>
        </w:trPr>
        <w:tc>
          <w:tcPr>
            <w:tcW w:w="282" w:type="pct"/>
          </w:tcPr>
          <w:p w:rsidR="00F770C5" w:rsidRPr="00503B94" w:rsidRDefault="00F770C5" w:rsidP="00F758CA">
            <w:pPr>
              <w:rPr>
                <w:rFonts w:ascii="Times New Roman" w:hAnsi="Times New Roman"/>
                <w:b/>
                <w:sz w:val="24"/>
                <w:szCs w:val="24"/>
              </w:rPr>
            </w:pPr>
            <w:r w:rsidRPr="00503B94">
              <w:rPr>
                <w:rFonts w:ascii="Times New Roman" w:hAnsi="Times New Roman"/>
                <w:sz w:val="24"/>
                <w:szCs w:val="24"/>
              </w:rPr>
              <w:t>3</w:t>
            </w:r>
          </w:p>
        </w:tc>
        <w:tc>
          <w:tcPr>
            <w:tcW w:w="967" w:type="pct"/>
          </w:tcPr>
          <w:p w:rsidR="00F770C5" w:rsidRPr="00503B94" w:rsidRDefault="00F770C5" w:rsidP="00F758CA">
            <w:pPr>
              <w:pStyle w:val="a5"/>
              <w:spacing w:line="276" w:lineRule="auto"/>
              <w:rPr>
                <w:b/>
                <w:sz w:val="24"/>
                <w:szCs w:val="24"/>
              </w:rPr>
            </w:pPr>
            <w:r w:rsidRPr="00503B94">
              <w:rPr>
                <w:sz w:val="24"/>
                <w:szCs w:val="24"/>
              </w:rPr>
              <w:t>Повторный на рабочем месте</w:t>
            </w:r>
          </w:p>
        </w:tc>
        <w:tc>
          <w:tcPr>
            <w:tcW w:w="1780" w:type="pct"/>
          </w:tcPr>
          <w:p w:rsidR="00F770C5" w:rsidRPr="00503B94" w:rsidRDefault="00F770C5" w:rsidP="00F758CA">
            <w:pPr>
              <w:pStyle w:val="a5"/>
              <w:spacing w:line="276" w:lineRule="auto"/>
              <w:rPr>
                <w:b/>
                <w:sz w:val="24"/>
                <w:szCs w:val="24"/>
              </w:rPr>
            </w:pPr>
            <w:r w:rsidRPr="00503B94">
              <w:rPr>
                <w:sz w:val="24"/>
                <w:szCs w:val="24"/>
              </w:rPr>
              <w:t>На первом уроке в каждом полугодии (триместре)</w:t>
            </w:r>
          </w:p>
        </w:tc>
        <w:tc>
          <w:tcPr>
            <w:tcW w:w="939" w:type="pct"/>
          </w:tcPr>
          <w:p w:rsidR="00F770C5" w:rsidRPr="00503B94" w:rsidRDefault="00F770C5" w:rsidP="00F758CA">
            <w:pPr>
              <w:pStyle w:val="a5"/>
              <w:spacing w:line="276" w:lineRule="auto"/>
              <w:rPr>
                <w:b/>
                <w:sz w:val="24"/>
                <w:szCs w:val="24"/>
              </w:rPr>
            </w:pPr>
            <w:r w:rsidRPr="00503B94">
              <w:rPr>
                <w:sz w:val="24"/>
                <w:szCs w:val="24"/>
              </w:rPr>
              <w:t>Учитель</w:t>
            </w:r>
          </w:p>
        </w:tc>
        <w:tc>
          <w:tcPr>
            <w:tcW w:w="1032" w:type="pct"/>
          </w:tcPr>
          <w:p w:rsidR="00F770C5" w:rsidRPr="00503B94" w:rsidRDefault="00F770C5" w:rsidP="00F758CA">
            <w:pPr>
              <w:pStyle w:val="a5"/>
              <w:spacing w:line="276" w:lineRule="auto"/>
              <w:rPr>
                <w:b/>
                <w:sz w:val="24"/>
                <w:szCs w:val="24"/>
              </w:rPr>
            </w:pPr>
            <w:r w:rsidRPr="00503B94">
              <w:rPr>
                <w:sz w:val="24"/>
                <w:szCs w:val="24"/>
              </w:rPr>
              <w:t>Классный журнал</w:t>
            </w:r>
          </w:p>
        </w:tc>
      </w:tr>
      <w:tr w:rsidR="00F770C5" w:rsidRPr="00503B94" w:rsidTr="001331C6">
        <w:trPr>
          <w:trHeight w:val="1538"/>
        </w:trPr>
        <w:tc>
          <w:tcPr>
            <w:tcW w:w="282" w:type="pct"/>
          </w:tcPr>
          <w:p w:rsidR="00F770C5" w:rsidRPr="00503B94" w:rsidRDefault="00F770C5" w:rsidP="00F758CA">
            <w:pPr>
              <w:rPr>
                <w:rFonts w:ascii="Times New Roman" w:hAnsi="Times New Roman"/>
                <w:b/>
                <w:sz w:val="24"/>
                <w:szCs w:val="24"/>
              </w:rPr>
            </w:pPr>
            <w:r w:rsidRPr="00503B94">
              <w:rPr>
                <w:rFonts w:ascii="Times New Roman" w:hAnsi="Times New Roman"/>
                <w:sz w:val="24"/>
                <w:szCs w:val="24"/>
              </w:rPr>
              <w:t>4</w:t>
            </w:r>
          </w:p>
        </w:tc>
        <w:tc>
          <w:tcPr>
            <w:tcW w:w="967" w:type="pct"/>
          </w:tcPr>
          <w:p w:rsidR="00F770C5" w:rsidRPr="00503B94" w:rsidRDefault="00F770C5" w:rsidP="00F758CA">
            <w:pPr>
              <w:pStyle w:val="a5"/>
              <w:spacing w:line="276" w:lineRule="auto"/>
              <w:rPr>
                <w:b/>
                <w:sz w:val="24"/>
                <w:szCs w:val="24"/>
              </w:rPr>
            </w:pPr>
            <w:r w:rsidRPr="00503B94">
              <w:rPr>
                <w:sz w:val="24"/>
                <w:szCs w:val="24"/>
              </w:rPr>
              <w:t>Текущий</w:t>
            </w:r>
          </w:p>
        </w:tc>
        <w:tc>
          <w:tcPr>
            <w:tcW w:w="1780" w:type="pct"/>
          </w:tcPr>
          <w:p w:rsidR="00F770C5" w:rsidRPr="00503B94" w:rsidRDefault="00F770C5" w:rsidP="00F758CA">
            <w:pPr>
              <w:pStyle w:val="a5"/>
              <w:spacing w:line="276" w:lineRule="auto"/>
              <w:rPr>
                <w:b/>
                <w:sz w:val="24"/>
                <w:szCs w:val="24"/>
              </w:rPr>
            </w:pPr>
            <w:r w:rsidRPr="00503B94">
              <w:rPr>
                <w:sz w:val="24"/>
                <w:szCs w:val="24"/>
              </w:rPr>
              <w:t>Перед проведением лабораторных и практических работ</w:t>
            </w:r>
          </w:p>
        </w:tc>
        <w:tc>
          <w:tcPr>
            <w:tcW w:w="939" w:type="pct"/>
          </w:tcPr>
          <w:p w:rsidR="00F770C5" w:rsidRPr="00503B94" w:rsidRDefault="00F770C5" w:rsidP="00F758CA">
            <w:pPr>
              <w:pStyle w:val="a5"/>
              <w:spacing w:line="276" w:lineRule="auto"/>
              <w:rPr>
                <w:b/>
                <w:sz w:val="24"/>
                <w:szCs w:val="24"/>
              </w:rPr>
            </w:pPr>
            <w:r w:rsidRPr="00503B94">
              <w:rPr>
                <w:sz w:val="24"/>
                <w:szCs w:val="24"/>
              </w:rPr>
              <w:t>Учитель</w:t>
            </w:r>
          </w:p>
        </w:tc>
        <w:tc>
          <w:tcPr>
            <w:tcW w:w="1032" w:type="pct"/>
          </w:tcPr>
          <w:p w:rsidR="00F770C5" w:rsidRPr="00503B94" w:rsidRDefault="00F770C5" w:rsidP="00F758CA">
            <w:pPr>
              <w:pStyle w:val="a5"/>
              <w:spacing w:line="276" w:lineRule="auto"/>
              <w:rPr>
                <w:b/>
                <w:sz w:val="24"/>
                <w:szCs w:val="24"/>
              </w:rPr>
            </w:pPr>
            <w:r w:rsidRPr="00503B94">
              <w:rPr>
                <w:sz w:val="24"/>
                <w:szCs w:val="24"/>
              </w:rPr>
              <w:t>Фиксируется в классном журнале (учителем) и в тетрадях (учащимися)</w:t>
            </w:r>
          </w:p>
        </w:tc>
      </w:tr>
      <w:tr w:rsidR="00F770C5" w:rsidRPr="00503B94" w:rsidTr="001331C6">
        <w:trPr>
          <w:trHeight w:val="1935"/>
        </w:trPr>
        <w:tc>
          <w:tcPr>
            <w:tcW w:w="282" w:type="pct"/>
          </w:tcPr>
          <w:p w:rsidR="00F770C5" w:rsidRPr="00503B94" w:rsidRDefault="00F770C5" w:rsidP="00F758CA">
            <w:pPr>
              <w:rPr>
                <w:rFonts w:ascii="Times New Roman" w:hAnsi="Times New Roman"/>
                <w:b/>
                <w:sz w:val="24"/>
                <w:szCs w:val="24"/>
              </w:rPr>
            </w:pPr>
            <w:r w:rsidRPr="00503B94">
              <w:rPr>
                <w:rFonts w:ascii="Times New Roman" w:hAnsi="Times New Roman"/>
                <w:sz w:val="24"/>
                <w:szCs w:val="24"/>
              </w:rPr>
              <w:t>5</w:t>
            </w:r>
          </w:p>
        </w:tc>
        <w:tc>
          <w:tcPr>
            <w:tcW w:w="967" w:type="pct"/>
          </w:tcPr>
          <w:p w:rsidR="00F770C5" w:rsidRPr="00503B94" w:rsidRDefault="00F770C5" w:rsidP="00F758CA">
            <w:pPr>
              <w:pStyle w:val="a5"/>
              <w:spacing w:line="276" w:lineRule="auto"/>
              <w:rPr>
                <w:b/>
                <w:sz w:val="24"/>
                <w:szCs w:val="24"/>
              </w:rPr>
            </w:pPr>
            <w:r w:rsidRPr="00503B94">
              <w:rPr>
                <w:sz w:val="24"/>
                <w:szCs w:val="24"/>
              </w:rPr>
              <w:t>Внеплановый</w:t>
            </w:r>
          </w:p>
        </w:tc>
        <w:tc>
          <w:tcPr>
            <w:tcW w:w="1780" w:type="pct"/>
          </w:tcPr>
          <w:p w:rsidR="00F770C5" w:rsidRPr="00503B94" w:rsidRDefault="00F770C5" w:rsidP="00F758CA">
            <w:pPr>
              <w:pStyle w:val="a5"/>
              <w:spacing w:line="276" w:lineRule="auto"/>
              <w:rPr>
                <w:b/>
                <w:sz w:val="24"/>
                <w:szCs w:val="24"/>
              </w:rPr>
            </w:pPr>
            <w:r w:rsidRPr="00503B94">
              <w:rPr>
                <w:sz w:val="24"/>
                <w:szCs w:val="24"/>
              </w:rPr>
              <w:t>В случаях: а) грубого нарушения безопасности труда; б) получения травмы; в) отсутствия на занятиях (работе) более 60 дней; г) введения в действие новых правил, инструкций по охране труда и технике безопасности</w:t>
            </w:r>
          </w:p>
        </w:tc>
        <w:tc>
          <w:tcPr>
            <w:tcW w:w="939" w:type="pct"/>
          </w:tcPr>
          <w:p w:rsidR="00F770C5" w:rsidRPr="00503B94" w:rsidRDefault="00F770C5" w:rsidP="00F758CA">
            <w:pPr>
              <w:pStyle w:val="a5"/>
              <w:spacing w:line="276" w:lineRule="auto"/>
              <w:rPr>
                <w:b/>
                <w:sz w:val="24"/>
                <w:szCs w:val="24"/>
              </w:rPr>
            </w:pPr>
            <w:r w:rsidRPr="00503B94">
              <w:rPr>
                <w:sz w:val="24"/>
                <w:szCs w:val="24"/>
              </w:rPr>
              <w:t>Учитель</w:t>
            </w:r>
          </w:p>
        </w:tc>
        <w:tc>
          <w:tcPr>
            <w:tcW w:w="1032" w:type="pct"/>
          </w:tcPr>
          <w:p w:rsidR="00F770C5" w:rsidRPr="00503B94" w:rsidRDefault="00F770C5" w:rsidP="00F758CA">
            <w:pPr>
              <w:pStyle w:val="a5"/>
              <w:spacing w:line="276" w:lineRule="auto"/>
              <w:rPr>
                <w:b/>
                <w:sz w:val="24"/>
                <w:szCs w:val="24"/>
              </w:rPr>
            </w:pPr>
            <w:r w:rsidRPr="00503B94">
              <w:rPr>
                <w:sz w:val="24"/>
                <w:szCs w:val="24"/>
              </w:rPr>
              <w:t xml:space="preserve">Классный журнал </w:t>
            </w:r>
          </w:p>
        </w:tc>
      </w:tr>
      <w:tr w:rsidR="00F770C5" w:rsidRPr="00503B94" w:rsidTr="001331C6">
        <w:trPr>
          <w:trHeight w:val="1608"/>
        </w:trPr>
        <w:tc>
          <w:tcPr>
            <w:tcW w:w="282" w:type="pct"/>
            <w:tcBorders>
              <w:bottom w:val="single" w:sz="12" w:space="0" w:color="auto"/>
            </w:tcBorders>
          </w:tcPr>
          <w:p w:rsidR="00F770C5" w:rsidRPr="00503B94" w:rsidRDefault="00F770C5" w:rsidP="00F758CA">
            <w:pPr>
              <w:rPr>
                <w:rFonts w:ascii="Times New Roman" w:hAnsi="Times New Roman"/>
                <w:b/>
                <w:sz w:val="24"/>
                <w:szCs w:val="24"/>
              </w:rPr>
            </w:pPr>
            <w:r w:rsidRPr="00503B94">
              <w:rPr>
                <w:rFonts w:ascii="Times New Roman" w:hAnsi="Times New Roman"/>
                <w:sz w:val="24"/>
                <w:szCs w:val="24"/>
              </w:rPr>
              <w:t>6</w:t>
            </w:r>
          </w:p>
        </w:tc>
        <w:tc>
          <w:tcPr>
            <w:tcW w:w="967" w:type="pct"/>
            <w:tcBorders>
              <w:bottom w:val="single" w:sz="12" w:space="0" w:color="auto"/>
            </w:tcBorders>
          </w:tcPr>
          <w:p w:rsidR="00F770C5" w:rsidRPr="00503B94" w:rsidRDefault="00F770C5" w:rsidP="00F758CA">
            <w:pPr>
              <w:pStyle w:val="a5"/>
              <w:spacing w:line="276" w:lineRule="auto"/>
              <w:rPr>
                <w:b/>
                <w:sz w:val="24"/>
                <w:szCs w:val="24"/>
              </w:rPr>
            </w:pPr>
            <w:r w:rsidRPr="00503B94">
              <w:rPr>
                <w:sz w:val="24"/>
                <w:szCs w:val="24"/>
              </w:rPr>
              <w:t>Целевой</w:t>
            </w:r>
          </w:p>
        </w:tc>
        <w:tc>
          <w:tcPr>
            <w:tcW w:w="1780" w:type="pct"/>
            <w:tcBorders>
              <w:bottom w:val="single" w:sz="12" w:space="0" w:color="auto"/>
            </w:tcBorders>
          </w:tcPr>
          <w:p w:rsidR="00F770C5" w:rsidRPr="00503B94" w:rsidRDefault="00F770C5" w:rsidP="00F758CA">
            <w:pPr>
              <w:pStyle w:val="a5"/>
              <w:spacing w:line="276" w:lineRule="auto"/>
              <w:rPr>
                <w:b/>
                <w:sz w:val="24"/>
                <w:szCs w:val="24"/>
              </w:rPr>
            </w:pPr>
            <w:r w:rsidRPr="00503B94">
              <w:rPr>
                <w:sz w:val="24"/>
                <w:szCs w:val="24"/>
              </w:rPr>
              <w:t>В случаях: а) постановки химического эксперимента на вечерах занимательной химии; б) проведения экскурсий на промышленные предприятия и в химические лаборатории</w:t>
            </w:r>
          </w:p>
        </w:tc>
        <w:tc>
          <w:tcPr>
            <w:tcW w:w="939" w:type="pct"/>
            <w:tcBorders>
              <w:bottom w:val="single" w:sz="12" w:space="0" w:color="auto"/>
            </w:tcBorders>
          </w:tcPr>
          <w:p w:rsidR="00F770C5" w:rsidRPr="00503B94" w:rsidRDefault="00F770C5" w:rsidP="00F758CA">
            <w:pPr>
              <w:pStyle w:val="a5"/>
              <w:spacing w:line="276" w:lineRule="auto"/>
              <w:rPr>
                <w:b/>
                <w:sz w:val="24"/>
                <w:szCs w:val="24"/>
              </w:rPr>
            </w:pPr>
            <w:r w:rsidRPr="00503B94">
              <w:rPr>
                <w:sz w:val="24"/>
                <w:szCs w:val="24"/>
              </w:rPr>
              <w:t>Учитель</w:t>
            </w:r>
          </w:p>
        </w:tc>
        <w:tc>
          <w:tcPr>
            <w:tcW w:w="1032" w:type="pct"/>
            <w:tcBorders>
              <w:bottom w:val="single" w:sz="12" w:space="0" w:color="auto"/>
            </w:tcBorders>
          </w:tcPr>
          <w:p w:rsidR="00F770C5" w:rsidRPr="00503B94" w:rsidRDefault="00F770C5" w:rsidP="00F758CA">
            <w:pPr>
              <w:pStyle w:val="a5"/>
              <w:spacing w:line="276" w:lineRule="auto"/>
              <w:rPr>
                <w:b/>
                <w:sz w:val="24"/>
                <w:szCs w:val="24"/>
              </w:rPr>
            </w:pPr>
            <w:r w:rsidRPr="00503B94">
              <w:rPr>
                <w:sz w:val="24"/>
                <w:szCs w:val="24"/>
              </w:rPr>
              <w:t>Специальный журнал</w:t>
            </w:r>
          </w:p>
        </w:tc>
      </w:tr>
    </w:tbl>
    <w:p w:rsidR="00F770C5" w:rsidRPr="00503B94" w:rsidRDefault="00F770C5" w:rsidP="00F758CA">
      <w:pPr>
        <w:pStyle w:val="a5"/>
        <w:spacing w:line="276" w:lineRule="auto"/>
      </w:pPr>
    </w:p>
    <w:p w:rsidR="00F770C5" w:rsidRPr="0036308A" w:rsidRDefault="00F770C5" w:rsidP="003E545D">
      <w:pPr>
        <w:pStyle w:val="a5"/>
        <w:spacing w:line="276" w:lineRule="auto"/>
        <w:ind w:firstLine="709"/>
        <w:rPr>
          <w:b/>
          <w:color w:val="FF0000"/>
          <w:szCs w:val="28"/>
        </w:rPr>
      </w:pPr>
      <w:r w:rsidRPr="0036308A">
        <w:rPr>
          <w:szCs w:val="28"/>
        </w:rPr>
        <w:t xml:space="preserve">В специальном журнале фиксируется целевой инструктаж по технике безопасности в случаях: а) постановки химического эксперимента на вечерах занимательной химии; б) проведения экскурсий на промышленные предприятия и в химические лаборатории </w:t>
      </w:r>
      <w:r w:rsidR="009C7E40" w:rsidRPr="0036308A">
        <w:rPr>
          <w:bCs/>
          <w:iCs/>
          <w:szCs w:val="28"/>
          <w:highlight w:val="lightGray"/>
        </w:rPr>
        <w:t>(Приложение 4</w:t>
      </w:r>
      <w:r w:rsidRPr="0036308A">
        <w:rPr>
          <w:bCs/>
          <w:iCs/>
          <w:szCs w:val="28"/>
          <w:highlight w:val="lightGray"/>
        </w:rPr>
        <w:t>).</w:t>
      </w:r>
    </w:p>
    <w:p w:rsidR="00F770C5" w:rsidRPr="0036308A" w:rsidRDefault="00F770C5" w:rsidP="003E545D">
      <w:pPr>
        <w:pStyle w:val="a5"/>
        <w:spacing w:line="276" w:lineRule="auto"/>
        <w:ind w:firstLine="709"/>
        <w:rPr>
          <w:bCs/>
          <w:iCs/>
          <w:szCs w:val="28"/>
        </w:rPr>
      </w:pPr>
      <w:r w:rsidRPr="0036308A">
        <w:rPr>
          <w:szCs w:val="28"/>
        </w:rPr>
        <w:t>Ведение Журнала инструктажа учащихся по технике безопасности при организации уроков химии нормативными документами не предусмотрено. Возможны</w:t>
      </w:r>
      <w:r w:rsidR="002D2C57">
        <w:rPr>
          <w:szCs w:val="28"/>
        </w:rPr>
        <w:t>й пример ведения такого журнала</w:t>
      </w:r>
      <w:r w:rsidRPr="0036308A">
        <w:rPr>
          <w:szCs w:val="28"/>
        </w:rPr>
        <w:t xml:space="preserve"> (</w:t>
      </w:r>
      <w:r w:rsidR="009C7E40" w:rsidRPr="0036308A">
        <w:rPr>
          <w:bCs/>
          <w:iCs/>
          <w:szCs w:val="28"/>
          <w:highlight w:val="lightGray"/>
        </w:rPr>
        <w:t>Приложение 5</w:t>
      </w:r>
      <w:r w:rsidRPr="0036308A">
        <w:rPr>
          <w:bCs/>
          <w:iCs/>
          <w:szCs w:val="28"/>
          <w:highlight w:val="lightGray"/>
        </w:rPr>
        <w:t>).</w:t>
      </w:r>
    </w:p>
    <w:p w:rsidR="00F770C5" w:rsidRPr="0036308A" w:rsidRDefault="00F770C5" w:rsidP="00F758CA">
      <w:pPr>
        <w:pStyle w:val="a5"/>
        <w:spacing w:line="276" w:lineRule="auto"/>
        <w:ind w:firstLine="709"/>
        <w:rPr>
          <w:b/>
          <w:szCs w:val="28"/>
        </w:rPr>
      </w:pPr>
      <w:r w:rsidRPr="0036308A">
        <w:rPr>
          <w:szCs w:val="28"/>
        </w:rPr>
        <w:t xml:space="preserve">Особое внимание необходимо уделить ведению специальных журналов регистрации операций, связанных с оборотом наркотических средств, психотропных веществ и их </w:t>
      </w:r>
      <w:proofErr w:type="spellStart"/>
      <w:r w:rsidRPr="0036308A">
        <w:rPr>
          <w:szCs w:val="28"/>
        </w:rPr>
        <w:t>прекурсоров</w:t>
      </w:r>
      <w:proofErr w:type="spellEnd"/>
      <w:r w:rsidRPr="0036308A">
        <w:rPr>
          <w:szCs w:val="28"/>
        </w:rPr>
        <w:t xml:space="preserve"> (утв. постановлением Правительства РФ от 4 ноября 2006 г. N 644) (</w:t>
      </w:r>
      <w:r w:rsidR="009C7E40" w:rsidRPr="0036308A">
        <w:rPr>
          <w:bCs/>
          <w:iCs/>
          <w:szCs w:val="28"/>
          <w:highlight w:val="lightGray"/>
        </w:rPr>
        <w:t>Приложение 6</w:t>
      </w:r>
      <w:r w:rsidRPr="0036308A">
        <w:rPr>
          <w:bCs/>
          <w:iCs/>
          <w:szCs w:val="28"/>
          <w:highlight w:val="lightGray"/>
        </w:rPr>
        <w:t>)</w:t>
      </w:r>
      <w:r w:rsidRPr="0036308A">
        <w:rPr>
          <w:color w:val="FF0000"/>
          <w:szCs w:val="28"/>
        </w:rPr>
        <w:t xml:space="preserve">. </w:t>
      </w:r>
      <w:r w:rsidRPr="0036308A">
        <w:rPr>
          <w:szCs w:val="28"/>
        </w:rPr>
        <w:t xml:space="preserve">Обращаем Ваше внимание, что в списке исключен красный фосфор. Регистрация операций, связанных с </w:t>
      </w:r>
      <w:r w:rsidRPr="0036308A">
        <w:rPr>
          <w:szCs w:val="28"/>
        </w:rPr>
        <w:lastRenderedPageBreak/>
        <w:t xml:space="preserve">оборотом </w:t>
      </w:r>
      <w:proofErr w:type="spellStart"/>
      <w:r w:rsidRPr="0036308A">
        <w:rPr>
          <w:szCs w:val="28"/>
        </w:rPr>
        <w:t>прекурсоров</w:t>
      </w:r>
      <w:proofErr w:type="spellEnd"/>
      <w:r w:rsidRPr="0036308A">
        <w:rPr>
          <w:szCs w:val="28"/>
        </w:rPr>
        <w:t xml:space="preserve">, ведется по каждому наименованию </w:t>
      </w:r>
      <w:proofErr w:type="spellStart"/>
      <w:r w:rsidRPr="0036308A">
        <w:rPr>
          <w:szCs w:val="28"/>
        </w:rPr>
        <w:t>прекурсора</w:t>
      </w:r>
      <w:proofErr w:type="spellEnd"/>
      <w:r w:rsidRPr="0036308A">
        <w:rPr>
          <w:szCs w:val="28"/>
        </w:rPr>
        <w:t xml:space="preserve"> на отдельном развернутом листе журнала регистрации. Записи в журналах регистрации производятся лицом, ответственным за их ведение и хранение.</w:t>
      </w:r>
    </w:p>
    <w:p w:rsidR="00F770C5" w:rsidRPr="0036308A" w:rsidRDefault="00F770C5" w:rsidP="003E545D">
      <w:pPr>
        <w:pStyle w:val="a5"/>
        <w:spacing w:line="276" w:lineRule="auto"/>
        <w:ind w:firstLine="709"/>
        <w:rPr>
          <w:b/>
          <w:bCs/>
          <w:szCs w:val="28"/>
        </w:rPr>
      </w:pPr>
      <w:r w:rsidRPr="0036308A">
        <w:rPr>
          <w:szCs w:val="28"/>
        </w:rPr>
        <w:t xml:space="preserve">Правила ведения и хранения специальных журналов регистрации операций, связанных с оборотом наркотических средств, психотропных веществ и их </w:t>
      </w:r>
      <w:proofErr w:type="spellStart"/>
      <w:r w:rsidRPr="0036308A">
        <w:rPr>
          <w:szCs w:val="28"/>
        </w:rPr>
        <w:t>прекурсоров</w:t>
      </w:r>
      <w:proofErr w:type="spellEnd"/>
      <w:r w:rsidRPr="0036308A">
        <w:rPr>
          <w:szCs w:val="28"/>
        </w:rPr>
        <w:t xml:space="preserve"> взяты с официального сайта Правительства Российской Федерации и полностью представлены в (</w:t>
      </w:r>
      <w:r w:rsidR="009C7E40" w:rsidRPr="0036308A">
        <w:rPr>
          <w:bCs/>
          <w:iCs/>
          <w:szCs w:val="28"/>
          <w:highlight w:val="lightGray"/>
        </w:rPr>
        <w:t>Приложениях 6,7</w:t>
      </w:r>
      <w:r w:rsidR="002D2C57">
        <w:rPr>
          <w:szCs w:val="28"/>
        </w:rPr>
        <w:t>)</w:t>
      </w:r>
      <w:r w:rsidRPr="0036308A">
        <w:rPr>
          <w:szCs w:val="28"/>
        </w:rPr>
        <w:t>.</w:t>
      </w:r>
    </w:p>
    <w:p w:rsidR="00F770C5" w:rsidRPr="0036308A" w:rsidRDefault="00F770C5" w:rsidP="003E545D">
      <w:pPr>
        <w:pStyle w:val="a5"/>
        <w:spacing w:line="276" w:lineRule="auto"/>
        <w:ind w:firstLine="709"/>
        <w:rPr>
          <w:szCs w:val="28"/>
        </w:rPr>
      </w:pPr>
      <w:r w:rsidRPr="0036308A">
        <w:rPr>
          <w:szCs w:val="28"/>
        </w:rPr>
        <w:t xml:space="preserve">Запись в журнале регистрации о суммарном количестве отпущенных, реализованных, приобретенных, использованных </w:t>
      </w:r>
      <w:proofErr w:type="spellStart"/>
      <w:r w:rsidRPr="0036308A">
        <w:rPr>
          <w:szCs w:val="28"/>
        </w:rPr>
        <w:t>прекурсоров</w:t>
      </w:r>
      <w:proofErr w:type="spellEnd"/>
      <w:r w:rsidRPr="0036308A">
        <w:rPr>
          <w:szCs w:val="28"/>
        </w:rPr>
        <w:t xml:space="preserve"> производится ежемесячно и документального подтверждения совершения соответствующей операции не требуется.</w:t>
      </w:r>
    </w:p>
    <w:p w:rsidR="00D52072" w:rsidRDefault="00874B7C" w:rsidP="00F758CA">
      <w:pPr>
        <w:pStyle w:val="Default"/>
        <w:spacing w:line="276" w:lineRule="auto"/>
        <w:jc w:val="both"/>
        <w:rPr>
          <w:sz w:val="28"/>
          <w:szCs w:val="28"/>
        </w:rPr>
      </w:pPr>
      <w:r w:rsidRPr="0047458A">
        <w:rPr>
          <w:sz w:val="28"/>
          <w:szCs w:val="28"/>
        </w:rPr>
        <w:tab/>
      </w:r>
      <w:r w:rsidRPr="0047458A">
        <w:rPr>
          <w:b/>
          <w:sz w:val="28"/>
          <w:szCs w:val="28"/>
        </w:rPr>
        <w:t>Система оценивания образовательных достижений учащихся</w:t>
      </w:r>
      <w:r w:rsidRPr="0047458A">
        <w:rPr>
          <w:sz w:val="28"/>
          <w:szCs w:val="28"/>
        </w:rPr>
        <w:t xml:space="preserve"> должна отражать реализацию требований ФГОС, которые конкретизируются в планируемых ре</w:t>
      </w:r>
      <w:r w:rsidR="00A11924" w:rsidRPr="0047458A">
        <w:rPr>
          <w:sz w:val="28"/>
          <w:szCs w:val="28"/>
        </w:rPr>
        <w:t>зультатах освоения обучающими ФР</w:t>
      </w:r>
      <w:r w:rsidRPr="0047458A">
        <w:rPr>
          <w:sz w:val="28"/>
          <w:szCs w:val="28"/>
        </w:rPr>
        <w:t>П.</w:t>
      </w:r>
    </w:p>
    <w:p w:rsidR="00A11924" w:rsidRPr="00F758CA" w:rsidRDefault="00D52072" w:rsidP="00F758CA">
      <w:pPr>
        <w:pStyle w:val="Default"/>
        <w:spacing w:line="276" w:lineRule="auto"/>
        <w:ind w:firstLine="709"/>
        <w:jc w:val="both"/>
        <w:rPr>
          <w:sz w:val="28"/>
          <w:szCs w:val="28"/>
        </w:rPr>
      </w:pPr>
      <w:r w:rsidRPr="00F758CA">
        <w:rPr>
          <w:sz w:val="28"/>
          <w:szCs w:val="28"/>
        </w:rPr>
        <w:t>С</w:t>
      </w:r>
      <w:r w:rsidR="00A11924" w:rsidRPr="00F758CA">
        <w:rPr>
          <w:sz w:val="28"/>
          <w:szCs w:val="28"/>
        </w:rPr>
        <w:t>истема оценки образовательных результатов обучающихся включает внутреннее (</w:t>
      </w:r>
      <w:proofErr w:type="spellStart"/>
      <w:r w:rsidR="00A11924" w:rsidRPr="00F758CA">
        <w:rPr>
          <w:sz w:val="28"/>
          <w:szCs w:val="28"/>
        </w:rPr>
        <w:t>внутришкольное</w:t>
      </w:r>
      <w:proofErr w:type="spellEnd"/>
      <w:r w:rsidR="00A11924" w:rsidRPr="00F758CA">
        <w:rPr>
          <w:sz w:val="28"/>
          <w:szCs w:val="28"/>
        </w:rPr>
        <w:t>) оценивание и внешнее оценивание (государственная итоговая аттестация, всероссийские проверочные работы, мониторинговые исследования федерального, регионального и муниципального уровней).</w:t>
      </w:r>
    </w:p>
    <w:p w:rsidR="00A11924" w:rsidRPr="00F758CA" w:rsidRDefault="00A11924" w:rsidP="00F758CA">
      <w:pPr>
        <w:spacing w:after="0"/>
        <w:ind w:firstLine="709"/>
        <w:jc w:val="both"/>
        <w:rPr>
          <w:rFonts w:ascii="Times New Roman" w:hAnsi="Times New Roman"/>
          <w:sz w:val="28"/>
          <w:szCs w:val="28"/>
        </w:rPr>
      </w:pPr>
      <w:proofErr w:type="spellStart"/>
      <w:r w:rsidRPr="00F758CA">
        <w:rPr>
          <w:rFonts w:ascii="Times New Roman" w:hAnsi="Times New Roman"/>
          <w:sz w:val="28"/>
          <w:szCs w:val="28"/>
        </w:rPr>
        <w:t>Внутришкольное</w:t>
      </w:r>
      <w:proofErr w:type="spellEnd"/>
      <w:r w:rsidRPr="00F758CA">
        <w:rPr>
          <w:rFonts w:ascii="Times New Roman" w:hAnsi="Times New Roman"/>
          <w:sz w:val="28"/>
          <w:szCs w:val="28"/>
        </w:rPr>
        <w:t xml:space="preserve"> оценивание предназначается для организации процесса обучения в классе по учебным предметам и регулируется локальными актами образовательной организации (положением). </w:t>
      </w:r>
      <w:proofErr w:type="spellStart"/>
      <w:r w:rsidRPr="00F758CA">
        <w:rPr>
          <w:rFonts w:ascii="Times New Roman" w:hAnsi="Times New Roman"/>
          <w:sz w:val="28"/>
          <w:szCs w:val="28"/>
        </w:rPr>
        <w:t>Внутришкольное</w:t>
      </w:r>
      <w:proofErr w:type="spellEnd"/>
      <w:r w:rsidRPr="00F758CA">
        <w:rPr>
          <w:rFonts w:ascii="Times New Roman" w:hAnsi="Times New Roman"/>
          <w:sz w:val="28"/>
          <w:szCs w:val="28"/>
        </w:rPr>
        <w:t xml:space="preserve"> оценивание позволяет выявлять степень соответствия подготовки обучающихся требованиям ФГОС и ФРП; определять учебные затруднения школьников, устанавливать их причины и на этой основе намечать пути устранения этих затруднений; мотивировать обучающихся к систематическому учебному труду; информировать родителей об успехах, трудностях, о</w:t>
      </w:r>
      <w:r w:rsidR="0073622F" w:rsidRPr="00F758CA">
        <w:rPr>
          <w:rFonts w:ascii="Times New Roman" w:hAnsi="Times New Roman"/>
          <w:sz w:val="28"/>
          <w:szCs w:val="28"/>
        </w:rPr>
        <w:t>собых способностях обучающегося.</w:t>
      </w:r>
    </w:p>
    <w:p w:rsidR="0073622F" w:rsidRPr="00F758CA" w:rsidRDefault="0073622F" w:rsidP="00F758CA">
      <w:pPr>
        <w:spacing w:after="0"/>
        <w:ind w:firstLine="709"/>
        <w:jc w:val="both"/>
        <w:rPr>
          <w:rFonts w:ascii="Times New Roman" w:hAnsi="Times New Roman"/>
          <w:sz w:val="28"/>
          <w:szCs w:val="28"/>
        </w:rPr>
      </w:pPr>
      <w:r w:rsidRPr="00F758CA">
        <w:rPr>
          <w:rFonts w:ascii="Times New Roman" w:hAnsi="Times New Roman"/>
          <w:sz w:val="28"/>
          <w:szCs w:val="28"/>
        </w:rPr>
        <w:t xml:space="preserve">Комплексный подход к оцениванию предполагает использование во взаимосвязи его разнообразных видов и форм. К видам </w:t>
      </w:r>
      <w:proofErr w:type="spellStart"/>
      <w:r w:rsidRPr="00F758CA">
        <w:rPr>
          <w:rFonts w:ascii="Times New Roman" w:hAnsi="Times New Roman"/>
          <w:sz w:val="28"/>
          <w:szCs w:val="28"/>
        </w:rPr>
        <w:t>внутришкольного</w:t>
      </w:r>
      <w:proofErr w:type="spellEnd"/>
      <w:r w:rsidRPr="00F758CA">
        <w:rPr>
          <w:rFonts w:ascii="Times New Roman" w:hAnsi="Times New Roman"/>
          <w:sz w:val="28"/>
          <w:szCs w:val="28"/>
        </w:rPr>
        <w:t xml:space="preserve"> оценивания предметных результатов освоения</w:t>
      </w:r>
      <w:r w:rsidR="0059347C" w:rsidRPr="00F758CA">
        <w:rPr>
          <w:rFonts w:ascii="Times New Roman" w:hAnsi="Times New Roman"/>
          <w:sz w:val="28"/>
          <w:szCs w:val="28"/>
        </w:rPr>
        <w:t xml:space="preserve"> образовательных программ,</w:t>
      </w:r>
      <w:r w:rsidRPr="00F758CA">
        <w:rPr>
          <w:rFonts w:ascii="Times New Roman" w:hAnsi="Times New Roman"/>
          <w:sz w:val="28"/>
          <w:szCs w:val="28"/>
        </w:rPr>
        <w:t xml:space="preserve"> относятся: </w:t>
      </w:r>
    </w:p>
    <w:p w:rsidR="0073622F" w:rsidRPr="00F758CA" w:rsidRDefault="0073622F" w:rsidP="00F758CA">
      <w:pPr>
        <w:spacing w:after="0"/>
        <w:ind w:firstLine="709"/>
        <w:jc w:val="both"/>
        <w:rPr>
          <w:rFonts w:ascii="Times New Roman" w:hAnsi="Times New Roman"/>
          <w:sz w:val="28"/>
          <w:szCs w:val="28"/>
        </w:rPr>
      </w:pPr>
      <w:r w:rsidRPr="00F758CA">
        <w:rPr>
          <w:rFonts w:ascii="Times New Roman" w:hAnsi="Times New Roman"/>
          <w:sz w:val="28"/>
          <w:szCs w:val="28"/>
        </w:rPr>
        <w:t xml:space="preserve">– стартовая диагностика, направленная на оценку общей готовности обучающихся к обучению на данном уровне образования (в начале 10 касса); </w:t>
      </w:r>
    </w:p>
    <w:p w:rsidR="0073622F" w:rsidRPr="00F758CA" w:rsidRDefault="0073622F" w:rsidP="00F758CA">
      <w:pPr>
        <w:spacing w:after="0"/>
        <w:ind w:firstLine="709"/>
        <w:jc w:val="both"/>
        <w:rPr>
          <w:rFonts w:ascii="Times New Roman" w:hAnsi="Times New Roman"/>
          <w:sz w:val="28"/>
          <w:szCs w:val="28"/>
        </w:rPr>
      </w:pPr>
      <w:r w:rsidRPr="00F758CA">
        <w:rPr>
          <w:rFonts w:ascii="Times New Roman" w:hAnsi="Times New Roman"/>
          <w:sz w:val="28"/>
          <w:szCs w:val="28"/>
        </w:rPr>
        <w:t xml:space="preserve">– текущее оценивание, отражающее индивидуальное продвижение обучающегося в освоении программы учебного предмета; </w:t>
      </w:r>
    </w:p>
    <w:p w:rsidR="0073622F" w:rsidRPr="00F758CA" w:rsidRDefault="0073622F" w:rsidP="00F758CA">
      <w:pPr>
        <w:spacing w:after="0"/>
        <w:ind w:firstLine="709"/>
        <w:jc w:val="both"/>
        <w:rPr>
          <w:rFonts w:ascii="Times New Roman" w:hAnsi="Times New Roman"/>
          <w:sz w:val="28"/>
          <w:szCs w:val="28"/>
        </w:rPr>
      </w:pPr>
      <w:r w:rsidRPr="00F758CA">
        <w:rPr>
          <w:rFonts w:ascii="Times New Roman" w:hAnsi="Times New Roman"/>
          <w:sz w:val="28"/>
          <w:szCs w:val="28"/>
        </w:rPr>
        <w:t xml:space="preserve">– тематическое оценивание, направленное на выявление и оценку достижения образовательных результатов, связанных с изучением отдельных тем образовательной программы; </w:t>
      </w:r>
    </w:p>
    <w:p w:rsidR="0073622F" w:rsidRPr="00F758CA" w:rsidRDefault="0073622F" w:rsidP="00F758CA">
      <w:pPr>
        <w:spacing w:after="0"/>
        <w:ind w:firstLine="709"/>
        <w:jc w:val="both"/>
        <w:rPr>
          <w:rFonts w:ascii="Times New Roman" w:hAnsi="Times New Roman"/>
          <w:sz w:val="28"/>
          <w:szCs w:val="28"/>
        </w:rPr>
      </w:pPr>
      <w:r w:rsidRPr="00F758CA">
        <w:rPr>
          <w:rFonts w:ascii="Times New Roman" w:hAnsi="Times New Roman"/>
          <w:sz w:val="28"/>
          <w:szCs w:val="28"/>
        </w:rPr>
        <w:lastRenderedPageBreak/>
        <w:t>– промежуточное оценивание по итогам изучения крупных блоков образовательной пр</w:t>
      </w:r>
      <w:r w:rsidR="0059347C" w:rsidRPr="00F758CA">
        <w:rPr>
          <w:rFonts w:ascii="Times New Roman" w:hAnsi="Times New Roman"/>
          <w:sz w:val="28"/>
          <w:szCs w:val="28"/>
        </w:rPr>
        <w:t>ограммы</w:t>
      </w:r>
      <w:r w:rsidRPr="00F758CA">
        <w:rPr>
          <w:rFonts w:ascii="Times New Roman" w:hAnsi="Times New Roman"/>
          <w:sz w:val="28"/>
          <w:szCs w:val="28"/>
        </w:rPr>
        <w:t xml:space="preserve">; </w:t>
      </w:r>
    </w:p>
    <w:p w:rsidR="002C68F6" w:rsidRPr="00F758CA" w:rsidRDefault="0073622F" w:rsidP="00F758CA">
      <w:pPr>
        <w:spacing w:after="0"/>
        <w:ind w:firstLine="709"/>
        <w:jc w:val="both"/>
        <w:rPr>
          <w:rFonts w:ascii="Times New Roman" w:hAnsi="Times New Roman"/>
          <w:sz w:val="28"/>
          <w:szCs w:val="28"/>
        </w:rPr>
      </w:pPr>
      <w:r w:rsidRPr="00F758CA">
        <w:rPr>
          <w:rFonts w:ascii="Times New Roman" w:hAnsi="Times New Roman"/>
          <w:sz w:val="28"/>
          <w:szCs w:val="28"/>
        </w:rPr>
        <w:t>– итоговое оценивание результатов освоения образовате</w:t>
      </w:r>
      <w:r w:rsidR="003E545D">
        <w:rPr>
          <w:rFonts w:ascii="Times New Roman" w:hAnsi="Times New Roman"/>
          <w:sz w:val="28"/>
          <w:szCs w:val="28"/>
        </w:rPr>
        <w:t>льной программы за учебный год;</w:t>
      </w:r>
    </w:p>
    <w:p w:rsidR="002C68F6" w:rsidRPr="00F758CA" w:rsidRDefault="002C68F6" w:rsidP="00F758CA">
      <w:pPr>
        <w:spacing w:after="0"/>
        <w:ind w:firstLine="709"/>
        <w:jc w:val="both"/>
        <w:rPr>
          <w:rFonts w:ascii="Times New Roman" w:hAnsi="Times New Roman"/>
          <w:sz w:val="28"/>
          <w:szCs w:val="28"/>
        </w:rPr>
      </w:pPr>
      <w:r w:rsidRPr="00F758CA">
        <w:rPr>
          <w:rFonts w:ascii="Times New Roman" w:hAnsi="Times New Roman"/>
          <w:sz w:val="28"/>
          <w:szCs w:val="28"/>
        </w:rPr>
        <w:t xml:space="preserve">- </w:t>
      </w:r>
      <w:r w:rsidR="003E545D" w:rsidRPr="00F758CA">
        <w:rPr>
          <w:rFonts w:ascii="Times New Roman" w:hAnsi="Times New Roman"/>
          <w:sz w:val="28"/>
          <w:szCs w:val="28"/>
        </w:rPr>
        <w:t xml:space="preserve">промежуточную </w:t>
      </w:r>
      <w:r w:rsidR="0073622F" w:rsidRPr="00F758CA">
        <w:rPr>
          <w:rFonts w:ascii="Times New Roman" w:hAnsi="Times New Roman"/>
          <w:sz w:val="28"/>
          <w:szCs w:val="28"/>
        </w:rPr>
        <w:t xml:space="preserve">аттестацию можно рассматривать как форму контроля достижения планируемых результатов обучения в объеме определенного уровня обучения, т. е. проводимую образовательной организацией в конце 4, 9 и 11 классов. </w:t>
      </w:r>
    </w:p>
    <w:p w:rsidR="00874B7C" w:rsidRPr="00F758CA" w:rsidRDefault="0073622F" w:rsidP="00F758CA">
      <w:pPr>
        <w:spacing w:after="0"/>
        <w:ind w:firstLine="709"/>
        <w:jc w:val="both"/>
        <w:rPr>
          <w:rFonts w:ascii="Times New Roman" w:hAnsi="Times New Roman"/>
          <w:sz w:val="28"/>
          <w:szCs w:val="28"/>
        </w:rPr>
      </w:pPr>
      <w:r w:rsidRPr="00F758CA">
        <w:rPr>
          <w:rFonts w:ascii="Times New Roman" w:hAnsi="Times New Roman"/>
          <w:sz w:val="28"/>
          <w:szCs w:val="28"/>
        </w:rPr>
        <w:t>Формами предъявления обучающимися своих достижений служат устные ответы, письменн</w:t>
      </w:r>
      <w:r w:rsidR="00D70F79" w:rsidRPr="00F758CA">
        <w:rPr>
          <w:rFonts w:ascii="Times New Roman" w:hAnsi="Times New Roman"/>
          <w:sz w:val="28"/>
          <w:szCs w:val="28"/>
        </w:rPr>
        <w:t>ые работы (</w:t>
      </w:r>
      <w:r w:rsidRPr="00F758CA">
        <w:rPr>
          <w:rFonts w:ascii="Times New Roman" w:hAnsi="Times New Roman"/>
          <w:sz w:val="28"/>
          <w:szCs w:val="28"/>
        </w:rPr>
        <w:t xml:space="preserve">самостоятельные и контрольные работы, </w:t>
      </w:r>
      <w:r w:rsidR="00D70F79" w:rsidRPr="00F758CA">
        <w:rPr>
          <w:rFonts w:ascii="Times New Roman" w:hAnsi="Times New Roman"/>
          <w:sz w:val="28"/>
          <w:szCs w:val="28"/>
        </w:rPr>
        <w:t xml:space="preserve">домашние задания, химические диктанты, </w:t>
      </w:r>
      <w:r w:rsidRPr="00F758CA">
        <w:rPr>
          <w:rFonts w:ascii="Times New Roman" w:hAnsi="Times New Roman"/>
          <w:sz w:val="28"/>
          <w:szCs w:val="28"/>
        </w:rPr>
        <w:t xml:space="preserve">тестирование и другие). В систему </w:t>
      </w:r>
      <w:proofErr w:type="spellStart"/>
      <w:r w:rsidRPr="00F758CA">
        <w:rPr>
          <w:rFonts w:ascii="Times New Roman" w:hAnsi="Times New Roman"/>
          <w:sz w:val="28"/>
          <w:szCs w:val="28"/>
        </w:rPr>
        <w:t>внутришкольного</w:t>
      </w:r>
      <w:proofErr w:type="spellEnd"/>
      <w:r w:rsidRPr="00F758CA">
        <w:rPr>
          <w:rFonts w:ascii="Times New Roman" w:hAnsi="Times New Roman"/>
          <w:sz w:val="28"/>
          <w:szCs w:val="28"/>
        </w:rPr>
        <w:t xml:space="preserve"> оценивания входит также оценка лабораторных и практических работ, проектов, творческих работ обучающихся</w:t>
      </w:r>
      <w:r w:rsidR="00D70F79" w:rsidRPr="00F758CA">
        <w:rPr>
          <w:rFonts w:ascii="Times New Roman" w:hAnsi="Times New Roman"/>
          <w:sz w:val="28"/>
          <w:szCs w:val="28"/>
        </w:rPr>
        <w:t>.</w:t>
      </w:r>
    </w:p>
    <w:p w:rsidR="00874B7C" w:rsidRPr="00B770CA" w:rsidRDefault="00874B7C" w:rsidP="00F758CA">
      <w:pPr>
        <w:pStyle w:val="Default"/>
        <w:spacing w:line="276" w:lineRule="auto"/>
        <w:ind w:firstLine="709"/>
        <w:jc w:val="both"/>
        <w:rPr>
          <w:sz w:val="28"/>
          <w:szCs w:val="28"/>
        </w:rPr>
      </w:pPr>
      <w:r w:rsidRPr="00B770CA">
        <w:rPr>
          <w:sz w:val="28"/>
          <w:szCs w:val="28"/>
        </w:rPr>
        <w:t>Для проведения стартовой диагностики по химии (10 класс) можно использовать архив ВПР прошлых лет, архив ОГЭ.</w:t>
      </w:r>
    </w:p>
    <w:p w:rsidR="00874B7C" w:rsidRDefault="00B770CA" w:rsidP="00F758CA">
      <w:pPr>
        <w:pStyle w:val="Default"/>
        <w:spacing w:line="276" w:lineRule="auto"/>
        <w:jc w:val="both"/>
        <w:rPr>
          <w:sz w:val="28"/>
          <w:szCs w:val="28"/>
        </w:rPr>
      </w:pPr>
      <w:r>
        <w:rPr>
          <w:sz w:val="28"/>
          <w:szCs w:val="28"/>
        </w:rPr>
        <w:tab/>
        <w:t>Обязательными формами</w:t>
      </w:r>
      <w:r w:rsidR="00874B7C" w:rsidRPr="00B770CA">
        <w:rPr>
          <w:sz w:val="28"/>
          <w:szCs w:val="28"/>
        </w:rPr>
        <w:t xml:space="preserve"> текущего оценивания являются практические работы и контрольные работы. </w:t>
      </w:r>
      <w:r>
        <w:rPr>
          <w:sz w:val="28"/>
          <w:szCs w:val="28"/>
        </w:rPr>
        <w:t xml:space="preserve"> </w:t>
      </w:r>
      <w:r w:rsidR="00874B7C" w:rsidRPr="00B770CA">
        <w:rPr>
          <w:sz w:val="28"/>
          <w:szCs w:val="28"/>
        </w:rPr>
        <w:t>Для успешного усвоения изученного материала необходимо проведение небольших по объему письменных проверочных работ, в тестовой форме в их числе.</w:t>
      </w:r>
    </w:p>
    <w:p w:rsidR="00AB0050" w:rsidRPr="00F758CA" w:rsidRDefault="00AB0050" w:rsidP="00F758CA">
      <w:pPr>
        <w:pStyle w:val="Default"/>
        <w:spacing w:line="276" w:lineRule="auto"/>
        <w:ind w:firstLine="708"/>
        <w:jc w:val="both"/>
        <w:rPr>
          <w:sz w:val="28"/>
          <w:szCs w:val="28"/>
        </w:rPr>
      </w:pPr>
      <w:r w:rsidRPr="00F758CA">
        <w:rPr>
          <w:sz w:val="28"/>
          <w:szCs w:val="28"/>
        </w:rPr>
        <w:t xml:space="preserve">При реализации различных форм внутреннего оценивания целесообразно применять </w:t>
      </w:r>
      <w:proofErr w:type="spellStart"/>
      <w:r w:rsidRPr="00F758CA">
        <w:rPr>
          <w:sz w:val="28"/>
          <w:szCs w:val="28"/>
        </w:rPr>
        <w:t>критериальный</w:t>
      </w:r>
      <w:proofErr w:type="spellEnd"/>
      <w:r w:rsidRPr="00F758CA">
        <w:rPr>
          <w:sz w:val="28"/>
          <w:szCs w:val="28"/>
        </w:rPr>
        <w:t xml:space="preserve"> подход. Учителю он дает ясные ориентиры для организации учебного процесса, оценки усвоения учебного материала обучающимися, коррекции методических процедур для достижения высокого качества обучения. Обучающимся заранее известные критерии оценивания помогают лучше понимать учебные цели, принимать оценку как справедливую. Родители получают объективные доказательства уровня </w:t>
      </w:r>
      <w:proofErr w:type="spellStart"/>
      <w:r w:rsidRPr="00F758CA">
        <w:rPr>
          <w:sz w:val="28"/>
          <w:szCs w:val="28"/>
        </w:rPr>
        <w:t>обученности</w:t>
      </w:r>
      <w:proofErr w:type="spellEnd"/>
      <w:r w:rsidRPr="00F758CA">
        <w:rPr>
          <w:sz w:val="28"/>
          <w:szCs w:val="28"/>
        </w:rPr>
        <w:t xml:space="preserve"> своего ребенка, возможность отслеживать результаты в обучении ребенка и обеспечивать ему необходимую поддержку. Использование </w:t>
      </w:r>
      <w:proofErr w:type="spellStart"/>
      <w:r w:rsidRPr="00F758CA">
        <w:rPr>
          <w:sz w:val="28"/>
          <w:szCs w:val="28"/>
        </w:rPr>
        <w:t>критериального</w:t>
      </w:r>
      <w:proofErr w:type="spellEnd"/>
      <w:r w:rsidRPr="00F758CA">
        <w:rPr>
          <w:sz w:val="28"/>
          <w:szCs w:val="28"/>
        </w:rPr>
        <w:t xml:space="preserve"> подхода к описанию достижения планируемых результатов для оценки предметных и </w:t>
      </w:r>
      <w:proofErr w:type="spellStart"/>
      <w:r w:rsidRPr="00F758CA">
        <w:rPr>
          <w:sz w:val="28"/>
          <w:szCs w:val="28"/>
        </w:rPr>
        <w:t>метапредметных</w:t>
      </w:r>
      <w:proofErr w:type="spellEnd"/>
      <w:r w:rsidRPr="00F758CA">
        <w:rPr>
          <w:sz w:val="28"/>
          <w:szCs w:val="28"/>
        </w:rPr>
        <w:t xml:space="preserve"> результатов при выполнении типовых контрольных оценочных заданий позволит повысить объективность традиционной пятибалльной системы оценки и обеспечить индивидуальное развитие обучающихся.</w:t>
      </w:r>
    </w:p>
    <w:p w:rsidR="00874B7C" w:rsidRPr="00F758CA" w:rsidRDefault="00AB0050" w:rsidP="00F758CA">
      <w:pPr>
        <w:pStyle w:val="Default"/>
        <w:spacing w:line="276" w:lineRule="auto"/>
        <w:jc w:val="both"/>
        <w:rPr>
          <w:sz w:val="28"/>
          <w:szCs w:val="28"/>
        </w:rPr>
      </w:pPr>
      <w:r w:rsidRPr="00F758CA">
        <w:rPr>
          <w:sz w:val="28"/>
          <w:szCs w:val="28"/>
        </w:rPr>
        <w:t>Рекомендуем изучить ВИДЫ И ФОРМЫ ОЦЕНИВАНИЯ ПРЕДМЕТНЫХ РЕЗУЛЬТАТОВ ПО УЧЕБНОМУ ПРЕДМЕТУ «ХИМИЯ»</w:t>
      </w:r>
      <w:r w:rsidR="00521D37" w:rsidRPr="00F758CA">
        <w:rPr>
          <w:sz w:val="28"/>
          <w:szCs w:val="28"/>
        </w:rPr>
        <w:t xml:space="preserve"> с.17.</w:t>
      </w:r>
      <w:r w:rsidR="006728BE" w:rsidRPr="00F758CA">
        <w:rPr>
          <w:sz w:val="28"/>
          <w:szCs w:val="28"/>
        </w:rPr>
        <w:t xml:space="preserve"> </w:t>
      </w:r>
      <w:hyperlink r:id="rId20" w:history="1">
        <w:r w:rsidR="006728BE" w:rsidRPr="00F758CA">
          <w:rPr>
            <w:rStyle w:val="a3"/>
            <w:sz w:val="28"/>
            <w:szCs w:val="28"/>
          </w:rPr>
          <w:t>https://edsoo.ru/wp-content/uploads/2023/10/metodicheskoe-posobie.-himiya.pdf</w:t>
        </w:r>
      </w:hyperlink>
    </w:p>
    <w:p w:rsidR="00874B7C" w:rsidRPr="004C6E78" w:rsidRDefault="00874B7C" w:rsidP="00F758CA">
      <w:pPr>
        <w:pStyle w:val="Default"/>
        <w:spacing w:after="100" w:afterAutospacing="1" w:line="276" w:lineRule="auto"/>
        <w:contextualSpacing/>
        <w:jc w:val="both"/>
        <w:rPr>
          <w:sz w:val="28"/>
          <w:szCs w:val="28"/>
        </w:rPr>
      </w:pPr>
      <w:r w:rsidRPr="004C6E78">
        <w:rPr>
          <w:sz w:val="28"/>
          <w:szCs w:val="28"/>
        </w:rPr>
        <w:tab/>
        <w:t>Изучение уровня учебных достижений учащихся по предмету на федеральном уровне осуществляет государственная итоговая аттестация (ОГЭ и ЕГЭ) по предмету</w:t>
      </w:r>
      <w:r w:rsidR="003E545D">
        <w:rPr>
          <w:sz w:val="28"/>
          <w:szCs w:val="28"/>
        </w:rPr>
        <w:t>.</w:t>
      </w:r>
    </w:p>
    <w:p w:rsidR="00874B7C" w:rsidRPr="004C6E78" w:rsidRDefault="00874B7C" w:rsidP="00F758CA">
      <w:pPr>
        <w:pStyle w:val="Default"/>
        <w:spacing w:after="100" w:afterAutospacing="1" w:line="276" w:lineRule="auto"/>
        <w:ind w:firstLine="708"/>
        <w:contextualSpacing/>
        <w:jc w:val="both"/>
        <w:rPr>
          <w:sz w:val="28"/>
          <w:szCs w:val="28"/>
        </w:rPr>
      </w:pPr>
      <w:r w:rsidRPr="004C6E78">
        <w:rPr>
          <w:sz w:val="28"/>
          <w:szCs w:val="28"/>
        </w:rPr>
        <w:lastRenderedPageBreak/>
        <w:t>В основной сессии ЕГЭ по химии приняли участие:</w:t>
      </w:r>
    </w:p>
    <w:p w:rsidR="00874B7C" w:rsidRPr="004C6E78" w:rsidRDefault="00874B7C" w:rsidP="00F758CA">
      <w:pPr>
        <w:pStyle w:val="Default"/>
        <w:spacing w:after="100" w:afterAutospacing="1" w:line="276" w:lineRule="auto"/>
        <w:contextualSpacing/>
        <w:jc w:val="both"/>
        <w:rPr>
          <w:sz w:val="28"/>
          <w:szCs w:val="28"/>
        </w:rPr>
      </w:pPr>
      <w:r w:rsidRPr="004C6E78">
        <w:rPr>
          <w:sz w:val="28"/>
          <w:szCs w:val="28"/>
        </w:rPr>
        <w:t>2019 год -  1052 человек,</w:t>
      </w:r>
    </w:p>
    <w:p w:rsidR="00874B7C" w:rsidRPr="004C6E78" w:rsidRDefault="00874B7C" w:rsidP="00F758CA">
      <w:pPr>
        <w:pStyle w:val="Default"/>
        <w:spacing w:after="100" w:afterAutospacing="1" w:line="276" w:lineRule="auto"/>
        <w:contextualSpacing/>
        <w:jc w:val="both"/>
        <w:rPr>
          <w:sz w:val="28"/>
          <w:szCs w:val="28"/>
        </w:rPr>
      </w:pPr>
      <w:r w:rsidRPr="004C6E78">
        <w:rPr>
          <w:sz w:val="28"/>
          <w:szCs w:val="28"/>
        </w:rPr>
        <w:t>2020 год – 966 человек,</w:t>
      </w:r>
    </w:p>
    <w:p w:rsidR="00874B7C" w:rsidRPr="004C6E78" w:rsidRDefault="00874B7C" w:rsidP="00F758CA">
      <w:pPr>
        <w:pStyle w:val="Default"/>
        <w:spacing w:after="100" w:afterAutospacing="1" w:line="276" w:lineRule="auto"/>
        <w:contextualSpacing/>
        <w:jc w:val="both"/>
        <w:rPr>
          <w:sz w:val="28"/>
          <w:szCs w:val="28"/>
        </w:rPr>
      </w:pPr>
      <w:r w:rsidRPr="004C6E78">
        <w:rPr>
          <w:sz w:val="28"/>
          <w:szCs w:val="28"/>
        </w:rPr>
        <w:t>2021 год – 1017 человек (досрочный и основной),</w:t>
      </w:r>
    </w:p>
    <w:p w:rsidR="00874B7C" w:rsidRPr="004C6E78" w:rsidRDefault="00874B7C" w:rsidP="00F758CA">
      <w:pPr>
        <w:pStyle w:val="Default"/>
        <w:spacing w:after="100" w:afterAutospacing="1" w:line="276" w:lineRule="auto"/>
        <w:contextualSpacing/>
        <w:jc w:val="both"/>
        <w:rPr>
          <w:sz w:val="28"/>
          <w:szCs w:val="28"/>
        </w:rPr>
      </w:pPr>
      <w:r w:rsidRPr="004C6E78">
        <w:rPr>
          <w:sz w:val="28"/>
          <w:szCs w:val="28"/>
        </w:rPr>
        <w:t>2022 год – 881 человек,</w:t>
      </w:r>
    </w:p>
    <w:p w:rsidR="00874B7C" w:rsidRPr="004C6E78" w:rsidRDefault="00874B7C" w:rsidP="00F758CA">
      <w:pPr>
        <w:pStyle w:val="Default"/>
        <w:spacing w:after="100" w:afterAutospacing="1" w:line="276" w:lineRule="auto"/>
        <w:contextualSpacing/>
        <w:jc w:val="both"/>
        <w:rPr>
          <w:sz w:val="28"/>
          <w:szCs w:val="28"/>
        </w:rPr>
      </w:pPr>
      <w:r w:rsidRPr="004C6E78">
        <w:rPr>
          <w:sz w:val="28"/>
          <w:szCs w:val="28"/>
        </w:rPr>
        <w:t>2023 год – 784 человек.</w:t>
      </w:r>
    </w:p>
    <w:p w:rsidR="00A237DB" w:rsidRPr="004C6E78" w:rsidRDefault="00A237DB" w:rsidP="00F758CA">
      <w:pPr>
        <w:pStyle w:val="Default"/>
        <w:spacing w:after="100" w:afterAutospacing="1" w:line="276" w:lineRule="auto"/>
        <w:contextualSpacing/>
        <w:jc w:val="both"/>
        <w:rPr>
          <w:sz w:val="28"/>
          <w:szCs w:val="28"/>
          <w:highlight w:val="lightGray"/>
        </w:rPr>
      </w:pPr>
      <w:r w:rsidRPr="004C6E78">
        <w:rPr>
          <w:sz w:val="28"/>
          <w:szCs w:val="28"/>
        </w:rPr>
        <w:t xml:space="preserve">2024 год - </w:t>
      </w:r>
      <w:r w:rsidR="00372E10" w:rsidRPr="004C6E78">
        <w:rPr>
          <w:sz w:val="28"/>
          <w:szCs w:val="28"/>
        </w:rPr>
        <w:t xml:space="preserve"> 945 человек</w:t>
      </w:r>
      <w:r w:rsidR="0059347C" w:rsidRPr="004C6E78">
        <w:rPr>
          <w:sz w:val="28"/>
          <w:szCs w:val="28"/>
        </w:rPr>
        <w:t>.</w:t>
      </w:r>
    </w:p>
    <w:p w:rsidR="00874B7C" w:rsidRDefault="00874B7C" w:rsidP="003E545D">
      <w:pPr>
        <w:pStyle w:val="Default"/>
        <w:spacing w:line="276" w:lineRule="auto"/>
        <w:ind w:firstLine="708"/>
        <w:contextualSpacing/>
        <w:jc w:val="both"/>
        <w:rPr>
          <w:sz w:val="28"/>
          <w:szCs w:val="28"/>
        </w:rPr>
      </w:pPr>
      <w:r w:rsidRPr="004C6E78">
        <w:rPr>
          <w:sz w:val="28"/>
          <w:szCs w:val="28"/>
        </w:rPr>
        <w:t xml:space="preserve">Количество учащихся, выбирающих ЕГЭ по химии </w:t>
      </w:r>
      <w:r w:rsidR="00372E10" w:rsidRPr="004C6E78">
        <w:rPr>
          <w:sz w:val="28"/>
          <w:szCs w:val="28"/>
        </w:rPr>
        <w:t>в 2024 году больше, чем в 2022 и 2023 году</w:t>
      </w:r>
      <w:r w:rsidR="00325E81" w:rsidRPr="004C6E78">
        <w:rPr>
          <w:sz w:val="28"/>
          <w:szCs w:val="28"/>
        </w:rPr>
        <w:t>. В последние три</w:t>
      </w:r>
      <w:r w:rsidR="002A3036" w:rsidRPr="004C6E78">
        <w:rPr>
          <w:sz w:val="28"/>
          <w:szCs w:val="28"/>
        </w:rPr>
        <w:t xml:space="preserve"> года </w:t>
      </w:r>
      <w:r w:rsidR="004A5010" w:rsidRPr="004C6E78">
        <w:rPr>
          <w:sz w:val="28"/>
          <w:szCs w:val="28"/>
        </w:rPr>
        <w:t>наметилась устойчивая тенденция улучшения</w:t>
      </w:r>
      <w:r w:rsidR="002A3036" w:rsidRPr="004C6E78">
        <w:rPr>
          <w:sz w:val="28"/>
          <w:szCs w:val="28"/>
        </w:rPr>
        <w:t xml:space="preserve"> результаты ЕГЭ</w:t>
      </w:r>
      <w:r w:rsidR="004A5010" w:rsidRPr="004C6E78">
        <w:rPr>
          <w:sz w:val="28"/>
          <w:szCs w:val="28"/>
        </w:rPr>
        <w:t xml:space="preserve"> у выпускников </w:t>
      </w:r>
      <w:r w:rsidR="0059347C" w:rsidRPr="004C6E78">
        <w:rPr>
          <w:sz w:val="28"/>
          <w:szCs w:val="28"/>
        </w:rPr>
        <w:t>республики.</w:t>
      </w:r>
    </w:p>
    <w:p w:rsidR="003E545D" w:rsidRPr="004C6E78" w:rsidRDefault="003E545D" w:rsidP="003E545D">
      <w:pPr>
        <w:pStyle w:val="Default"/>
        <w:spacing w:line="276" w:lineRule="auto"/>
        <w:ind w:firstLine="708"/>
        <w:contextualSpacing/>
        <w:jc w:val="both"/>
        <w:rPr>
          <w:sz w:val="28"/>
          <w:szCs w:val="28"/>
        </w:rPr>
      </w:pPr>
    </w:p>
    <w:p w:rsidR="00874B7C" w:rsidRPr="00977EC4" w:rsidRDefault="00874B7C" w:rsidP="003E545D">
      <w:pPr>
        <w:spacing w:after="0"/>
        <w:jc w:val="both"/>
        <w:rPr>
          <w:rFonts w:ascii="Times New Roman" w:hAnsi="Times New Roman"/>
          <w:sz w:val="28"/>
          <w:szCs w:val="28"/>
        </w:rPr>
      </w:pPr>
      <w:r w:rsidRPr="00977EC4">
        <w:rPr>
          <w:rFonts w:ascii="Times New Roman" w:hAnsi="Times New Roman"/>
          <w:sz w:val="28"/>
          <w:szCs w:val="28"/>
        </w:rPr>
        <w:t>Таблица 1. Динамика результ</w:t>
      </w:r>
      <w:r w:rsidR="00977EC4" w:rsidRPr="00977EC4">
        <w:rPr>
          <w:rFonts w:ascii="Times New Roman" w:hAnsi="Times New Roman"/>
          <w:sz w:val="28"/>
          <w:szCs w:val="28"/>
        </w:rPr>
        <w:t>атов ЕГЭ по химии за последние 4</w:t>
      </w:r>
      <w:r w:rsidRPr="00977EC4">
        <w:rPr>
          <w:rFonts w:ascii="Times New Roman" w:hAnsi="Times New Roman"/>
          <w:sz w:val="28"/>
          <w:szCs w:val="28"/>
        </w:rPr>
        <w:t xml:space="preserve"> года</w:t>
      </w:r>
      <w:r w:rsidR="0059347C">
        <w:rPr>
          <w:rFonts w:ascii="Times New Roman"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457"/>
        <w:gridCol w:w="2146"/>
        <w:gridCol w:w="1080"/>
        <w:gridCol w:w="1080"/>
        <w:gridCol w:w="1080"/>
        <w:gridCol w:w="3502"/>
      </w:tblGrid>
      <w:tr w:rsidR="00D51AE0" w:rsidRPr="004C6E78" w:rsidTr="00F758CA">
        <w:tc>
          <w:tcPr>
            <w:tcW w:w="273" w:type="pct"/>
            <w:vMerge w:val="restart"/>
          </w:tcPr>
          <w:p w:rsidR="00D51AE0" w:rsidRPr="004C6E78" w:rsidRDefault="00D51AE0" w:rsidP="00F758CA">
            <w:pPr>
              <w:spacing w:after="0"/>
              <w:jc w:val="both"/>
              <w:rPr>
                <w:rFonts w:ascii="Times New Roman" w:hAnsi="Times New Roman"/>
                <w:sz w:val="28"/>
                <w:szCs w:val="28"/>
              </w:rPr>
            </w:pPr>
          </w:p>
        </w:tc>
        <w:tc>
          <w:tcPr>
            <w:tcW w:w="1176" w:type="pct"/>
            <w:vMerge w:val="restart"/>
          </w:tcPr>
          <w:p w:rsidR="00D51AE0" w:rsidRPr="004C6E78" w:rsidRDefault="0059347C" w:rsidP="00F758CA">
            <w:pPr>
              <w:spacing w:after="0"/>
              <w:jc w:val="both"/>
              <w:rPr>
                <w:rFonts w:ascii="Times New Roman" w:hAnsi="Times New Roman"/>
                <w:sz w:val="28"/>
                <w:szCs w:val="28"/>
              </w:rPr>
            </w:pPr>
            <w:r w:rsidRPr="004C6E78">
              <w:rPr>
                <w:rFonts w:ascii="Times New Roman" w:eastAsia="MS Mincho" w:hAnsi="Times New Roman"/>
                <w:b/>
                <w:bCs/>
                <w:sz w:val="28"/>
                <w:szCs w:val="28"/>
              </w:rPr>
              <w:t>Участники, набравшие</w:t>
            </w:r>
          </w:p>
        </w:tc>
        <w:tc>
          <w:tcPr>
            <w:tcW w:w="3551" w:type="pct"/>
            <w:gridSpan w:val="4"/>
          </w:tcPr>
          <w:p w:rsidR="00D51AE0" w:rsidRPr="004C6E78" w:rsidRDefault="00D51AE0" w:rsidP="00F758CA">
            <w:pPr>
              <w:spacing w:after="0"/>
              <w:jc w:val="center"/>
              <w:rPr>
                <w:rFonts w:ascii="Times New Roman" w:eastAsia="MS Mincho" w:hAnsi="Times New Roman"/>
                <w:b/>
                <w:bCs/>
                <w:sz w:val="28"/>
                <w:szCs w:val="28"/>
              </w:rPr>
            </w:pPr>
            <w:r w:rsidRPr="004C6E78">
              <w:rPr>
                <w:rFonts w:ascii="Times New Roman" w:eastAsia="MS Mincho" w:hAnsi="Times New Roman"/>
                <w:b/>
                <w:bCs/>
                <w:sz w:val="28"/>
                <w:szCs w:val="28"/>
              </w:rPr>
              <w:t>Республика Крым</w:t>
            </w:r>
          </w:p>
        </w:tc>
      </w:tr>
      <w:tr w:rsidR="00D51AE0" w:rsidRPr="004C6E78" w:rsidTr="00F758CA">
        <w:tc>
          <w:tcPr>
            <w:tcW w:w="273" w:type="pct"/>
            <w:vMerge/>
          </w:tcPr>
          <w:p w:rsidR="00D51AE0" w:rsidRPr="004C6E78" w:rsidRDefault="00D51AE0" w:rsidP="00F758CA">
            <w:pPr>
              <w:spacing w:after="0"/>
              <w:jc w:val="both"/>
              <w:rPr>
                <w:rFonts w:ascii="Times New Roman" w:hAnsi="Times New Roman"/>
                <w:sz w:val="28"/>
                <w:szCs w:val="28"/>
              </w:rPr>
            </w:pPr>
          </w:p>
        </w:tc>
        <w:tc>
          <w:tcPr>
            <w:tcW w:w="1176" w:type="pct"/>
            <w:vMerge/>
          </w:tcPr>
          <w:p w:rsidR="00D51AE0" w:rsidRPr="004C6E78" w:rsidRDefault="00D51AE0" w:rsidP="00F758CA">
            <w:pPr>
              <w:spacing w:after="0"/>
              <w:jc w:val="both"/>
              <w:rPr>
                <w:rFonts w:ascii="Times New Roman" w:hAnsi="Times New Roman"/>
                <w:sz w:val="28"/>
                <w:szCs w:val="28"/>
              </w:rPr>
            </w:pPr>
          </w:p>
        </w:tc>
        <w:tc>
          <w:tcPr>
            <w:tcW w:w="582"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b/>
                <w:bCs/>
                <w:sz w:val="28"/>
                <w:szCs w:val="28"/>
              </w:rPr>
              <w:t>2021 г.</w:t>
            </w:r>
          </w:p>
        </w:tc>
        <w:tc>
          <w:tcPr>
            <w:tcW w:w="549"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b/>
                <w:bCs/>
                <w:sz w:val="28"/>
                <w:szCs w:val="28"/>
              </w:rPr>
              <w:t>2022 г.</w:t>
            </w:r>
          </w:p>
        </w:tc>
        <w:tc>
          <w:tcPr>
            <w:tcW w:w="495"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b/>
                <w:bCs/>
                <w:sz w:val="28"/>
                <w:szCs w:val="28"/>
              </w:rPr>
              <w:t>2023 г.</w:t>
            </w:r>
          </w:p>
        </w:tc>
        <w:tc>
          <w:tcPr>
            <w:tcW w:w="1924" w:type="pct"/>
          </w:tcPr>
          <w:p w:rsidR="00D51AE0" w:rsidRPr="004C6E78" w:rsidRDefault="00D51AE0" w:rsidP="00F758CA">
            <w:pPr>
              <w:spacing w:after="0"/>
              <w:jc w:val="both"/>
              <w:rPr>
                <w:rFonts w:ascii="Times New Roman" w:eastAsia="MS Mincho" w:hAnsi="Times New Roman"/>
                <w:b/>
                <w:bCs/>
                <w:sz w:val="28"/>
                <w:szCs w:val="28"/>
              </w:rPr>
            </w:pPr>
            <w:r w:rsidRPr="004C6E78">
              <w:rPr>
                <w:rFonts w:ascii="Times New Roman" w:eastAsia="MS Mincho" w:hAnsi="Times New Roman"/>
                <w:b/>
                <w:bCs/>
                <w:sz w:val="28"/>
                <w:szCs w:val="28"/>
              </w:rPr>
              <w:t>2024 г.</w:t>
            </w:r>
          </w:p>
        </w:tc>
      </w:tr>
      <w:tr w:rsidR="00D51AE0" w:rsidRPr="004C6E78" w:rsidTr="00F758CA">
        <w:tc>
          <w:tcPr>
            <w:tcW w:w="273"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b/>
                <w:bCs/>
                <w:sz w:val="28"/>
                <w:szCs w:val="28"/>
              </w:rPr>
              <w:t>1</w:t>
            </w:r>
          </w:p>
        </w:tc>
        <w:tc>
          <w:tcPr>
            <w:tcW w:w="1176"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sz w:val="28"/>
                <w:szCs w:val="28"/>
              </w:rPr>
              <w:t>ниже минимального балла, %</w:t>
            </w:r>
          </w:p>
        </w:tc>
        <w:tc>
          <w:tcPr>
            <w:tcW w:w="582"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sz w:val="28"/>
                <w:szCs w:val="28"/>
              </w:rPr>
              <w:t>27,93%</w:t>
            </w:r>
          </w:p>
        </w:tc>
        <w:tc>
          <w:tcPr>
            <w:tcW w:w="549"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sz w:val="28"/>
                <w:szCs w:val="28"/>
              </w:rPr>
              <w:t>35,75%</w:t>
            </w:r>
          </w:p>
        </w:tc>
        <w:tc>
          <w:tcPr>
            <w:tcW w:w="495"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hAnsi="Times New Roman"/>
                <w:sz w:val="28"/>
                <w:szCs w:val="28"/>
              </w:rPr>
              <w:t>26,28%</w:t>
            </w:r>
          </w:p>
        </w:tc>
        <w:tc>
          <w:tcPr>
            <w:tcW w:w="1924" w:type="pct"/>
            <w:vAlign w:val="center"/>
          </w:tcPr>
          <w:p w:rsidR="00D51AE0" w:rsidRPr="004C6E78" w:rsidRDefault="00D51AE0" w:rsidP="00F758CA">
            <w:pPr>
              <w:contextualSpacing/>
              <w:jc w:val="center"/>
              <w:rPr>
                <w:rFonts w:ascii="Times New Roman" w:eastAsia="MS Mincho" w:hAnsi="Times New Roman"/>
                <w:sz w:val="28"/>
                <w:szCs w:val="28"/>
              </w:rPr>
            </w:pPr>
            <w:r w:rsidRPr="004C6E78">
              <w:rPr>
                <w:rFonts w:ascii="Times New Roman" w:hAnsi="Times New Roman"/>
                <w:color w:val="000000"/>
                <w:sz w:val="28"/>
                <w:szCs w:val="28"/>
              </w:rPr>
              <w:t>25,19%</w:t>
            </w:r>
          </w:p>
        </w:tc>
      </w:tr>
      <w:tr w:rsidR="00D51AE0" w:rsidRPr="004C6E78" w:rsidTr="00F758CA">
        <w:tc>
          <w:tcPr>
            <w:tcW w:w="273"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b/>
                <w:bCs/>
                <w:sz w:val="28"/>
                <w:szCs w:val="28"/>
              </w:rPr>
              <w:t>2</w:t>
            </w:r>
          </w:p>
        </w:tc>
        <w:tc>
          <w:tcPr>
            <w:tcW w:w="1176"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sz w:val="28"/>
                <w:szCs w:val="28"/>
              </w:rPr>
              <w:t>от минимального балла до 60 баллов, %</w:t>
            </w:r>
          </w:p>
        </w:tc>
        <w:tc>
          <w:tcPr>
            <w:tcW w:w="582"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hAnsi="Times New Roman"/>
                <w:sz w:val="28"/>
                <w:szCs w:val="28"/>
              </w:rPr>
              <w:t>40,27%</w:t>
            </w:r>
          </w:p>
        </w:tc>
        <w:tc>
          <w:tcPr>
            <w:tcW w:w="549"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hAnsi="Times New Roman"/>
                <w:sz w:val="28"/>
                <w:szCs w:val="28"/>
              </w:rPr>
              <w:t>41,07%</w:t>
            </w:r>
          </w:p>
        </w:tc>
        <w:tc>
          <w:tcPr>
            <w:tcW w:w="495"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hAnsi="Times New Roman"/>
                <w:sz w:val="28"/>
                <w:szCs w:val="28"/>
              </w:rPr>
              <w:t>41,45%</w:t>
            </w:r>
          </w:p>
        </w:tc>
        <w:tc>
          <w:tcPr>
            <w:tcW w:w="1924" w:type="pct"/>
            <w:vAlign w:val="center"/>
          </w:tcPr>
          <w:p w:rsidR="00D51AE0" w:rsidRPr="004C6E78" w:rsidRDefault="00D51AE0" w:rsidP="00F758CA">
            <w:pPr>
              <w:contextualSpacing/>
              <w:jc w:val="center"/>
              <w:rPr>
                <w:rFonts w:ascii="Times New Roman" w:eastAsia="MS Mincho" w:hAnsi="Times New Roman"/>
                <w:sz w:val="28"/>
                <w:szCs w:val="28"/>
              </w:rPr>
            </w:pPr>
            <w:r w:rsidRPr="004C6E78">
              <w:rPr>
                <w:rFonts w:ascii="Times New Roman" w:hAnsi="Times New Roman"/>
                <w:color w:val="000000"/>
                <w:sz w:val="28"/>
                <w:szCs w:val="28"/>
              </w:rPr>
              <w:t>41,06%</w:t>
            </w:r>
          </w:p>
        </w:tc>
      </w:tr>
      <w:tr w:rsidR="00D51AE0" w:rsidRPr="004C6E78" w:rsidDel="00407E4A" w:rsidTr="00F758CA">
        <w:tc>
          <w:tcPr>
            <w:tcW w:w="273"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b/>
                <w:bCs/>
                <w:sz w:val="28"/>
                <w:szCs w:val="28"/>
              </w:rPr>
              <w:t>3</w:t>
            </w:r>
          </w:p>
        </w:tc>
        <w:tc>
          <w:tcPr>
            <w:tcW w:w="1176"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sz w:val="28"/>
                <w:szCs w:val="28"/>
              </w:rPr>
              <w:t>от 61 до 80 баллов, %</w:t>
            </w:r>
          </w:p>
        </w:tc>
        <w:tc>
          <w:tcPr>
            <w:tcW w:w="582"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bCs/>
                <w:sz w:val="28"/>
                <w:szCs w:val="28"/>
              </w:rPr>
              <w:t>19,96%</w:t>
            </w:r>
          </w:p>
        </w:tc>
        <w:tc>
          <w:tcPr>
            <w:tcW w:w="549"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sz w:val="28"/>
                <w:szCs w:val="28"/>
              </w:rPr>
              <w:t>16,80%</w:t>
            </w:r>
          </w:p>
        </w:tc>
        <w:tc>
          <w:tcPr>
            <w:tcW w:w="495"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hAnsi="Times New Roman"/>
                <w:sz w:val="28"/>
                <w:szCs w:val="28"/>
              </w:rPr>
              <w:t>21,05%</w:t>
            </w:r>
          </w:p>
        </w:tc>
        <w:tc>
          <w:tcPr>
            <w:tcW w:w="1924" w:type="pct"/>
            <w:vAlign w:val="center"/>
          </w:tcPr>
          <w:p w:rsidR="00D51AE0" w:rsidRPr="004C6E78" w:rsidDel="00407E4A" w:rsidRDefault="00D51AE0" w:rsidP="00F758CA">
            <w:pPr>
              <w:contextualSpacing/>
              <w:jc w:val="center"/>
              <w:rPr>
                <w:rFonts w:ascii="Times New Roman" w:eastAsia="MS Mincho" w:hAnsi="Times New Roman"/>
                <w:sz w:val="28"/>
                <w:szCs w:val="28"/>
              </w:rPr>
            </w:pPr>
            <w:r w:rsidRPr="004C6E78">
              <w:rPr>
                <w:rFonts w:ascii="Times New Roman" w:hAnsi="Times New Roman"/>
                <w:color w:val="000000"/>
                <w:sz w:val="28"/>
                <w:szCs w:val="28"/>
              </w:rPr>
              <w:t>21,69%</w:t>
            </w:r>
          </w:p>
        </w:tc>
      </w:tr>
      <w:tr w:rsidR="00D51AE0" w:rsidRPr="004C6E78" w:rsidTr="00F758CA">
        <w:tc>
          <w:tcPr>
            <w:tcW w:w="273"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b/>
                <w:bCs/>
                <w:sz w:val="28"/>
                <w:szCs w:val="28"/>
              </w:rPr>
              <w:t>4</w:t>
            </w:r>
          </w:p>
        </w:tc>
        <w:tc>
          <w:tcPr>
            <w:tcW w:w="1176"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sz w:val="28"/>
                <w:szCs w:val="28"/>
              </w:rPr>
              <w:t>от 81 до 99 баллов, %</w:t>
            </w:r>
          </w:p>
        </w:tc>
        <w:tc>
          <w:tcPr>
            <w:tcW w:w="582"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sz w:val="28"/>
                <w:szCs w:val="28"/>
              </w:rPr>
              <w:t>6,0%</w:t>
            </w:r>
          </w:p>
        </w:tc>
        <w:tc>
          <w:tcPr>
            <w:tcW w:w="549"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sz w:val="28"/>
                <w:szCs w:val="28"/>
              </w:rPr>
              <w:t>5,56%</w:t>
            </w:r>
          </w:p>
        </w:tc>
        <w:tc>
          <w:tcPr>
            <w:tcW w:w="495"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hAnsi="Times New Roman"/>
                <w:sz w:val="28"/>
                <w:szCs w:val="28"/>
              </w:rPr>
              <w:t>10,71%</w:t>
            </w:r>
          </w:p>
        </w:tc>
        <w:tc>
          <w:tcPr>
            <w:tcW w:w="1924" w:type="pct"/>
            <w:vAlign w:val="center"/>
          </w:tcPr>
          <w:p w:rsidR="00D51AE0" w:rsidRPr="004C6E78" w:rsidRDefault="00D51AE0" w:rsidP="00F758CA">
            <w:pPr>
              <w:contextualSpacing/>
              <w:jc w:val="center"/>
              <w:rPr>
                <w:rFonts w:ascii="Times New Roman" w:eastAsia="MS Mincho" w:hAnsi="Times New Roman"/>
                <w:sz w:val="28"/>
                <w:szCs w:val="28"/>
              </w:rPr>
            </w:pPr>
            <w:r w:rsidRPr="004C6E78">
              <w:rPr>
                <w:rFonts w:ascii="Times New Roman" w:hAnsi="Times New Roman"/>
                <w:color w:val="000000"/>
                <w:sz w:val="28"/>
                <w:szCs w:val="28"/>
              </w:rPr>
              <w:t>12,05%</w:t>
            </w:r>
          </w:p>
        </w:tc>
      </w:tr>
      <w:tr w:rsidR="00D51AE0" w:rsidRPr="004C6E78" w:rsidTr="00F758CA">
        <w:tc>
          <w:tcPr>
            <w:tcW w:w="273"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b/>
                <w:bCs/>
                <w:sz w:val="28"/>
                <w:szCs w:val="28"/>
              </w:rPr>
              <w:t>5</w:t>
            </w:r>
          </w:p>
        </w:tc>
        <w:tc>
          <w:tcPr>
            <w:tcW w:w="1176"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sz w:val="28"/>
                <w:szCs w:val="28"/>
              </w:rPr>
              <w:t>100 баллов, чел.</w:t>
            </w:r>
          </w:p>
        </w:tc>
        <w:tc>
          <w:tcPr>
            <w:tcW w:w="582"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sz w:val="28"/>
                <w:szCs w:val="28"/>
              </w:rPr>
              <w:t>3</w:t>
            </w:r>
          </w:p>
        </w:tc>
        <w:tc>
          <w:tcPr>
            <w:tcW w:w="549"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sz w:val="28"/>
                <w:szCs w:val="28"/>
              </w:rPr>
              <w:t>1</w:t>
            </w:r>
          </w:p>
        </w:tc>
        <w:tc>
          <w:tcPr>
            <w:tcW w:w="495"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hAnsi="Times New Roman"/>
                <w:sz w:val="28"/>
                <w:szCs w:val="28"/>
              </w:rPr>
              <w:t>4</w:t>
            </w:r>
          </w:p>
        </w:tc>
        <w:tc>
          <w:tcPr>
            <w:tcW w:w="1924" w:type="pct"/>
            <w:vAlign w:val="center"/>
          </w:tcPr>
          <w:p w:rsidR="00D51AE0" w:rsidRPr="004C6E78" w:rsidRDefault="00D51AE0" w:rsidP="00F758CA">
            <w:pPr>
              <w:contextualSpacing/>
              <w:jc w:val="center"/>
              <w:rPr>
                <w:rFonts w:ascii="Times New Roman" w:eastAsia="MS Mincho" w:hAnsi="Times New Roman"/>
                <w:b/>
                <w:bCs/>
                <w:sz w:val="28"/>
                <w:szCs w:val="28"/>
              </w:rPr>
            </w:pPr>
            <w:r w:rsidRPr="004C6E78">
              <w:rPr>
                <w:rFonts w:ascii="Times New Roman" w:eastAsia="MS Mincho" w:hAnsi="Times New Roman"/>
                <w:b/>
                <w:bCs/>
                <w:sz w:val="28"/>
                <w:szCs w:val="28"/>
              </w:rPr>
              <w:t>1</w:t>
            </w:r>
          </w:p>
        </w:tc>
      </w:tr>
      <w:tr w:rsidR="00D51AE0" w:rsidRPr="004C6E78" w:rsidTr="00F758CA">
        <w:tc>
          <w:tcPr>
            <w:tcW w:w="273"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b/>
                <w:bCs/>
                <w:sz w:val="28"/>
                <w:szCs w:val="28"/>
              </w:rPr>
              <w:t>6</w:t>
            </w:r>
          </w:p>
        </w:tc>
        <w:tc>
          <w:tcPr>
            <w:tcW w:w="1176"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sz w:val="28"/>
                <w:szCs w:val="28"/>
              </w:rPr>
              <w:t>Средний тестовый балл</w:t>
            </w:r>
          </w:p>
        </w:tc>
        <w:tc>
          <w:tcPr>
            <w:tcW w:w="582"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hAnsi="Times New Roman"/>
                <w:sz w:val="28"/>
                <w:szCs w:val="28"/>
              </w:rPr>
              <w:t>47</w:t>
            </w:r>
          </w:p>
        </w:tc>
        <w:tc>
          <w:tcPr>
            <w:tcW w:w="549"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eastAsia="MS Mincho" w:hAnsi="Times New Roman"/>
                <w:sz w:val="28"/>
                <w:szCs w:val="28"/>
              </w:rPr>
              <w:t>42,32</w:t>
            </w:r>
          </w:p>
        </w:tc>
        <w:tc>
          <w:tcPr>
            <w:tcW w:w="495" w:type="pct"/>
            <w:vAlign w:val="center"/>
          </w:tcPr>
          <w:p w:rsidR="00D51AE0" w:rsidRPr="004C6E78" w:rsidRDefault="00D51AE0" w:rsidP="00F758CA">
            <w:pPr>
              <w:spacing w:after="0"/>
              <w:jc w:val="both"/>
              <w:rPr>
                <w:rFonts w:ascii="Times New Roman" w:hAnsi="Times New Roman"/>
                <w:sz w:val="28"/>
                <w:szCs w:val="28"/>
              </w:rPr>
            </w:pPr>
            <w:r w:rsidRPr="004C6E78">
              <w:rPr>
                <w:rFonts w:ascii="Times New Roman" w:hAnsi="Times New Roman"/>
                <w:sz w:val="28"/>
                <w:szCs w:val="28"/>
              </w:rPr>
              <w:t>49,6</w:t>
            </w:r>
          </w:p>
        </w:tc>
        <w:tc>
          <w:tcPr>
            <w:tcW w:w="1924" w:type="pct"/>
            <w:vAlign w:val="center"/>
          </w:tcPr>
          <w:p w:rsidR="00D51AE0" w:rsidRPr="004C6E78" w:rsidRDefault="00D51AE0" w:rsidP="00F758CA">
            <w:pPr>
              <w:contextualSpacing/>
              <w:jc w:val="center"/>
              <w:rPr>
                <w:rFonts w:ascii="Times New Roman" w:eastAsia="MS Mincho" w:hAnsi="Times New Roman"/>
                <w:sz w:val="28"/>
                <w:szCs w:val="28"/>
              </w:rPr>
            </w:pPr>
            <w:r w:rsidRPr="004C6E78">
              <w:rPr>
                <w:rFonts w:ascii="Times New Roman" w:hAnsi="Times New Roman"/>
                <w:b/>
                <w:bCs/>
                <w:color w:val="000000"/>
                <w:sz w:val="28"/>
                <w:szCs w:val="28"/>
              </w:rPr>
              <w:t>50,4</w:t>
            </w:r>
          </w:p>
        </w:tc>
      </w:tr>
    </w:tbl>
    <w:p w:rsidR="00874B7C" w:rsidRPr="00751E35" w:rsidRDefault="00874B7C" w:rsidP="00F758CA">
      <w:pPr>
        <w:pStyle w:val="a8"/>
        <w:tabs>
          <w:tab w:val="left" w:pos="8364"/>
        </w:tabs>
        <w:spacing w:line="276" w:lineRule="auto"/>
        <w:jc w:val="both"/>
        <w:rPr>
          <w:rFonts w:ascii="Times New Roman" w:hAnsi="Times New Roman"/>
          <w:sz w:val="28"/>
          <w:szCs w:val="28"/>
          <w:highlight w:val="lightGray"/>
        </w:rPr>
      </w:pPr>
    </w:p>
    <w:p w:rsidR="00874B7C" w:rsidRPr="006855A9" w:rsidRDefault="00407550" w:rsidP="00F758CA">
      <w:pPr>
        <w:pStyle w:val="a8"/>
        <w:tabs>
          <w:tab w:val="left" w:pos="8364"/>
        </w:tabs>
        <w:spacing w:line="276" w:lineRule="auto"/>
        <w:jc w:val="both"/>
        <w:rPr>
          <w:rFonts w:ascii="Times New Roman" w:hAnsi="Times New Roman"/>
          <w:sz w:val="28"/>
          <w:szCs w:val="28"/>
        </w:rPr>
      </w:pPr>
      <w:r w:rsidRPr="006855A9">
        <w:rPr>
          <w:rFonts w:ascii="Times New Roman" w:hAnsi="Times New Roman"/>
          <w:sz w:val="28"/>
          <w:szCs w:val="28"/>
        </w:rPr>
        <w:t>Максимальный тестовый балл 100 в 2024 году получил один выпускник</w:t>
      </w:r>
      <w:r w:rsidR="003E545D">
        <w:rPr>
          <w:rFonts w:ascii="Times New Roman"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3"/>
        <w:gridCol w:w="3111"/>
        <w:gridCol w:w="2306"/>
        <w:gridCol w:w="3075"/>
      </w:tblGrid>
      <w:tr w:rsidR="00874B7C" w:rsidRPr="004C6E78" w:rsidTr="004C6E78">
        <w:tc>
          <w:tcPr>
            <w:tcW w:w="456" w:type="pct"/>
          </w:tcPr>
          <w:p w:rsidR="00874B7C" w:rsidRPr="004C6E78" w:rsidRDefault="00874B7C" w:rsidP="00F758CA">
            <w:pPr>
              <w:pStyle w:val="a8"/>
              <w:tabs>
                <w:tab w:val="left" w:pos="8364"/>
              </w:tabs>
              <w:spacing w:line="276" w:lineRule="auto"/>
              <w:jc w:val="both"/>
              <w:rPr>
                <w:rFonts w:ascii="Times New Roman" w:hAnsi="Times New Roman"/>
                <w:sz w:val="28"/>
                <w:szCs w:val="28"/>
              </w:rPr>
            </w:pPr>
            <w:r w:rsidRPr="004C6E78">
              <w:rPr>
                <w:rFonts w:ascii="Times New Roman" w:hAnsi="Times New Roman"/>
                <w:sz w:val="28"/>
                <w:szCs w:val="28"/>
              </w:rPr>
              <w:t>№</w:t>
            </w:r>
            <w:proofErr w:type="spellStart"/>
            <w:r w:rsidRPr="004C6E78">
              <w:rPr>
                <w:rFonts w:ascii="Times New Roman" w:hAnsi="Times New Roman"/>
                <w:sz w:val="28"/>
                <w:szCs w:val="28"/>
              </w:rPr>
              <w:t>п.п</w:t>
            </w:r>
            <w:proofErr w:type="spellEnd"/>
          </w:p>
        </w:tc>
        <w:tc>
          <w:tcPr>
            <w:tcW w:w="1665" w:type="pct"/>
          </w:tcPr>
          <w:p w:rsidR="00874B7C" w:rsidRPr="004C6E78" w:rsidRDefault="00874B7C" w:rsidP="00F758CA">
            <w:pPr>
              <w:pStyle w:val="a8"/>
              <w:tabs>
                <w:tab w:val="left" w:pos="8364"/>
              </w:tabs>
              <w:spacing w:line="276" w:lineRule="auto"/>
              <w:jc w:val="both"/>
              <w:rPr>
                <w:rFonts w:ascii="Times New Roman" w:hAnsi="Times New Roman"/>
                <w:sz w:val="28"/>
                <w:szCs w:val="28"/>
              </w:rPr>
            </w:pPr>
            <w:r w:rsidRPr="004C6E78">
              <w:rPr>
                <w:rFonts w:ascii="Times New Roman" w:hAnsi="Times New Roman"/>
                <w:sz w:val="28"/>
                <w:szCs w:val="28"/>
              </w:rPr>
              <w:t>ФИО</w:t>
            </w:r>
          </w:p>
        </w:tc>
        <w:tc>
          <w:tcPr>
            <w:tcW w:w="1234" w:type="pct"/>
          </w:tcPr>
          <w:p w:rsidR="00874B7C" w:rsidRPr="004C6E78" w:rsidRDefault="00874B7C" w:rsidP="00F758CA">
            <w:pPr>
              <w:pStyle w:val="a8"/>
              <w:tabs>
                <w:tab w:val="left" w:pos="8364"/>
              </w:tabs>
              <w:spacing w:line="276" w:lineRule="auto"/>
              <w:jc w:val="both"/>
              <w:rPr>
                <w:rFonts w:ascii="Times New Roman" w:hAnsi="Times New Roman"/>
                <w:sz w:val="28"/>
                <w:szCs w:val="28"/>
              </w:rPr>
            </w:pPr>
            <w:r w:rsidRPr="004C6E78">
              <w:rPr>
                <w:rFonts w:ascii="Times New Roman" w:hAnsi="Times New Roman"/>
                <w:sz w:val="28"/>
                <w:szCs w:val="28"/>
              </w:rPr>
              <w:t>МСУ</w:t>
            </w:r>
          </w:p>
        </w:tc>
        <w:tc>
          <w:tcPr>
            <w:tcW w:w="1645" w:type="pct"/>
          </w:tcPr>
          <w:p w:rsidR="00874B7C" w:rsidRPr="004C6E78" w:rsidRDefault="00874B7C" w:rsidP="00F758CA">
            <w:pPr>
              <w:pStyle w:val="a8"/>
              <w:tabs>
                <w:tab w:val="left" w:pos="8364"/>
              </w:tabs>
              <w:spacing w:line="276" w:lineRule="auto"/>
              <w:jc w:val="both"/>
              <w:rPr>
                <w:rFonts w:ascii="Times New Roman" w:hAnsi="Times New Roman"/>
                <w:sz w:val="28"/>
                <w:szCs w:val="28"/>
              </w:rPr>
            </w:pPr>
            <w:r w:rsidRPr="004C6E78">
              <w:rPr>
                <w:rFonts w:ascii="Times New Roman" w:hAnsi="Times New Roman"/>
                <w:sz w:val="28"/>
                <w:szCs w:val="28"/>
              </w:rPr>
              <w:t>ОО</w:t>
            </w:r>
          </w:p>
        </w:tc>
      </w:tr>
      <w:tr w:rsidR="00407550" w:rsidRPr="004C6E78" w:rsidTr="004C6E78">
        <w:tc>
          <w:tcPr>
            <w:tcW w:w="456" w:type="pct"/>
          </w:tcPr>
          <w:p w:rsidR="00407550" w:rsidRPr="004C6E78" w:rsidRDefault="00407550" w:rsidP="00F758CA">
            <w:pPr>
              <w:pStyle w:val="a8"/>
              <w:tabs>
                <w:tab w:val="left" w:pos="8364"/>
              </w:tabs>
              <w:spacing w:line="276" w:lineRule="auto"/>
              <w:jc w:val="both"/>
              <w:rPr>
                <w:rFonts w:ascii="Times New Roman" w:hAnsi="Times New Roman"/>
                <w:sz w:val="28"/>
                <w:szCs w:val="28"/>
              </w:rPr>
            </w:pPr>
            <w:r w:rsidRPr="004C6E78">
              <w:rPr>
                <w:rFonts w:ascii="Times New Roman" w:hAnsi="Times New Roman"/>
                <w:sz w:val="28"/>
                <w:szCs w:val="28"/>
              </w:rPr>
              <w:t>1</w:t>
            </w:r>
          </w:p>
        </w:tc>
        <w:tc>
          <w:tcPr>
            <w:tcW w:w="1665" w:type="pct"/>
          </w:tcPr>
          <w:p w:rsidR="00407550" w:rsidRPr="004C6E78" w:rsidRDefault="006855A9" w:rsidP="00F758CA">
            <w:pPr>
              <w:pStyle w:val="a8"/>
              <w:tabs>
                <w:tab w:val="left" w:pos="8364"/>
              </w:tabs>
              <w:spacing w:line="276" w:lineRule="auto"/>
              <w:jc w:val="both"/>
              <w:rPr>
                <w:rFonts w:ascii="Times New Roman" w:hAnsi="Times New Roman"/>
                <w:sz w:val="28"/>
                <w:szCs w:val="28"/>
              </w:rPr>
            </w:pPr>
            <w:proofErr w:type="spellStart"/>
            <w:r w:rsidRPr="004C6E78">
              <w:rPr>
                <w:rFonts w:ascii="Times New Roman" w:hAnsi="Times New Roman"/>
                <w:sz w:val="28"/>
                <w:szCs w:val="28"/>
              </w:rPr>
              <w:t>Сажнева</w:t>
            </w:r>
            <w:proofErr w:type="spellEnd"/>
            <w:r w:rsidRPr="004C6E78">
              <w:rPr>
                <w:rFonts w:ascii="Times New Roman" w:hAnsi="Times New Roman"/>
                <w:sz w:val="28"/>
                <w:szCs w:val="28"/>
              </w:rPr>
              <w:t xml:space="preserve"> Александра Игоревна</w:t>
            </w:r>
          </w:p>
        </w:tc>
        <w:tc>
          <w:tcPr>
            <w:tcW w:w="1234" w:type="pct"/>
          </w:tcPr>
          <w:p w:rsidR="00407550" w:rsidRPr="004C6E78" w:rsidRDefault="004C6E78" w:rsidP="00F758CA">
            <w:pPr>
              <w:pStyle w:val="a8"/>
              <w:tabs>
                <w:tab w:val="left" w:pos="8364"/>
              </w:tabs>
              <w:spacing w:line="276" w:lineRule="auto"/>
              <w:jc w:val="both"/>
              <w:rPr>
                <w:rFonts w:ascii="Times New Roman" w:hAnsi="Times New Roman"/>
                <w:sz w:val="28"/>
                <w:szCs w:val="28"/>
              </w:rPr>
            </w:pPr>
            <w:r w:rsidRPr="004C6E78">
              <w:rPr>
                <w:rFonts w:ascii="Times New Roman" w:hAnsi="Times New Roman"/>
                <w:sz w:val="28"/>
                <w:szCs w:val="28"/>
              </w:rPr>
              <w:t>г</w:t>
            </w:r>
            <w:r w:rsidR="006855A9" w:rsidRPr="004C6E78">
              <w:rPr>
                <w:rFonts w:ascii="Times New Roman" w:hAnsi="Times New Roman"/>
                <w:sz w:val="28"/>
                <w:szCs w:val="28"/>
              </w:rPr>
              <w:t>. Симферополь</w:t>
            </w:r>
          </w:p>
        </w:tc>
        <w:tc>
          <w:tcPr>
            <w:tcW w:w="1645" w:type="pct"/>
          </w:tcPr>
          <w:p w:rsidR="00407550" w:rsidRPr="004C6E78" w:rsidRDefault="006855A9" w:rsidP="00F758CA">
            <w:pPr>
              <w:pStyle w:val="a8"/>
              <w:tabs>
                <w:tab w:val="left" w:pos="8364"/>
              </w:tabs>
              <w:spacing w:line="276" w:lineRule="auto"/>
              <w:jc w:val="both"/>
              <w:rPr>
                <w:rFonts w:ascii="Times New Roman" w:hAnsi="Times New Roman"/>
                <w:sz w:val="28"/>
                <w:szCs w:val="28"/>
              </w:rPr>
            </w:pPr>
            <w:r w:rsidRPr="004C6E78">
              <w:rPr>
                <w:rFonts w:ascii="Times New Roman" w:hAnsi="Times New Roman"/>
                <w:color w:val="4D5156"/>
                <w:sz w:val="28"/>
                <w:szCs w:val="28"/>
                <w:shd w:val="clear" w:color="auto" w:fill="FFFFFF"/>
              </w:rPr>
              <w:t>МБОУ"</w:t>
            </w:r>
            <w:r w:rsidRPr="004C6E78">
              <w:rPr>
                <w:rStyle w:val="ae"/>
                <w:rFonts w:ascii="Times New Roman" w:hAnsi="Times New Roman"/>
                <w:bCs/>
                <w:i w:val="0"/>
                <w:iCs w:val="0"/>
                <w:color w:val="5F6368"/>
                <w:sz w:val="28"/>
                <w:szCs w:val="28"/>
                <w:shd w:val="clear" w:color="auto" w:fill="FFFFFF"/>
              </w:rPr>
              <w:t>СОШ</w:t>
            </w:r>
            <w:r w:rsidRPr="004C6E78">
              <w:rPr>
                <w:rFonts w:ascii="Times New Roman" w:hAnsi="Times New Roman"/>
                <w:color w:val="4D5156"/>
                <w:sz w:val="28"/>
                <w:szCs w:val="28"/>
                <w:shd w:val="clear" w:color="auto" w:fill="FFFFFF"/>
              </w:rPr>
              <w:t>№</w:t>
            </w:r>
            <w:r w:rsidRPr="004C6E78">
              <w:rPr>
                <w:rStyle w:val="ae"/>
                <w:rFonts w:ascii="Times New Roman" w:hAnsi="Times New Roman"/>
                <w:bCs/>
                <w:i w:val="0"/>
                <w:iCs w:val="0"/>
                <w:color w:val="5F6368"/>
                <w:sz w:val="28"/>
                <w:szCs w:val="28"/>
                <w:shd w:val="clear" w:color="auto" w:fill="FFFFFF"/>
              </w:rPr>
              <w:t>31</w:t>
            </w:r>
            <w:r w:rsidRPr="004C6E78">
              <w:rPr>
                <w:rFonts w:ascii="Times New Roman" w:hAnsi="Times New Roman"/>
                <w:color w:val="4D5156"/>
                <w:sz w:val="28"/>
                <w:szCs w:val="28"/>
                <w:shd w:val="clear" w:color="auto" w:fill="FFFFFF"/>
              </w:rPr>
              <w:t>" </w:t>
            </w:r>
          </w:p>
        </w:tc>
      </w:tr>
    </w:tbl>
    <w:p w:rsidR="005C5197" w:rsidRDefault="005C5197" w:rsidP="00F758CA">
      <w:pPr>
        <w:spacing w:after="0"/>
        <w:jc w:val="both"/>
        <w:rPr>
          <w:rFonts w:ascii="Times New Roman" w:hAnsi="Times New Roman"/>
          <w:b/>
          <w:sz w:val="28"/>
          <w:szCs w:val="28"/>
          <w:highlight w:val="lightGray"/>
        </w:rPr>
      </w:pPr>
    </w:p>
    <w:p w:rsidR="001249E5" w:rsidRPr="004C6E78" w:rsidRDefault="005C5197" w:rsidP="00F758CA">
      <w:pPr>
        <w:spacing w:after="0"/>
        <w:ind w:firstLine="708"/>
        <w:jc w:val="both"/>
        <w:rPr>
          <w:rFonts w:ascii="Times New Roman" w:hAnsi="Times New Roman"/>
          <w:sz w:val="28"/>
          <w:szCs w:val="28"/>
        </w:rPr>
      </w:pPr>
      <w:r w:rsidRPr="004C6E78">
        <w:rPr>
          <w:rFonts w:ascii="Times New Roman" w:hAnsi="Times New Roman"/>
          <w:sz w:val="28"/>
          <w:szCs w:val="28"/>
        </w:rPr>
        <w:t>Полный анализ результатов ЕГЭ и ОГЭ представлен</w:t>
      </w:r>
      <w:r w:rsidRPr="004C6E78">
        <w:rPr>
          <w:rFonts w:ascii="Times New Roman" w:hAnsi="Times New Roman"/>
          <w:b/>
          <w:sz w:val="28"/>
          <w:szCs w:val="28"/>
        </w:rPr>
        <w:t xml:space="preserve"> </w:t>
      </w:r>
      <w:r w:rsidR="001C2801" w:rsidRPr="004C6E78">
        <w:rPr>
          <w:rFonts w:ascii="Times New Roman" w:hAnsi="Times New Roman"/>
          <w:sz w:val="28"/>
          <w:szCs w:val="28"/>
        </w:rPr>
        <w:t>ЦОМКО</w:t>
      </w:r>
      <w:r w:rsidR="001C2801" w:rsidRPr="004C6E78">
        <w:rPr>
          <w:rFonts w:ascii="Times New Roman" w:hAnsi="Times New Roman"/>
          <w:b/>
          <w:sz w:val="28"/>
          <w:szCs w:val="28"/>
        </w:rPr>
        <w:t xml:space="preserve"> </w:t>
      </w:r>
      <w:r w:rsidRPr="004C6E78">
        <w:rPr>
          <w:rFonts w:ascii="Times New Roman" w:hAnsi="Times New Roman"/>
          <w:sz w:val="28"/>
          <w:szCs w:val="28"/>
        </w:rPr>
        <w:t>в Статистико-аналитических отчетах о результатах государственной итоговой аттестации по образовательным программам основного общего, среднего общего образования в 2024 году в Республике Крым.</w:t>
      </w:r>
      <w:r w:rsidR="001249E5" w:rsidRPr="004C6E78">
        <w:rPr>
          <w:rFonts w:ascii="Times New Roman" w:hAnsi="Times New Roman"/>
          <w:sz w:val="28"/>
          <w:szCs w:val="28"/>
        </w:rPr>
        <w:t xml:space="preserve"> </w:t>
      </w:r>
      <w:hyperlink r:id="rId21" w:history="1">
        <w:r w:rsidR="00C8261B" w:rsidRPr="004C6E78">
          <w:rPr>
            <w:rStyle w:val="a3"/>
            <w:rFonts w:ascii="Times New Roman" w:hAnsi="Times New Roman"/>
            <w:sz w:val="28"/>
            <w:szCs w:val="28"/>
          </w:rPr>
          <w:t>https://ege-crimea.ru/</w:t>
        </w:r>
      </w:hyperlink>
      <w:r w:rsidR="001C2801" w:rsidRPr="004C6E78">
        <w:rPr>
          <w:rStyle w:val="a3"/>
          <w:rFonts w:ascii="Times New Roman" w:hAnsi="Times New Roman"/>
          <w:sz w:val="28"/>
          <w:szCs w:val="28"/>
        </w:rPr>
        <w:t>.</w:t>
      </w:r>
    </w:p>
    <w:p w:rsidR="00C8261B" w:rsidRPr="00C8261B" w:rsidRDefault="00C8261B" w:rsidP="00F758CA">
      <w:pPr>
        <w:spacing w:after="0"/>
        <w:ind w:firstLine="708"/>
        <w:jc w:val="both"/>
        <w:rPr>
          <w:rFonts w:ascii="Times New Roman" w:hAnsi="Times New Roman"/>
          <w:sz w:val="28"/>
          <w:szCs w:val="28"/>
        </w:rPr>
      </w:pPr>
    </w:p>
    <w:p w:rsidR="00874B7C" w:rsidRPr="0047458A" w:rsidRDefault="00874B7C" w:rsidP="00F758CA">
      <w:pPr>
        <w:spacing w:after="0"/>
        <w:jc w:val="center"/>
        <w:rPr>
          <w:rFonts w:ascii="Times New Roman" w:hAnsi="Times New Roman"/>
          <w:b/>
          <w:sz w:val="28"/>
          <w:szCs w:val="28"/>
        </w:rPr>
      </w:pPr>
      <w:r w:rsidRPr="0047458A">
        <w:rPr>
          <w:rFonts w:ascii="Times New Roman" w:hAnsi="Times New Roman"/>
          <w:b/>
          <w:sz w:val="28"/>
          <w:szCs w:val="28"/>
        </w:rPr>
        <w:lastRenderedPageBreak/>
        <w:t>Причинами наиболее часто встречающихся ошибок являются:</w:t>
      </w:r>
    </w:p>
    <w:p w:rsidR="00874B7C" w:rsidRPr="0047458A" w:rsidRDefault="00874B7C" w:rsidP="00F758CA">
      <w:pPr>
        <w:spacing w:after="0"/>
        <w:ind w:firstLine="540"/>
        <w:jc w:val="both"/>
        <w:rPr>
          <w:rFonts w:ascii="Times New Roman" w:hAnsi="Times New Roman"/>
          <w:sz w:val="28"/>
          <w:szCs w:val="28"/>
        </w:rPr>
      </w:pPr>
      <w:r w:rsidRPr="0047458A">
        <w:rPr>
          <w:rFonts w:ascii="Times New Roman" w:hAnsi="Times New Roman"/>
          <w:sz w:val="28"/>
          <w:szCs w:val="28"/>
        </w:rPr>
        <w:t>-</w:t>
      </w:r>
      <w:r w:rsidR="003E545D">
        <w:rPr>
          <w:rFonts w:ascii="Times New Roman" w:hAnsi="Times New Roman"/>
          <w:sz w:val="28"/>
          <w:szCs w:val="28"/>
        </w:rPr>
        <w:t xml:space="preserve"> </w:t>
      </w:r>
      <w:r w:rsidRPr="0047458A">
        <w:rPr>
          <w:rFonts w:ascii="Times New Roman" w:hAnsi="Times New Roman"/>
          <w:sz w:val="28"/>
          <w:szCs w:val="28"/>
        </w:rPr>
        <w:t>Невнимательное прочтение условия задачи.</w:t>
      </w:r>
    </w:p>
    <w:p w:rsidR="00874B7C" w:rsidRPr="0047458A" w:rsidRDefault="00874B7C" w:rsidP="00F758CA">
      <w:pPr>
        <w:spacing w:after="0"/>
        <w:ind w:firstLine="540"/>
        <w:jc w:val="both"/>
        <w:rPr>
          <w:rFonts w:ascii="Times New Roman" w:hAnsi="Times New Roman"/>
          <w:sz w:val="28"/>
          <w:szCs w:val="28"/>
        </w:rPr>
      </w:pPr>
      <w:r w:rsidRPr="0047458A">
        <w:rPr>
          <w:rFonts w:ascii="Times New Roman" w:hAnsi="Times New Roman"/>
          <w:sz w:val="28"/>
          <w:szCs w:val="28"/>
        </w:rPr>
        <w:t>-</w:t>
      </w:r>
      <w:r w:rsidR="003E545D">
        <w:rPr>
          <w:rFonts w:ascii="Times New Roman" w:hAnsi="Times New Roman"/>
          <w:sz w:val="28"/>
          <w:szCs w:val="28"/>
        </w:rPr>
        <w:t xml:space="preserve"> </w:t>
      </w:r>
      <w:r w:rsidRPr="0047458A">
        <w:rPr>
          <w:rFonts w:ascii="Times New Roman" w:hAnsi="Times New Roman"/>
          <w:sz w:val="28"/>
          <w:szCs w:val="28"/>
        </w:rPr>
        <w:t>Неумение извлекать нужную и известную информацию из предложенного текста.</w:t>
      </w:r>
    </w:p>
    <w:p w:rsidR="00874B7C" w:rsidRPr="0047458A" w:rsidRDefault="00874B7C" w:rsidP="00F758CA">
      <w:pPr>
        <w:spacing w:after="0"/>
        <w:ind w:firstLine="540"/>
        <w:jc w:val="both"/>
        <w:rPr>
          <w:rFonts w:ascii="Times New Roman" w:hAnsi="Times New Roman"/>
          <w:sz w:val="28"/>
          <w:szCs w:val="28"/>
        </w:rPr>
      </w:pPr>
      <w:r w:rsidRPr="0047458A">
        <w:rPr>
          <w:rFonts w:ascii="Times New Roman" w:hAnsi="Times New Roman"/>
          <w:sz w:val="28"/>
          <w:szCs w:val="28"/>
        </w:rPr>
        <w:t>- Отсутствие навыков рассчитывать массовую или объёмную долю выхода продукта реакции от теоретически возможного, массовую долю (массу) химического соединения в смеси.</w:t>
      </w:r>
    </w:p>
    <w:p w:rsidR="00874B7C" w:rsidRPr="0047458A" w:rsidRDefault="00874B7C" w:rsidP="00F758CA">
      <w:pPr>
        <w:spacing w:after="0"/>
        <w:ind w:firstLine="540"/>
        <w:jc w:val="both"/>
        <w:rPr>
          <w:rFonts w:ascii="Times New Roman" w:hAnsi="Times New Roman"/>
          <w:sz w:val="28"/>
          <w:szCs w:val="28"/>
        </w:rPr>
      </w:pPr>
      <w:r w:rsidRPr="0047458A">
        <w:rPr>
          <w:rFonts w:ascii="Times New Roman" w:hAnsi="Times New Roman"/>
          <w:sz w:val="28"/>
          <w:szCs w:val="28"/>
        </w:rPr>
        <w:t>- Отсутствие необходимого опыта решения задач с использованием понятия растворимость, насыщенные растворы, массовая доля вещества в растворе.</w:t>
      </w:r>
    </w:p>
    <w:p w:rsidR="00874B7C" w:rsidRPr="0047458A" w:rsidRDefault="00874B7C" w:rsidP="00F758CA">
      <w:pPr>
        <w:spacing w:after="0"/>
        <w:ind w:firstLine="540"/>
        <w:jc w:val="both"/>
        <w:rPr>
          <w:rFonts w:ascii="Times New Roman" w:hAnsi="Times New Roman"/>
          <w:sz w:val="28"/>
          <w:szCs w:val="28"/>
        </w:rPr>
      </w:pPr>
      <w:r w:rsidRPr="0047458A">
        <w:rPr>
          <w:rFonts w:ascii="Times New Roman" w:hAnsi="Times New Roman"/>
          <w:sz w:val="28"/>
          <w:szCs w:val="28"/>
        </w:rPr>
        <w:t>-</w:t>
      </w:r>
      <w:r w:rsidR="003E545D">
        <w:rPr>
          <w:rFonts w:ascii="Times New Roman" w:hAnsi="Times New Roman"/>
          <w:sz w:val="28"/>
          <w:szCs w:val="28"/>
        </w:rPr>
        <w:t xml:space="preserve"> </w:t>
      </w:r>
      <w:r w:rsidRPr="0047458A">
        <w:rPr>
          <w:rFonts w:ascii="Times New Roman" w:hAnsi="Times New Roman"/>
          <w:sz w:val="28"/>
          <w:szCs w:val="28"/>
        </w:rPr>
        <w:t>Неумение рассчитать массу раствора после протекания ряда химических реакций, сопровождающихся образованием осадков и выделением газообразных веществ.</w:t>
      </w:r>
    </w:p>
    <w:p w:rsidR="00874B7C" w:rsidRPr="0047458A" w:rsidRDefault="00874B7C" w:rsidP="00F758CA">
      <w:pPr>
        <w:spacing w:after="0"/>
        <w:ind w:firstLine="540"/>
        <w:jc w:val="both"/>
        <w:rPr>
          <w:rFonts w:ascii="Times New Roman" w:hAnsi="Times New Roman"/>
          <w:sz w:val="28"/>
          <w:szCs w:val="28"/>
        </w:rPr>
      </w:pPr>
      <w:r w:rsidRPr="0047458A">
        <w:rPr>
          <w:rFonts w:ascii="Times New Roman" w:hAnsi="Times New Roman"/>
          <w:sz w:val="28"/>
          <w:szCs w:val="28"/>
        </w:rPr>
        <w:t>-</w:t>
      </w:r>
      <w:r w:rsidR="003E545D">
        <w:rPr>
          <w:rFonts w:ascii="Times New Roman" w:hAnsi="Times New Roman"/>
          <w:sz w:val="28"/>
          <w:szCs w:val="28"/>
        </w:rPr>
        <w:t xml:space="preserve"> </w:t>
      </w:r>
      <w:r w:rsidRPr="0047458A">
        <w:rPr>
          <w:rFonts w:ascii="Times New Roman" w:hAnsi="Times New Roman"/>
          <w:sz w:val="28"/>
          <w:szCs w:val="28"/>
        </w:rPr>
        <w:t>Незнание общих и специфических свойств неорганических и органических веществ.</w:t>
      </w:r>
    </w:p>
    <w:p w:rsidR="00874B7C" w:rsidRPr="0047458A" w:rsidRDefault="00874B7C" w:rsidP="00F758CA">
      <w:pPr>
        <w:spacing w:after="0"/>
        <w:ind w:firstLine="540"/>
        <w:jc w:val="both"/>
        <w:rPr>
          <w:rFonts w:ascii="Times New Roman" w:hAnsi="Times New Roman"/>
          <w:sz w:val="28"/>
          <w:szCs w:val="28"/>
        </w:rPr>
      </w:pPr>
      <w:r w:rsidRPr="0047458A">
        <w:rPr>
          <w:rFonts w:ascii="Times New Roman" w:hAnsi="Times New Roman"/>
          <w:sz w:val="28"/>
          <w:szCs w:val="28"/>
        </w:rPr>
        <w:t>-</w:t>
      </w:r>
      <w:r w:rsidR="003E545D">
        <w:rPr>
          <w:rFonts w:ascii="Times New Roman" w:hAnsi="Times New Roman"/>
          <w:sz w:val="28"/>
          <w:szCs w:val="28"/>
        </w:rPr>
        <w:t xml:space="preserve"> </w:t>
      </w:r>
      <w:r w:rsidRPr="0047458A">
        <w:rPr>
          <w:rFonts w:ascii="Times New Roman" w:hAnsi="Times New Roman"/>
          <w:sz w:val="28"/>
          <w:szCs w:val="28"/>
        </w:rPr>
        <w:t>Незнание тривиальных названий веществ.</w:t>
      </w:r>
    </w:p>
    <w:p w:rsidR="00874B7C" w:rsidRPr="0047458A" w:rsidRDefault="00874B7C" w:rsidP="00F758CA">
      <w:pPr>
        <w:spacing w:after="0"/>
        <w:ind w:firstLine="540"/>
        <w:jc w:val="both"/>
        <w:rPr>
          <w:rFonts w:ascii="Times New Roman" w:hAnsi="Times New Roman"/>
          <w:sz w:val="28"/>
          <w:szCs w:val="28"/>
        </w:rPr>
      </w:pPr>
      <w:r w:rsidRPr="0047458A">
        <w:rPr>
          <w:rFonts w:ascii="Times New Roman" w:hAnsi="Times New Roman"/>
          <w:sz w:val="28"/>
          <w:szCs w:val="28"/>
        </w:rPr>
        <w:t>-</w:t>
      </w:r>
      <w:r w:rsidR="003E545D">
        <w:rPr>
          <w:rFonts w:ascii="Times New Roman" w:hAnsi="Times New Roman"/>
          <w:sz w:val="28"/>
          <w:szCs w:val="28"/>
        </w:rPr>
        <w:t xml:space="preserve"> </w:t>
      </w:r>
      <w:r w:rsidRPr="0047458A">
        <w:rPr>
          <w:rFonts w:ascii="Times New Roman" w:hAnsi="Times New Roman"/>
          <w:sz w:val="28"/>
          <w:szCs w:val="28"/>
        </w:rPr>
        <w:t>Недостаточно глубокое изучение элементов содержания и требований, определенных кодификатором, чрезмерный акцент при подготовке к ЕГЭ на решение типовых заданий.</w:t>
      </w:r>
    </w:p>
    <w:p w:rsidR="00C8261B" w:rsidRPr="00C0058D" w:rsidRDefault="00C8261B" w:rsidP="00F758CA">
      <w:pPr>
        <w:pStyle w:val="Default"/>
        <w:spacing w:after="100" w:afterAutospacing="1" w:line="276" w:lineRule="auto"/>
        <w:ind w:firstLine="540"/>
        <w:contextualSpacing/>
        <w:jc w:val="both"/>
        <w:rPr>
          <w:sz w:val="28"/>
          <w:szCs w:val="28"/>
        </w:rPr>
      </w:pPr>
      <w:r w:rsidRPr="00C0058D">
        <w:rPr>
          <w:sz w:val="28"/>
          <w:szCs w:val="28"/>
        </w:rPr>
        <w:t>В ОГЭ по химии приняли участие:</w:t>
      </w:r>
    </w:p>
    <w:p w:rsidR="00C8261B" w:rsidRPr="00C0058D" w:rsidRDefault="00C8261B" w:rsidP="00F758CA">
      <w:pPr>
        <w:pStyle w:val="Default"/>
        <w:spacing w:after="100" w:afterAutospacing="1" w:line="276" w:lineRule="auto"/>
        <w:contextualSpacing/>
        <w:jc w:val="both"/>
        <w:rPr>
          <w:sz w:val="28"/>
          <w:szCs w:val="28"/>
        </w:rPr>
      </w:pPr>
      <w:r w:rsidRPr="00C0058D">
        <w:rPr>
          <w:sz w:val="28"/>
          <w:szCs w:val="28"/>
        </w:rPr>
        <w:t>2019 год -  1141 человек,</w:t>
      </w:r>
    </w:p>
    <w:p w:rsidR="00C8261B" w:rsidRPr="00C0058D" w:rsidRDefault="00C8261B" w:rsidP="00F758CA">
      <w:pPr>
        <w:pStyle w:val="Default"/>
        <w:spacing w:after="100" w:afterAutospacing="1" w:line="276" w:lineRule="auto"/>
        <w:contextualSpacing/>
        <w:jc w:val="both"/>
        <w:rPr>
          <w:sz w:val="28"/>
          <w:szCs w:val="28"/>
        </w:rPr>
      </w:pPr>
      <w:r w:rsidRPr="00C0058D">
        <w:rPr>
          <w:sz w:val="28"/>
          <w:szCs w:val="28"/>
        </w:rPr>
        <w:t>2020 год – не проводилось,</w:t>
      </w:r>
    </w:p>
    <w:p w:rsidR="00C8261B" w:rsidRPr="00C0058D" w:rsidRDefault="00C8261B" w:rsidP="00F758CA">
      <w:pPr>
        <w:pStyle w:val="Default"/>
        <w:spacing w:after="100" w:afterAutospacing="1" w:line="276" w:lineRule="auto"/>
        <w:contextualSpacing/>
        <w:jc w:val="both"/>
        <w:rPr>
          <w:sz w:val="28"/>
          <w:szCs w:val="28"/>
        </w:rPr>
      </w:pPr>
      <w:r w:rsidRPr="00C0058D">
        <w:rPr>
          <w:sz w:val="28"/>
          <w:szCs w:val="28"/>
        </w:rPr>
        <w:t>2021 год – не проводилось</w:t>
      </w:r>
    </w:p>
    <w:p w:rsidR="00C8261B" w:rsidRPr="00C0058D" w:rsidRDefault="00C8261B" w:rsidP="00F758CA">
      <w:pPr>
        <w:pStyle w:val="Default"/>
        <w:spacing w:after="100" w:afterAutospacing="1" w:line="276" w:lineRule="auto"/>
        <w:contextualSpacing/>
        <w:jc w:val="both"/>
        <w:rPr>
          <w:sz w:val="28"/>
          <w:szCs w:val="28"/>
        </w:rPr>
      </w:pPr>
      <w:r w:rsidRPr="00C0058D">
        <w:rPr>
          <w:sz w:val="28"/>
          <w:szCs w:val="28"/>
        </w:rPr>
        <w:t>2022 год – 1214 человек,</w:t>
      </w:r>
    </w:p>
    <w:p w:rsidR="00C8261B" w:rsidRDefault="00C8261B" w:rsidP="00F758CA">
      <w:pPr>
        <w:pStyle w:val="Default"/>
        <w:spacing w:after="100" w:afterAutospacing="1" w:line="276" w:lineRule="auto"/>
        <w:contextualSpacing/>
        <w:jc w:val="both"/>
        <w:rPr>
          <w:sz w:val="28"/>
          <w:szCs w:val="28"/>
        </w:rPr>
      </w:pPr>
      <w:r w:rsidRPr="00C0058D">
        <w:rPr>
          <w:sz w:val="28"/>
          <w:szCs w:val="28"/>
        </w:rPr>
        <w:t>2023 год – 887 человек.</w:t>
      </w:r>
    </w:p>
    <w:p w:rsidR="00C8261B" w:rsidRPr="00C0058D" w:rsidRDefault="00C8261B" w:rsidP="00F758CA">
      <w:pPr>
        <w:pStyle w:val="Default"/>
        <w:spacing w:after="100" w:afterAutospacing="1" w:line="276" w:lineRule="auto"/>
        <w:contextualSpacing/>
        <w:jc w:val="both"/>
        <w:rPr>
          <w:sz w:val="28"/>
          <w:szCs w:val="28"/>
        </w:rPr>
      </w:pPr>
      <w:r w:rsidRPr="00C8261B">
        <w:rPr>
          <w:sz w:val="28"/>
          <w:szCs w:val="28"/>
        </w:rPr>
        <w:t>2024 год – 801 человек</w:t>
      </w:r>
    </w:p>
    <w:p w:rsidR="00C8261B" w:rsidRDefault="00C8261B" w:rsidP="004C6E78">
      <w:pPr>
        <w:pStyle w:val="Default"/>
        <w:spacing w:line="276" w:lineRule="auto"/>
        <w:contextualSpacing/>
        <w:jc w:val="both"/>
        <w:rPr>
          <w:sz w:val="28"/>
          <w:szCs w:val="28"/>
        </w:rPr>
      </w:pPr>
      <w:r w:rsidRPr="00C0058D">
        <w:rPr>
          <w:sz w:val="28"/>
          <w:szCs w:val="28"/>
        </w:rPr>
        <w:t>Количество учащихся, выбирающих ОГЭ по химии</w:t>
      </w:r>
      <w:r w:rsidR="003E545D">
        <w:rPr>
          <w:sz w:val="28"/>
          <w:szCs w:val="28"/>
        </w:rPr>
        <w:t>,</w:t>
      </w:r>
      <w:r w:rsidRPr="00C0058D">
        <w:rPr>
          <w:sz w:val="28"/>
          <w:szCs w:val="28"/>
        </w:rPr>
        <w:t xml:space="preserve"> уменьшается.</w:t>
      </w:r>
    </w:p>
    <w:p w:rsidR="003E545D" w:rsidRPr="00C0058D" w:rsidRDefault="003E545D" w:rsidP="004C6E78">
      <w:pPr>
        <w:pStyle w:val="Default"/>
        <w:spacing w:line="276" w:lineRule="auto"/>
        <w:contextualSpacing/>
        <w:jc w:val="both"/>
        <w:rPr>
          <w:sz w:val="28"/>
          <w:szCs w:val="28"/>
        </w:rPr>
      </w:pPr>
    </w:p>
    <w:p w:rsidR="00C8261B" w:rsidRDefault="00C8261B" w:rsidP="004C6E78">
      <w:pPr>
        <w:spacing w:after="0"/>
        <w:jc w:val="both"/>
        <w:rPr>
          <w:rFonts w:ascii="Times New Roman" w:hAnsi="Times New Roman"/>
          <w:sz w:val="28"/>
          <w:szCs w:val="28"/>
        </w:rPr>
      </w:pPr>
      <w:r w:rsidRPr="00C0058D">
        <w:rPr>
          <w:rFonts w:ascii="Times New Roman" w:hAnsi="Times New Roman"/>
          <w:sz w:val="28"/>
          <w:szCs w:val="28"/>
        </w:rPr>
        <w:t>Таблица 2. Динамика результатов ОГЭ по химии за 2019-2023 годы</w:t>
      </w:r>
    </w:p>
    <w:p w:rsidR="003E545D" w:rsidRPr="00C0058D" w:rsidRDefault="003E545D" w:rsidP="004C6E78">
      <w:pPr>
        <w:spacing w:after="0"/>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8"/>
        <w:gridCol w:w="1323"/>
        <w:gridCol w:w="1841"/>
        <w:gridCol w:w="1841"/>
        <w:gridCol w:w="1841"/>
        <w:gridCol w:w="1841"/>
      </w:tblGrid>
      <w:tr w:rsidR="00C8261B" w:rsidRPr="00C0058D" w:rsidTr="003E545D">
        <w:tc>
          <w:tcPr>
            <w:tcW w:w="352" w:type="pct"/>
            <w:vMerge w:val="restart"/>
          </w:tcPr>
          <w:p w:rsidR="00C8261B" w:rsidRPr="00C0058D" w:rsidRDefault="00C8261B" w:rsidP="00F758CA">
            <w:pPr>
              <w:spacing w:after="0"/>
              <w:jc w:val="both"/>
              <w:rPr>
                <w:rFonts w:ascii="Times New Roman" w:hAnsi="Times New Roman"/>
                <w:sz w:val="28"/>
                <w:szCs w:val="28"/>
              </w:rPr>
            </w:pPr>
          </w:p>
        </w:tc>
        <w:tc>
          <w:tcPr>
            <w:tcW w:w="708" w:type="pct"/>
            <w:vMerge w:val="restart"/>
            <w:vAlign w:val="center"/>
          </w:tcPr>
          <w:p w:rsidR="00C8261B" w:rsidRPr="00C0058D" w:rsidRDefault="00C8261B" w:rsidP="00F758CA">
            <w:pPr>
              <w:spacing w:after="0"/>
              <w:jc w:val="center"/>
              <w:rPr>
                <w:rFonts w:ascii="Times New Roman" w:hAnsi="Times New Roman"/>
                <w:sz w:val="28"/>
                <w:szCs w:val="28"/>
              </w:rPr>
            </w:pPr>
            <w:proofErr w:type="gramStart"/>
            <w:r w:rsidRPr="00C0058D">
              <w:rPr>
                <w:rFonts w:ascii="Times New Roman" w:eastAsia="MS Mincho" w:hAnsi="Times New Roman"/>
                <w:b/>
                <w:bCs/>
                <w:sz w:val="28"/>
                <w:szCs w:val="28"/>
              </w:rPr>
              <w:t>Показа</w:t>
            </w:r>
            <w:r w:rsidR="003E545D">
              <w:rPr>
                <w:rFonts w:ascii="Times New Roman" w:eastAsia="MS Mincho" w:hAnsi="Times New Roman"/>
                <w:b/>
                <w:bCs/>
                <w:sz w:val="28"/>
                <w:szCs w:val="28"/>
              </w:rPr>
              <w:t>-</w:t>
            </w:r>
            <w:proofErr w:type="spellStart"/>
            <w:r w:rsidRPr="00C0058D">
              <w:rPr>
                <w:rFonts w:ascii="Times New Roman" w:eastAsia="MS Mincho" w:hAnsi="Times New Roman"/>
                <w:b/>
                <w:bCs/>
                <w:sz w:val="28"/>
                <w:szCs w:val="28"/>
              </w:rPr>
              <w:t>тель</w:t>
            </w:r>
            <w:proofErr w:type="spellEnd"/>
            <w:proofErr w:type="gramEnd"/>
          </w:p>
        </w:tc>
        <w:tc>
          <w:tcPr>
            <w:tcW w:w="3941" w:type="pct"/>
            <w:gridSpan w:val="4"/>
          </w:tcPr>
          <w:p w:rsidR="00C8261B" w:rsidRPr="00C0058D" w:rsidRDefault="00C8261B" w:rsidP="00F758CA">
            <w:pPr>
              <w:spacing w:after="0"/>
              <w:jc w:val="center"/>
              <w:rPr>
                <w:rFonts w:ascii="Times New Roman" w:hAnsi="Times New Roman"/>
                <w:sz w:val="28"/>
                <w:szCs w:val="28"/>
              </w:rPr>
            </w:pPr>
            <w:r w:rsidRPr="00C0058D">
              <w:rPr>
                <w:rFonts w:ascii="Times New Roman" w:eastAsia="MS Mincho" w:hAnsi="Times New Roman"/>
                <w:b/>
                <w:bCs/>
                <w:sz w:val="28"/>
                <w:szCs w:val="28"/>
              </w:rPr>
              <w:t>Республика Крым</w:t>
            </w:r>
          </w:p>
        </w:tc>
      </w:tr>
      <w:tr w:rsidR="00C8261B" w:rsidRPr="00C0058D" w:rsidTr="003E545D">
        <w:tc>
          <w:tcPr>
            <w:tcW w:w="352" w:type="pct"/>
            <w:vMerge/>
          </w:tcPr>
          <w:p w:rsidR="00C8261B" w:rsidRPr="00C0058D" w:rsidRDefault="00C8261B" w:rsidP="00F758CA">
            <w:pPr>
              <w:spacing w:after="0"/>
              <w:jc w:val="both"/>
              <w:rPr>
                <w:rFonts w:ascii="Times New Roman" w:hAnsi="Times New Roman"/>
                <w:sz w:val="28"/>
                <w:szCs w:val="28"/>
              </w:rPr>
            </w:pPr>
          </w:p>
        </w:tc>
        <w:tc>
          <w:tcPr>
            <w:tcW w:w="708" w:type="pct"/>
            <w:vMerge/>
          </w:tcPr>
          <w:p w:rsidR="00C8261B" w:rsidRPr="00C0058D" w:rsidRDefault="00C8261B" w:rsidP="00F758CA">
            <w:pPr>
              <w:spacing w:after="0"/>
              <w:jc w:val="center"/>
              <w:rPr>
                <w:rFonts w:ascii="Times New Roman" w:hAnsi="Times New Roman"/>
                <w:sz w:val="28"/>
                <w:szCs w:val="28"/>
              </w:rPr>
            </w:pP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eastAsia="MS Mincho" w:hAnsi="Times New Roman"/>
                <w:b/>
                <w:bCs/>
                <w:sz w:val="28"/>
                <w:szCs w:val="28"/>
              </w:rPr>
              <w:t>2019 г.</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eastAsia="MS Mincho" w:hAnsi="Times New Roman"/>
                <w:b/>
                <w:bCs/>
                <w:sz w:val="28"/>
                <w:szCs w:val="28"/>
              </w:rPr>
              <w:t>2022 г.</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eastAsia="MS Mincho" w:hAnsi="Times New Roman"/>
                <w:b/>
                <w:bCs/>
                <w:sz w:val="28"/>
                <w:szCs w:val="28"/>
              </w:rPr>
              <w:t>2023 г.</w:t>
            </w:r>
          </w:p>
        </w:tc>
        <w:tc>
          <w:tcPr>
            <w:tcW w:w="986" w:type="pct"/>
            <w:vAlign w:val="center"/>
          </w:tcPr>
          <w:p w:rsidR="00C8261B" w:rsidRPr="00C0058D" w:rsidRDefault="00C8261B" w:rsidP="00F758CA">
            <w:pPr>
              <w:spacing w:after="0"/>
              <w:jc w:val="center"/>
              <w:rPr>
                <w:rFonts w:ascii="Times New Roman" w:hAnsi="Times New Roman"/>
                <w:b/>
                <w:sz w:val="28"/>
                <w:szCs w:val="28"/>
              </w:rPr>
            </w:pPr>
            <w:r w:rsidRPr="00C0058D">
              <w:rPr>
                <w:rFonts w:ascii="Times New Roman" w:hAnsi="Times New Roman"/>
                <w:b/>
                <w:sz w:val="28"/>
                <w:szCs w:val="28"/>
              </w:rPr>
              <w:t>2024 г.</w:t>
            </w:r>
          </w:p>
        </w:tc>
      </w:tr>
      <w:tr w:rsidR="00C8261B" w:rsidRPr="00C0058D" w:rsidTr="003E545D">
        <w:tc>
          <w:tcPr>
            <w:tcW w:w="352"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eastAsia="MS Mincho" w:hAnsi="Times New Roman"/>
                <w:b/>
                <w:bCs/>
                <w:sz w:val="28"/>
                <w:szCs w:val="28"/>
              </w:rPr>
              <w:t>1</w:t>
            </w:r>
          </w:p>
        </w:tc>
        <w:tc>
          <w:tcPr>
            <w:tcW w:w="708"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eastAsia="MS Mincho" w:hAnsi="Times New Roman"/>
                <w:sz w:val="28"/>
                <w:szCs w:val="28"/>
              </w:rPr>
              <w:t>«2»</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22 (1,92 %)</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31 (2,55 %)</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8 (0,90 %)</w:t>
            </w:r>
            <w:r>
              <w:rPr>
                <w:rFonts w:ascii="Times New Roman" w:hAnsi="Times New Roman"/>
                <w:sz w:val="28"/>
                <w:szCs w:val="28"/>
              </w:rPr>
              <w:t xml:space="preserve">  </w:t>
            </w:r>
          </w:p>
        </w:tc>
        <w:tc>
          <w:tcPr>
            <w:tcW w:w="986" w:type="pct"/>
            <w:vAlign w:val="center"/>
          </w:tcPr>
          <w:p w:rsidR="00C8261B" w:rsidRPr="00C8261B" w:rsidRDefault="00C8261B" w:rsidP="00F758CA">
            <w:pPr>
              <w:spacing w:after="0"/>
              <w:jc w:val="center"/>
              <w:rPr>
                <w:rFonts w:ascii="Times New Roman" w:hAnsi="Times New Roman"/>
                <w:sz w:val="28"/>
                <w:szCs w:val="28"/>
              </w:rPr>
            </w:pPr>
            <w:r w:rsidRPr="00C8261B">
              <w:rPr>
                <w:rFonts w:ascii="Times New Roman" w:hAnsi="Times New Roman"/>
                <w:sz w:val="28"/>
                <w:szCs w:val="28"/>
              </w:rPr>
              <w:t>43 (5,37 %)</w:t>
            </w:r>
          </w:p>
        </w:tc>
      </w:tr>
      <w:tr w:rsidR="00C8261B" w:rsidRPr="00C0058D" w:rsidTr="003E545D">
        <w:trPr>
          <w:trHeight w:val="162"/>
        </w:trPr>
        <w:tc>
          <w:tcPr>
            <w:tcW w:w="352"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eastAsia="MS Mincho" w:hAnsi="Times New Roman"/>
                <w:b/>
                <w:bCs/>
                <w:sz w:val="28"/>
                <w:szCs w:val="28"/>
              </w:rPr>
              <w:t>2</w:t>
            </w:r>
          </w:p>
        </w:tc>
        <w:tc>
          <w:tcPr>
            <w:tcW w:w="708"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«3»</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294 (25,77 %)</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440 (36,24 %)</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148 (16,69 %</w:t>
            </w:r>
            <w:r w:rsidR="003E545D">
              <w:rPr>
                <w:rFonts w:ascii="Times New Roman" w:hAnsi="Times New Roman"/>
                <w:sz w:val="28"/>
                <w:szCs w:val="28"/>
              </w:rPr>
              <w:t>)</w:t>
            </w:r>
          </w:p>
        </w:tc>
        <w:tc>
          <w:tcPr>
            <w:tcW w:w="986" w:type="pct"/>
            <w:vAlign w:val="center"/>
          </w:tcPr>
          <w:p w:rsidR="00C8261B" w:rsidRPr="00C8261B" w:rsidRDefault="00C8261B" w:rsidP="00F758CA">
            <w:pPr>
              <w:spacing w:after="0"/>
              <w:rPr>
                <w:rFonts w:ascii="Times New Roman" w:hAnsi="Times New Roman"/>
                <w:sz w:val="28"/>
                <w:szCs w:val="28"/>
              </w:rPr>
            </w:pPr>
            <w:r w:rsidRPr="00C8261B">
              <w:rPr>
                <w:rFonts w:ascii="Times New Roman" w:hAnsi="Times New Roman"/>
                <w:sz w:val="28"/>
                <w:szCs w:val="28"/>
              </w:rPr>
              <w:t>148 (18,48 %)</w:t>
            </w:r>
          </w:p>
        </w:tc>
      </w:tr>
      <w:tr w:rsidR="00C8261B" w:rsidRPr="00C0058D" w:rsidTr="003E545D">
        <w:tc>
          <w:tcPr>
            <w:tcW w:w="352"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eastAsia="MS Mincho" w:hAnsi="Times New Roman"/>
                <w:b/>
                <w:bCs/>
                <w:sz w:val="28"/>
                <w:szCs w:val="28"/>
              </w:rPr>
              <w:t>3</w:t>
            </w:r>
          </w:p>
        </w:tc>
        <w:tc>
          <w:tcPr>
            <w:tcW w:w="708"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«4»</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446 (39,09</w:t>
            </w:r>
            <w:r w:rsidR="003E545D">
              <w:rPr>
                <w:rFonts w:ascii="Times New Roman" w:hAnsi="Times New Roman"/>
                <w:sz w:val="28"/>
                <w:szCs w:val="28"/>
              </w:rPr>
              <w:t>%</w:t>
            </w:r>
            <w:r w:rsidRPr="00C0058D">
              <w:rPr>
                <w:rFonts w:ascii="Times New Roman" w:hAnsi="Times New Roman"/>
                <w:sz w:val="28"/>
                <w:szCs w:val="28"/>
              </w:rPr>
              <w:t>)</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446 (39,74 %)</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318 (35,85 %)</w:t>
            </w:r>
          </w:p>
        </w:tc>
        <w:tc>
          <w:tcPr>
            <w:tcW w:w="986" w:type="pct"/>
            <w:vAlign w:val="center"/>
          </w:tcPr>
          <w:p w:rsidR="00C8261B" w:rsidRPr="00C8261B" w:rsidRDefault="00C8261B" w:rsidP="00F758CA">
            <w:pPr>
              <w:spacing w:after="0"/>
              <w:jc w:val="center"/>
              <w:rPr>
                <w:rFonts w:ascii="Times New Roman" w:hAnsi="Times New Roman"/>
                <w:sz w:val="28"/>
                <w:szCs w:val="28"/>
              </w:rPr>
            </w:pPr>
            <w:r w:rsidRPr="00C8261B">
              <w:rPr>
                <w:rFonts w:ascii="Times New Roman" w:hAnsi="Times New Roman"/>
                <w:sz w:val="28"/>
                <w:szCs w:val="28"/>
              </w:rPr>
              <w:t>257 (32,08 %)</w:t>
            </w:r>
          </w:p>
        </w:tc>
      </w:tr>
      <w:tr w:rsidR="00C8261B" w:rsidRPr="00C0058D" w:rsidTr="003E545D">
        <w:tc>
          <w:tcPr>
            <w:tcW w:w="352"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eastAsia="MS Mincho" w:hAnsi="Times New Roman"/>
                <w:b/>
                <w:bCs/>
                <w:sz w:val="28"/>
                <w:szCs w:val="28"/>
              </w:rPr>
              <w:t>4</w:t>
            </w:r>
          </w:p>
        </w:tc>
        <w:tc>
          <w:tcPr>
            <w:tcW w:w="708"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«5»</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379 (33,22</w:t>
            </w:r>
            <w:r w:rsidR="003E545D">
              <w:rPr>
                <w:rFonts w:ascii="Times New Roman" w:hAnsi="Times New Roman"/>
                <w:sz w:val="28"/>
                <w:szCs w:val="28"/>
              </w:rPr>
              <w:t>%</w:t>
            </w:r>
            <w:r w:rsidRPr="00C0058D">
              <w:rPr>
                <w:rFonts w:ascii="Times New Roman" w:hAnsi="Times New Roman"/>
                <w:sz w:val="28"/>
                <w:szCs w:val="28"/>
              </w:rPr>
              <w:t>)</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297 (24,46 %)</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413 (46,56 %)</w:t>
            </w:r>
          </w:p>
        </w:tc>
        <w:tc>
          <w:tcPr>
            <w:tcW w:w="986" w:type="pct"/>
            <w:vAlign w:val="center"/>
          </w:tcPr>
          <w:p w:rsidR="00C8261B" w:rsidRPr="00C8261B" w:rsidRDefault="00C8261B" w:rsidP="00F758CA">
            <w:pPr>
              <w:spacing w:after="0"/>
              <w:jc w:val="center"/>
              <w:rPr>
                <w:rFonts w:ascii="Times New Roman" w:hAnsi="Times New Roman"/>
                <w:sz w:val="28"/>
                <w:szCs w:val="28"/>
              </w:rPr>
            </w:pPr>
            <w:r w:rsidRPr="00C8261B">
              <w:rPr>
                <w:rFonts w:ascii="Times New Roman" w:hAnsi="Times New Roman"/>
                <w:sz w:val="28"/>
                <w:szCs w:val="28"/>
              </w:rPr>
              <w:t>353 (44,07 %)</w:t>
            </w:r>
          </w:p>
        </w:tc>
      </w:tr>
      <w:tr w:rsidR="00C8261B" w:rsidRPr="00C0058D" w:rsidTr="003E545D">
        <w:tc>
          <w:tcPr>
            <w:tcW w:w="352"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eastAsia="MS Mincho" w:hAnsi="Times New Roman"/>
                <w:b/>
                <w:bCs/>
                <w:sz w:val="28"/>
                <w:szCs w:val="28"/>
              </w:rPr>
              <w:t>5</w:t>
            </w:r>
          </w:p>
        </w:tc>
        <w:tc>
          <w:tcPr>
            <w:tcW w:w="708"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Качество знаний</w:t>
            </w:r>
          </w:p>
        </w:tc>
        <w:tc>
          <w:tcPr>
            <w:tcW w:w="985" w:type="pct"/>
            <w:vAlign w:val="center"/>
          </w:tcPr>
          <w:p w:rsidR="00C8261B" w:rsidRPr="00C0058D" w:rsidRDefault="003E545D" w:rsidP="00F758CA">
            <w:pPr>
              <w:spacing w:after="0"/>
              <w:jc w:val="center"/>
              <w:rPr>
                <w:rFonts w:ascii="Times New Roman" w:hAnsi="Times New Roman"/>
                <w:sz w:val="28"/>
                <w:szCs w:val="28"/>
              </w:rPr>
            </w:pPr>
            <w:r>
              <w:rPr>
                <w:rFonts w:ascii="Times New Roman" w:hAnsi="Times New Roman"/>
                <w:sz w:val="28"/>
                <w:szCs w:val="28"/>
              </w:rPr>
              <w:t xml:space="preserve">74,06 </w:t>
            </w:r>
            <w:r w:rsidR="00C8261B" w:rsidRPr="00C0058D">
              <w:rPr>
                <w:rFonts w:ascii="Times New Roman" w:hAnsi="Times New Roman"/>
                <w:sz w:val="28"/>
                <w:szCs w:val="28"/>
              </w:rPr>
              <w:t>%</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61,20 %</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82,41 %</w:t>
            </w:r>
          </w:p>
        </w:tc>
        <w:tc>
          <w:tcPr>
            <w:tcW w:w="986" w:type="pct"/>
            <w:vAlign w:val="center"/>
          </w:tcPr>
          <w:p w:rsidR="00C8261B" w:rsidRPr="00C8261B" w:rsidRDefault="00C8261B" w:rsidP="00F758CA">
            <w:pPr>
              <w:spacing w:after="0"/>
              <w:jc w:val="center"/>
              <w:rPr>
                <w:rFonts w:ascii="Times New Roman" w:hAnsi="Times New Roman"/>
                <w:sz w:val="28"/>
                <w:szCs w:val="28"/>
              </w:rPr>
            </w:pPr>
            <w:r w:rsidRPr="00C8261B">
              <w:rPr>
                <w:rFonts w:ascii="Times New Roman" w:hAnsi="Times New Roman"/>
                <w:sz w:val="28"/>
                <w:szCs w:val="28"/>
              </w:rPr>
              <w:t>76,15 %</w:t>
            </w:r>
          </w:p>
        </w:tc>
      </w:tr>
      <w:tr w:rsidR="00C8261B" w:rsidRPr="00C0058D" w:rsidTr="003E545D">
        <w:tc>
          <w:tcPr>
            <w:tcW w:w="352"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eastAsia="MS Mincho" w:hAnsi="Times New Roman"/>
                <w:b/>
                <w:bCs/>
                <w:sz w:val="28"/>
                <w:szCs w:val="28"/>
              </w:rPr>
              <w:lastRenderedPageBreak/>
              <w:t>6</w:t>
            </w:r>
          </w:p>
        </w:tc>
        <w:tc>
          <w:tcPr>
            <w:tcW w:w="708"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eastAsia="MS Mincho" w:hAnsi="Times New Roman"/>
                <w:sz w:val="28"/>
                <w:szCs w:val="28"/>
              </w:rPr>
              <w:t>Средний балл</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4,04</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3,83</w:t>
            </w:r>
          </w:p>
        </w:tc>
        <w:tc>
          <w:tcPr>
            <w:tcW w:w="985" w:type="pct"/>
            <w:vAlign w:val="center"/>
          </w:tcPr>
          <w:p w:rsidR="00C8261B" w:rsidRPr="00C0058D" w:rsidRDefault="00C8261B" w:rsidP="00F758CA">
            <w:pPr>
              <w:spacing w:after="0"/>
              <w:jc w:val="center"/>
              <w:rPr>
                <w:rFonts w:ascii="Times New Roman" w:hAnsi="Times New Roman"/>
                <w:sz w:val="28"/>
                <w:szCs w:val="28"/>
              </w:rPr>
            </w:pPr>
            <w:r w:rsidRPr="00C0058D">
              <w:rPr>
                <w:rFonts w:ascii="Times New Roman" w:hAnsi="Times New Roman"/>
                <w:sz w:val="28"/>
                <w:szCs w:val="28"/>
              </w:rPr>
              <w:t>4,28</w:t>
            </w:r>
          </w:p>
        </w:tc>
        <w:tc>
          <w:tcPr>
            <w:tcW w:w="986" w:type="pct"/>
            <w:vAlign w:val="center"/>
          </w:tcPr>
          <w:p w:rsidR="00C8261B" w:rsidRPr="00C8261B" w:rsidRDefault="00C8261B" w:rsidP="00F758CA">
            <w:pPr>
              <w:spacing w:after="0"/>
              <w:jc w:val="center"/>
              <w:rPr>
                <w:rFonts w:ascii="Times New Roman" w:hAnsi="Times New Roman"/>
                <w:sz w:val="28"/>
                <w:szCs w:val="28"/>
              </w:rPr>
            </w:pPr>
            <w:r w:rsidRPr="00C8261B">
              <w:rPr>
                <w:rFonts w:ascii="Times New Roman" w:hAnsi="Times New Roman"/>
                <w:sz w:val="28"/>
                <w:szCs w:val="28"/>
              </w:rPr>
              <w:t>4,15</w:t>
            </w:r>
          </w:p>
        </w:tc>
      </w:tr>
    </w:tbl>
    <w:p w:rsidR="00C8261B" w:rsidRPr="00C0058D" w:rsidRDefault="001C2801" w:rsidP="003E545D">
      <w:pPr>
        <w:pStyle w:val="Default"/>
        <w:spacing w:line="276" w:lineRule="auto"/>
        <w:jc w:val="both"/>
        <w:rPr>
          <w:color w:val="auto"/>
          <w:sz w:val="28"/>
          <w:szCs w:val="28"/>
        </w:rPr>
      </w:pPr>
      <w:r>
        <w:rPr>
          <w:color w:val="auto"/>
          <w:sz w:val="28"/>
          <w:szCs w:val="28"/>
        </w:rPr>
        <w:t>Обучающиеся успешно сдают ОГЭ по химии. Средний балл по предмету самый высокий среди всех предметов ОГЭ в республике.</w:t>
      </w:r>
    </w:p>
    <w:p w:rsidR="00C8261B" w:rsidRPr="00C8261B" w:rsidRDefault="00C8261B" w:rsidP="00F758CA">
      <w:pPr>
        <w:pStyle w:val="Default"/>
        <w:spacing w:line="276" w:lineRule="auto"/>
        <w:jc w:val="both"/>
        <w:rPr>
          <w:color w:val="auto"/>
          <w:sz w:val="28"/>
          <w:szCs w:val="28"/>
        </w:rPr>
      </w:pPr>
      <w:r w:rsidRPr="00C8261B">
        <w:rPr>
          <w:color w:val="auto"/>
          <w:sz w:val="28"/>
          <w:szCs w:val="28"/>
        </w:rPr>
        <w:t>Особое внимание в преподавании предмета необходимо обратить внимание на:</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sz w:val="28"/>
          <w:szCs w:val="28"/>
        </w:rPr>
      </w:pPr>
      <w:r w:rsidRPr="00C8261B">
        <w:rPr>
          <w:rFonts w:ascii="Times New Roman" w:hAnsi="Times New Roman"/>
          <w:color w:val="000000"/>
          <w:sz w:val="28"/>
          <w:szCs w:val="28"/>
        </w:rPr>
        <w:t>правила безопасной работы в школьной лаборатории;</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sz w:val="28"/>
          <w:szCs w:val="28"/>
        </w:rPr>
      </w:pPr>
      <w:r w:rsidRPr="00C8261B">
        <w:rPr>
          <w:rFonts w:ascii="Times New Roman" w:hAnsi="Times New Roman"/>
          <w:color w:val="000000"/>
          <w:sz w:val="28"/>
          <w:szCs w:val="28"/>
        </w:rPr>
        <w:t>проблемы безопасного использования веществ и химических реакций в повседневной жизни, в быту и на производстве;</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sz w:val="28"/>
          <w:szCs w:val="28"/>
        </w:rPr>
      </w:pPr>
      <w:r w:rsidRPr="00C8261B">
        <w:rPr>
          <w:rFonts w:ascii="Times New Roman" w:hAnsi="Times New Roman"/>
          <w:sz w:val="28"/>
          <w:szCs w:val="28"/>
        </w:rPr>
        <w:t>составление химических уравнений;</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sz w:val="28"/>
          <w:szCs w:val="28"/>
        </w:rPr>
      </w:pPr>
      <w:r w:rsidRPr="00C8261B">
        <w:rPr>
          <w:rFonts w:ascii="Times New Roman" w:hAnsi="Times New Roman"/>
          <w:sz w:val="28"/>
          <w:szCs w:val="28"/>
        </w:rPr>
        <w:t>классификацию и номенклатуру неорганических соединений;</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sz w:val="28"/>
          <w:szCs w:val="28"/>
        </w:rPr>
      </w:pPr>
      <w:r w:rsidRPr="00C8261B">
        <w:rPr>
          <w:rFonts w:ascii="Times New Roman" w:hAnsi="Times New Roman"/>
          <w:sz w:val="28"/>
          <w:szCs w:val="28"/>
        </w:rPr>
        <w:t>характерные химические свойства простых и сложных веществ: металлов и неметаллов, их соединений;</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sz w:val="28"/>
          <w:szCs w:val="28"/>
        </w:rPr>
      </w:pPr>
      <w:r w:rsidRPr="00C8261B">
        <w:rPr>
          <w:rFonts w:ascii="Times New Roman" w:hAnsi="Times New Roman"/>
          <w:sz w:val="28"/>
          <w:szCs w:val="28"/>
        </w:rPr>
        <w:t>химические свойства оксидов, кислот, оснований и средних солей;</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sz w:val="28"/>
          <w:szCs w:val="28"/>
        </w:rPr>
      </w:pPr>
      <w:r w:rsidRPr="00C8261B">
        <w:rPr>
          <w:rFonts w:ascii="Times New Roman" w:hAnsi="Times New Roman"/>
          <w:sz w:val="28"/>
          <w:szCs w:val="28"/>
        </w:rPr>
        <w:t>расчёты по химическим формулам;</w:t>
      </w:r>
    </w:p>
    <w:p w:rsidR="00C8261B" w:rsidRPr="00C8261B" w:rsidRDefault="00C8261B" w:rsidP="00F758CA">
      <w:pPr>
        <w:pStyle w:val="a6"/>
        <w:numPr>
          <w:ilvl w:val="0"/>
          <w:numId w:val="12"/>
        </w:numPr>
        <w:autoSpaceDE w:val="0"/>
        <w:autoSpaceDN w:val="0"/>
        <w:adjustRightInd w:val="0"/>
        <w:ind w:left="426" w:hanging="426"/>
        <w:jc w:val="both"/>
        <w:rPr>
          <w:rFonts w:ascii="Times New Roman" w:hAnsi="Times New Roman"/>
          <w:color w:val="000000"/>
          <w:sz w:val="28"/>
          <w:szCs w:val="28"/>
        </w:rPr>
      </w:pPr>
      <w:r w:rsidRPr="00C8261B">
        <w:rPr>
          <w:rFonts w:ascii="Times New Roman" w:hAnsi="Times New Roman"/>
          <w:color w:val="000000"/>
          <w:sz w:val="28"/>
          <w:szCs w:val="28"/>
        </w:rPr>
        <w:t>алгоритм выполнения упражнений «Осуществить превращения».</w:t>
      </w:r>
    </w:p>
    <w:p w:rsidR="006855A9" w:rsidRPr="00C8261B" w:rsidRDefault="00C8261B" w:rsidP="00B652CA">
      <w:pPr>
        <w:pStyle w:val="a6"/>
        <w:numPr>
          <w:ilvl w:val="0"/>
          <w:numId w:val="12"/>
        </w:numPr>
        <w:autoSpaceDE w:val="0"/>
        <w:autoSpaceDN w:val="0"/>
        <w:adjustRightInd w:val="0"/>
        <w:spacing w:after="0"/>
        <w:ind w:left="426" w:hanging="426"/>
        <w:jc w:val="both"/>
        <w:rPr>
          <w:rFonts w:ascii="Times New Roman" w:hAnsi="Times New Roman"/>
          <w:color w:val="000000"/>
          <w:sz w:val="28"/>
          <w:szCs w:val="28"/>
        </w:rPr>
      </w:pPr>
      <w:r w:rsidRPr="00C8261B">
        <w:rPr>
          <w:rFonts w:ascii="Times New Roman" w:hAnsi="Times New Roman"/>
          <w:color w:val="000000"/>
          <w:sz w:val="28"/>
          <w:szCs w:val="28"/>
        </w:rPr>
        <w:t>алгоритм решения расчетных задач по химическим уравнениям.</w:t>
      </w:r>
    </w:p>
    <w:p w:rsidR="00874B7C" w:rsidRPr="00AE120E" w:rsidRDefault="00415F9F" w:rsidP="00B652CA">
      <w:pPr>
        <w:pStyle w:val="a5"/>
        <w:spacing w:line="276" w:lineRule="auto"/>
        <w:ind w:firstLine="709"/>
        <w:rPr>
          <w:szCs w:val="28"/>
        </w:rPr>
      </w:pPr>
      <w:r w:rsidRPr="00AE120E">
        <w:rPr>
          <w:szCs w:val="28"/>
        </w:rPr>
        <w:t xml:space="preserve">Учителя химии накопили бесценный опыт использования </w:t>
      </w:r>
      <w:r w:rsidR="00AB2C31">
        <w:rPr>
          <w:szCs w:val="28"/>
        </w:rPr>
        <w:t>интернет-</w:t>
      </w:r>
      <w:r w:rsidRPr="00AE120E">
        <w:rPr>
          <w:szCs w:val="28"/>
        </w:rPr>
        <w:t xml:space="preserve">технологий. </w:t>
      </w:r>
      <w:r w:rsidR="00874B7C" w:rsidRPr="00AE120E">
        <w:rPr>
          <w:szCs w:val="28"/>
        </w:rPr>
        <w:t xml:space="preserve">Необходимо продолжать осваивать </w:t>
      </w:r>
      <w:r w:rsidR="00874B7C" w:rsidRPr="00AE120E">
        <w:rPr>
          <w:szCs w:val="28"/>
          <w:lang w:eastAsia="ru-RU"/>
        </w:rPr>
        <w:t>формы дистанционного обучения.</w:t>
      </w:r>
    </w:p>
    <w:p w:rsidR="00874B7C" w:rsidRPr="00AE120E" w:rsidRDefault="00874B7C" w:rsidP="00F758CA">
      <w:pPr>
        <w:pStyle w:val="a5"/>
        <w:spacing w:line="276" w:lineRule="auto"/>
        <w:ind w:firstLine="708"/>
        <w:rPr>
          <w:szCs w:val="28"/>
        </w:rPr>
      </w:pPr>
      <w:r w:rsidRPr="00AE120E">
        <w:rPr>
          <w:szCs w:val="28"/>
        </w:rPr>
        <w:t>Необходимо создавать свою собственную электронную библиотеку:</w:t>
      </w:r>
    </w:p>
    <w:p w:rsidR="00874B7C" w:rsidRPr="00AE120E" w:rsidRDefault="00874B7C" w:rsidP="00F758CA">
      <w:pPr>
        <w:pStyle w:val="a5"/>
        <w:spacing w:line="276" w:lineRule="auto"/>
        <w:rPr>
          <w:szCs w:val="28"/>
        </w:rPr>
      </w:pPr>
      <w:r w:rsidRPr="00AE120E">
        <w:rPr>
          <w:szCs w:val="28"/>
        </w:rPr>
        <w:t>- электронных конспектов уроков;</w:t>
      </w:r>
    </w:p>
    <w:p w:rsidR="00874B7C" w:rsidRPr="00AE120E" w:rsidRDefault="00874B7C" w:rsidP="00F758CA">
      <w:pPr>
        <w:pStyle w:val="a5"/>
        <w:spacing w:line="276" w:lineRule="auto"/>
        <w:rPr>
          <w:szCs w:val="28"/>
        </w:rPr>
      </w:pPr>
      <w:r w:rsidRPr="00AE120E">
        <w:rPr>
          <w:szCs w:val="28"/>
        </w:rPr>
        <w:t>- электронных ресурсов, включающих активные ссылки на виртуальный школьный эксперимент, классифицировать электронные ресурсы по классам и темам;</w:t>
      </w:r>
    </w:p>
    <w:p w:rsidR="00874B7C" w:rsidRPr="00AE120E" w:rsidRDefault="00874B7C" w:rsidP="00F758CA">
      <w:pPr>
        <w:pStyle w:val="a5"/>
        <w:spacing w:line="276" w:lineRule="auto"/>
        <w:rPr>
          <w:szCs w:val="28"/>
        </w:rPr>
      </w:pPr>
      <w:r w:rsidRPr="00AE120E">
        <w:rPr>
          <w:szCs w:val="28"/>
        </w:rPr>
        <w:t>- накапливать электронные тестовые задания;</w:t>
      </w:r>
    </w:p>
    <w:p w:rsidR="00874B7C" w:rsidRPr="00AE120E" w:rsidRDefault="00874B7C" w:rsidP="00F758CA">
      <w:pPr>
        <w:pStyle w:val="a5"/>
        <w:spacing w:line="276" w:lineRule="auto"/>
        <w:rPr>
          <w:szCs w:val="28"/>
        </w:rPr>
      </w:pPr>
      <w:r w:rsidRPr="00AE120E">
        <w:rPr>
          <w:szCs w:val="28"/>
        </w:rPr>
        <w:t>- создавать многовариантные проверочные и контрольные работы;</w:t>
      </w:r>
    </w:p>
    <w:p w:rsidR="00874B7C" w:rsidRPr="00AE120E" w:rsidRDefault="00874B7C" w:rsidP="00F758CA">
      <w:pPr>
        <w:pStyle w:val="a5"/>
        <w:spacing w:line="276" w:lineRule="auto"/>
        <w:rPr>
          <w:szCs w:val="28"/>
        </w:rPr>
      </w:pPr>
      <w:r w:rsidRPr="00AE120E">
        <w:rPr>
          <w:szCs w:val="28"/>
        </w:rPr>
        <w:t>- сделать акцент на организацию самостоятельной работы с учебниками;</w:t>
      </w:r>
    </w:p>
    <w:p w:rsidR="00874B7C" w:rsidRPr="00AE120E" w:rsidRDefault="009E688E" w:rsidP="00F758CA">
      <w:pPr>
        <w:pStyle w:val="a5"/>
        <w:spacing w:line="276" w:lineRule="auto"/>
        <w:rPr>
          <w:szCs w:val="28"/>
        </w:rPr>
      </w:pPr>
      <w:r w:rsidRPr="00AE120E">
        <w:rPr>
          <w:szCs w:val="28"/>
        </w:rPr>
        <w:t>- осваивать и</w:t>
      </w:r>
      <w:r w:rsidR="00874B7C" w:rsidRPr="00AE120E">
        <w:rPr>
          <w:szCs w:val="28"/>
        </w:rPr>
        <w:t>нтернет-технологии для органи</w:t>
      </w:r>
      <w:r w:rsidRPr="00AE120E">
        <w:rPr>
          <w:szCs w:val="28"/>
        </w:rPr>
        <w:t>зации образовательного процесса</w:t>
      </w:r>
      <w:r w:rsidR="00874B7C" w:rsidRPr="00AE120E">
        <w:rPr>
          <w:szCs w:val="28"/>
        </w:rPr>
        <w:t>.</w:t>
      </w:r>
    </w:p>
    <w:p w:rsidR="00F95894" w:rsidRPr="00AE120E" w:rsidRDefault="00F95894" w:rsidP="00F758CA">
      <w:pPr>
        <w:pStyle w:val="a5"/>
        <w:spacing w:line="276" w:lineRule="auto"/>
        <w:ind w:firstLine="708"/>
        <w:rPr>
          <w:szCs w:val="28"/>
        </w:rPr>
      </w:pPr>
      <w:r w:rsidRPr="00AE120E">
        <w:rPr>
          <w:color w:val="262626"/>
          <w:szCs w:val="28"/>
          <w:shd w:val="clear" w:color="auto" w:fill="FFFFFF"/>
        </w:rPr>
        <w:t xml:space="preserve">Обращаем Ваше внимание на то, что приказ </w:t>
      </w:r>
      <w:proofErr w:type="spellStart"/>
      <w:r w:rsidRPr="00AE120E">
        <w:rPr>
          <w:color w:val="262626"/>
          <w:szCs w:val="28"/>
          <w:shd w:val="clear" w:color="auto" w:fill="FFFFFF"/>
        </w:rPr>
        <w:t>Минпросвещения</w:t>
      </w:r>
      <w:proofErr w:type="spellEnd"/>
      <w:r w:rsidRPr="00AE120E">
        <w:rPr>
          <w:color w:val="262626"/>
          <w:szCs w:val="28"/>
          <w:shd w:val="clear" w:color="auto" w:fill="FFFFFF"/>
        </w:rPr>
        <w:t xml:space="preserve"> от 2 августа 2022 г. N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утратил силу. Необходимо руководствоваться </w:t>
      </w:r>
      <w:r w:rsidRPr="00AE120E">
        <w:rPr>
          <w:szCs w:val="28"/>
        </w:rPr>
        <w:t xml:space="preserve">Приказом </w:t>
      </w:r>
      <w:proofErr w:type="spellStart"/>
      <w:r w:rsidRPr="00AE120E">
        <w:rPr>
          <w:szCs w:val="28"/>
        </w:rPr>
        <w:t>Минпросвещения</w:t>
      </w:r>
      <w:proofErr w:type="spellEnd"/>
      <w:r w:rsidRPr="00AE120E">
        <w:rPr>
          <w:szCs w:val="28"/>
        </w:rPr>
        <w:t xml:space="preserve"> России от 04.10.2023 N 738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w:t>
      </w:r>
      <w:r w:rsidRPr="00AE120E">
        <w:rPr>
          <w:szCs w:val="28"/>
        </w:rPr>
        <w:lastRenderedPageBreak/>
        <w:t xml:space="preserve">начального общего, основного общего, среднего общего образования" (Зарегистрировано в Минюсте России 02.11.2023 N 75821) </w:t>
      </w:r>
      <w:hyperlink r:id="rId22" w:history="1">
        <w:r w:rsidR="002E6B8C" w:rsidRPr="00AE120E">
          <w:rPr>
            <w:rStyle w:val="a3"/>
            <w:szCs w:val="28"/>
          </w:rPr>
          <w:t>https://www.garant.ru/products/ipo/prime/doc/407822575/</w:t>
        </w:r>
      </w:hyperlink>
    </w:p>
    <w:p w:rsidR="002E6B8C" w:rsidRPr="00AE120E" w:rsidRDefault="002E6B8C" w:rsidP="00F758CA">
      <w:pPr>
        <w:pStyle w:val="a5"/>
        <w:spacing w:line="276" w:lineRule="auto"/>
        <w:ind w:firstLine="708"/>
        <w:rPr>
          <w:szCs w:val="28"/>
        </w:rPr>
      </w:pPr>
    </w:p>
    <w:p w:rsidR="00874B7C" w:rsidRPr="00AE120E" w:rsidRDefault="00874B7C" w:rsidP="00F758CA">
      <w:pPr>
        <w:pStyle w:val="a5"/>
        <w:spacing w:line="276" w:lineRule="auto"/>
        <w:jc w:val="center"/>
        <w:rPr>
          <w:szCs w:val="28"/>
        </w:rPr>
      </w:pPr>
      <w:r w:rsidRPr="00AE120E">
        <w:rPr>
          <w:szCs w:val="28"/>
        </w:rPr>
        <w:t>Из вышеизложенного следует:</w:t>
      </w:r>
    </w:p>
    <w:p w:rsidR="00874B7C" w:rsidRPr="00AE120E" w:rsidRDefault="00874B7C" w:rsidP="00F758CA">
      <w:pPr>
        <w:pStyle w:val="a5"/>
        <w:spacing w:line="276" w:lineRule="auto"/>
        <w:ind w:firstLine="708"/>
        <w:rPr>
          <w:szCs w:val="28"/>
        </w:rPr>
      </w:pPr>
      <w:r w:rsidRPr="00AE120E">
        <w:rPr>
          <w:szCs w:val="28"/>
        </w:rPr>
        <w:t xml:space="preserve">1. Анализ предметных, </w:t>
      </w:r>
      <w:proofErr w:type="spellStart"/>
      <w:r w:rsidRPr="00AE120E">
        <w:rPr>
          <w:szCs w:val="28"/>
        </w:rPr>
        <w:t>метапредметных</w:t>
      </w:r>
      <w:proofErr w:type="spellEnd"/>
      <w:r w:rsidRPr="00AE120E">
        <w:rPr>
          <w:szCs w:val="28"/>
        </w:rPr>
        <w:t xml:space="preserve"> учебных достижений обучающихся (ВПР, ОГЭ, ЕГЭ</w:t>
      </w:r>
      <w:r w:rsidR="001C2801">
        <w:rPr>
          <w:szCs w:val="28"/>
        </w:rPr>
        <w:t xml:space="preserve">) </w:t>
      </w:r>
      <w:r w:rsidRPr="00AE120E">
        <w:rPr>
          <w:szCs w:val="28"/>
        </w:rPr>
        <w:t>определяет акценты при освоении рабочей учебной программы.</w:t>
      </w:r>
    </w:p>
    <w:p w:rsidR="00874B7C" w:rsidRPr="00AE120E" w:rsidRDefault="00874B7C" w:rsidP="00F758CA">
      <w:pPr>
        <w:pStyle w:val="a5"/>
        <w:spacing w:line="276" w:lineRule="auto"/>
        <w:ind w:firstLine="708"/>
        <w:rPr>
          <w:szCs w:val="28"/>
        </w:rPr>
      </w:pPr>
      <w:r w:rsidRPr="00AE120E">
        <w:rPr>
          <w:szCs w:val="28"/>
        </w:rPr>
        <w:t>2. Приоритетными направлениями развития общего химического образования являются:</w:t>
      </w:r>
    </w:p>
    <w:p w:rsidR="00874B7C" w:rsidRPr="00AE120E" w:rsidRDefault="00874B7C" w:rsidP="00F758CA">
      <w:pPr>
        <w:pStyle w:val="a5"/>
        <w:spacing w:line="276" w:lineRule="auto"/>
        <w:rPr>
          <w:szCs w:val="28"/>
        </w:rPr>
      </w:pPr>
      <w:r w:rsidRPr="00AE120E">
        <w:rPr>
          <w:szCs w:val="28"/>
        </w:rPr>
        <w:t xml:space="preserve">- </w:t>
      </w:r>
      <w:r w:rsidRPr="00AE120E">
        <w:rPr>
          <w:rStyle w:val="dash041e005f0431005f044b005f0447005f043d005f044b005f0439005f005fchar1char1"/>
          <w:sz w:val="28"/>
          <w:szCs w:val="28"/>
        </w:rPr>
        <w:t>системно-</w:t>
      </w:r>
      <w:proofErr w:type="spellStart"/>
      <w:r w:rsidRPr="00AE120E">
        <w:rPr>
          <w:rStyle w:val="dash041e005f0431005f044b005f0447005f043d005f044b005f0439005f005fchar1char1"/>
          <w:sz w:val="28"/>
          <w:szCs w:val="28"/>
        </w:rPr>
        <w:t>деятельностный</w:t>
      </w:r>
      <w:proofErr w:type="spellEnd"/>
      <w:r w:rsidRPr="00AE120E">
        <w:rPr>
          <w:rStyle w:val="dash041e005f0431005f044b005f0447005f043d005f044b005f0439005f005fchar1char1"/>
          <w:sz w:val="28"/>
          <w:szCs w:val="28"/>
        </w:rPr>
        <w:t xml:space="preserve"> подход, предполагающий использование</w:t>
      </w:r>
      <w:r w:rsidRPr="00AE120E">
        <w:rPr>
          <w:szCs w:val="28"/>
        </w:rPr>
        <w:t xml:space="preserve"> интерактивных форм обучения, современных информационно-коммуникационных технологий; </w:t>
      </w:r>
    </w:p>
    <w:p w:rsidR="00874B7C" w:rsidRPr="00AE120E" w:rsidRDefault="00874B7C" w:rsidP="00F758CA">
      <w:pPr>
        <w:pStyle w:val="Default"/>
        <w:spacing w:line="276" w:lineRule="auto"/>
        <w:jc w:val="both"/>
        <w:rPr>
          <w:sz w:val="28"/>
          <w:szCs w:val="28"/>
        </w:rPr>
      </w:pPr>
      <w:r w:rsidRPr="00AE120E">
        <w:rPr>
          <w:sz w:val="28"/>
          <w:szCs w:val="28"/>
        </w:rPr>
        <w:t>- тщательное изучение, системное повторение ключевых тем школьного курса химии – необходимое условие реализации рабочих учебных программ и реализации ФГОС;</w:t>
      </w:r>
    </w:p>
    <w:p w:rsidR="00874B7C" w:rsidRPr="00AE120E" w:rsidRDefault="00874B7C" w:rsidP="00F758CA">
      <w:pPr>
        <w:pStyle w:val="Default"/>
        <w:spacing w:line="276" w:lineRule="auto"/>
        <w:jc w:val="both"/>
        <w:rPr>
          <w:sz w:val="28"/>
          <w:szCs w:val="28"/>
        </w:rPr>
      </w:pPr>
      <w:r w:rsidRPr="00AE120E">
        <w:rPr>
          <w:sz w:val="28"/>
          <w:szCs w:val="28"/>
        </w:rPr>
        <w:t xml:space="preserve">- создание условий для дифференциации и индивидуализации обучения, формирования индивидуальных образовательных траекторий учащихся в системе профильного обучения - условие достижения личностных результатов обучения; </w:t>
      </w:r>
    </w:p>
    <w:p w:rsidR="00874B7C" w:rsidRPr="00AE120E" w:rsidRDefault="00874B7C" w:rsidP="00F758CA">
      <w:pPr>
        <w:pStyle w:val="Default"/>
        <w:spacing w:line="276" w:lineRule="auto"/>
        <w:jc w:val="both"/>
        <w:rPr>
          <w:sz w:val="28"/>
          <w:szCs w:val="28"/>
        </w:rPr>
      </w:pPr>
      <w:r w:rsidRPr="00AE120E">
        <w:rPr>
          <w:sz w:val="28"/>
          <w:szCs w:val="28"/>
        </w:rPr>
        <w:t>- повышение практической и прикладной направленности содержания химического образования - необходимое условие формирования функциональной грамотности учащихся;</w:t>
      </w:r>
    </w:p>
    <w:p w:rsidR="00874B7C" w:rsidRPr="00AE120E" w:rsidRDefault="00874B7C" w:rsidP="00F758CA">
      <w:pPr>
        <w:pStyle w:val="Default"/>
        <w:spacing w:line="276" w:lineRule="auto"/>
        <w:jc w:val="both"/>
        <w:rPr>
          <w:sz w:val="28"/>
          <w:szCs w:val="28"/>
        </w:rPr>
      </w:pPr>
      <w:r w:rsidRPr="00AE120E">
        <w:rPr>
          <w:sz w:val="28"/>
          <w:szCs w:val="28"/>
        </w:rPr>
        <w:t>- подготовка выпускника, владеющего не набором знаний, а функциональной грамотностью;</w:t>
      </w:r>
    </w:p>
    <w:p w:rsidR="00874B7C" w:rsidRPr="00AE120E" w:rsidRDefault="00874B7C" w:rsidP="00F758CA">
      <w:pPr>
        <w:pStyle w:val="Default"/>
        <w:spacing w:line="276" w:lineRule="auto"/>
        <w:jc w:val="both"/>
        <w:rPr>
          <w:sz w:val="28"/>
          <w:szCs w:val="28"/>
        </w:rPr>
      </w:pPr>
      <w:r w:rsidRPr="00AE120E">
        <w:rPr>
          <w:sz w:val="28"/>
          <w:szCs w:val="28"/>
        </w:rPr>
        <w:t>- адаптация обучающихся к условиям динамично развивающего мира, формирование интеллектуально развитой личности, готовой к саморазвитию, сотрудничеству, принятию грамотных решений в конкретных жизненных ситуациях, связанных с веществами и их применением;</w:t>
      </w:r>
    </w:p>
    <w:p w:rsidR="00874B7C" w:rsidRPr="00AE120E" w:rsidRDefault="00874B7C" w:rsidP="00F758CA">
      <w:pPr>
        <w:pStyle w:val="Default"/>
        <w:spacing w:line="276" w:lineRule="auto"/>
        <w:jc w:val="both"/>
        <w:rPr>
          <w:sz w:val="28"/>
          <w:szCs w:val="28"/>
        </w:rPr>
      </w:pPr>
      <w:r w:rsidRPr="00AE120E">
        <w:rPr>
          <w:sz w:val="28"/>
          <w:szCs w:val="28"/>
        </w:rPr>
        <w:t>- воспитание у обучающих убежденности в гуманистической направленности химии, ее важной роли в решении глобальных проблем рационального природопользования, пополнения энергетических ресурсов и сохранения природного равновесия;</w:t>
      </w:r>
    </w:p>
    <w:p w:rsidR="00874B7C" w:rsidRPr="00AE120E" w:rsidRDefault="00874B7C" w:rsidP="00F758CA">
      <w:pPr>
        <w:pStyle w:val="Default"/>
        <w:spacing w:line="276" w:lineRule="auto"/>
        <w:jc w:val="both"/>
        <w:rPr>
          <w:sz w:val="28"/>
          <w:szCs w:val="28"/>
        </w:rPr>
      </w:pPr>
      <w:r w:rsidRPr="00AE120E">
        <w:rPr>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w:t>
      </w:r>
    </w:p>
    <w:p w:rsidR="00874B7C" w:rsidRPr="00AE120E" w:rsidRDefault="00874B7C" w:rsidP="00F758CA">
      <w:pPr>
        <w:pStyle w:val="Default"/>
        <w:spacing w:line="276" w:lineRule="auto"/>
        <w:jc w:val="both"/>
        <w:rPr>
          <w:sz w:val="28"/>
          <w:szCs w:val="28"/>
        </w:rPr>
      </w:pPr>
      <w:r w:rsidRPr="00AE120E">
        <w:rPr>
          <w:sz w:val="28"/>
          <w:szCs w:val="28"/>
        </w:rPr>
        <w:t>- ценностное отношение к историческому и научному наследию отечественной химии;</w:t>
      </w:r>
    </w:p>
    <w:p w:rsidR="00874B7C" w:rsidRPr="00AE120E" w:rsidRDefault="00874B7C" w:rsidP="00F758CA">
      <w:pPr>
        <w:pStyle w:val="Default"/>
        <w:spacing w:line="276" w:lineRule="auto"/>
        <w:jc w:val="both"/>
        <w:rPr>
          <w:sz w:val="28"/>
          <w:szCs w:val="28"/>
        </w:rPr>
      </w:pPr>
      <w:r w:rsidRPr="00AE120E">
        <w:rPr>
          <w:sz w:val="28"/>
          <w:szCs w:val="28"/>
        </w:rPr>
        <w:t>- формирование культуры здоровья;</w:t>
      </w:r>
    </w:p>
    <w:p w:rsidR="00874B7C" w:rsidRPr="00AE120E" w:rsidRDefault="00874B7C" w:rsidP="00F758CA">
      <w:pPr>
        <w:pStyle w:val="Default"/>
        <w:spacing w:line="276" w:lineRule="auto"/>
        <w:jc w:val="both"/>
        <w:rPr>
          <w:sz w:val="28"/>
          <w:szCs w:val="28"/>
        </w:rPr>
      </w:pPr>
      <w:r w:rsidRPr="00AE120E">
        <w:rPr>
          <w:sz w:val="28"/>
          <w:szCs w:val="28"/>
        </w:rPr>
        <w:lastRenderedPageBreak/>
        <w:t>- экологическое воспитание;</w:t>
      </w:r>
    </w:p>
    <w:p w:rsidR="004C6E78" w:rsidRPr="004C6E78" w:rsidRDefault="00874B7C" w:rsidP="004C6E78">
      <w:pPr>
        <w:pStyle w:val="Default"/>
        <w:spacing w:line="276" w:lineRule="auto"/>
        <w:jc w:val="both"/>
        <w:rPr>
          <w:sz w:val="28"/>
          <w:szCs w:val="28"/>
        </w:rPr>
      </w:pPr>
      <w:r w:rsidRPr="00AE120E">
        <w:rPr>
          <w:sz w:val="28"/>
          <w:szCs w:val="28"/>
        </w:rPr>
        <w:t>- патриотическое воспитание.</w:t>
      </w:r>
    </w:p>
    <w:p w:rsidR="00874B7C" w:rsidRPr="00AE120E" w:rsidRDefault="00874B7C" w:rsidP="00F758CA">
      <w:pPr>
        <w:pStyle w:val="aa"/>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firstLine="709"/>
        <w:rPr>
          <w:b/>
          <w:bCs/>
        </w:rPr>
      </w:pPr>
      <w:r w:rsidRPr="00AE120E">
        <w:rPr>
          <w:b/>
          <w:bCs/>
        </w:rPr>
        <w:t>Основные направления работы муниципального методического объедине</w:t>
      </w:r>
      <w:r w:rsidR="00CA08B1" w:rsidRPr="00AE120E">
        <w:rPr>
          <w:b/>
          <w:bCs/>
        </w:rPr>
        <w:t>ния учителей химии</w:t>
      </w:r>
      <w:r w:rsidR="00751E35" w:rsidRPr="00AE120E">
        <w:rPr>
          <w:b/>
          <w:bCs/>
        </w:rPr>
        <w:t xml:space="preserve"> в 2024/2025</w:t>
      </w:r>
      <w:r w:rsidRPr="00AE120E">
        <w:rPr>
          <w:b/>
          <w:bCs/>
        </w:rPr>
        <w:t xml:space="preserve"> учебном году</w:t>
      </w:r>
    </w:p>
    <w:p w:rsidR="00874B7C" w:rsidRPr="00AE120E" w:rsidRDefault="00874B7C" w:rsidP="00F758CA">
      <w:pPr>
        <w:pStyle w:val="aa"/>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firstLine="851"/>
      </w:pPr>
      <w:r w:rsidRPr="00AE120E">
        <w:t>Муниципальным методическим объединениям учителей химии рекомендовано организовать деятельность по направлениям:</w:t>
      </w:r>
    </w:p>
    <w:p w:rsidR="00CA08B1" w:rsidRPr="00AE120E" w:rsidRDefault="00CA08B1" w:rsidP="00F758CA">
      <w:pPr>
        <w:pStyle w:val="Default"/>
        <w:spacing w:line="276" w:lineRule="auto"/>
        <w:jc w:val="both"/>
        <w:rPr>
          <w:sz w:val="28"/>
          <w:szCs w:val="28"/>
        </w:rPr>
      </w:pPr>
      <w:r w:rsidRPr="00AE120E">
        <w:rPr>
          <w:sz w:val="28"/>
          <w:szCs w:val="28"/>
        </w:rPr>
        <w:t xml:space="preserve">- изучение основных нормативных документов, обеспечивающих реализацию ФГОС ООО и ФГОС СОО; </w:t>
      </w:r>
    </w:p>
    <w:p w:rsidR="00800C87" w:rsidRPr="00AE120E" w:rsidRDefault="00AE120E" w:rsidP="00F758CA">
      <w:pPr>
        <w:pStyle w:val="Default"/>
        <w:spacing w:line="276" w:lineRule="auto"/>
        <w:jc w:val="both"/>
        <w:rPr>
          <w:sz w:val="28"/>
          <w:szCs w:val="28"/>
        </w:rPr>
      </w:pPr>
      <w:r>
        <w:rPr>
          <w:sz w:val="28"/>
          <w:szCs w:val="28"/>
        </w:rPr>
        <w:t>- р</w:t>
      </w:r>
      <w:r w:rsidR="00800C87" w:rsidRPr="00AE120E">
        <w:rPr>
          <w:sz w:val="28"/>
          <w:szCs w:val="28"/>
        </w:rPr>
        <w:t>азработка рабочих программ (конструктор программ)</w:t>
      </w:r>
      <w:r w:rsidR="00CA08B1" w:rsidRPr="00AE120E">
        <w:rPr>
          <w:sz w:val="28"/>
          <w:szCs w:val="28"/>
        </w:rPr>
        <w:t xml:space="preserve"> в соответствии с УМК по химии</w:t>
      </w:r>
      <w:r w:rsidRPr="00AE120E">
        <w:rPr>
          <w:sz w:val="28"/>
          <w:szCs w:val="28"/>
        </w:rPr>
        <w:t>;</w:t>
      </w:r>
    </w:p>
    <w:p w:rsidR="00800C87" w:rsidRPr="00AE120E" w:rsidRDefault="00CA08B1" w:rsidP="00F758CA">
      <w:pPr>
        <w:pStyle w:val="Default"/>
        <w:spacing w:line="276" w:lineRule="auto"/>
        <w:jc w:val="both"/>
        <w:rPr>
          <w:sz w:val="28"/>
          <w:szCs w:val="28"/>
        </w:rPr>
      </w:pPr>
      <w:r w:rsidRPr="00AE120E">
        <w:rPr>
          <w:sz w:val="28"/>
          <w:szCs w:val="28"/>
        </w:rPr>
        <w:t xml:space="preserve"> </w:t>
      </w:r>
      <w:r w:rsidR="00800C87" w:rsidRPr="00AE120E">
        <w:rPr>
          <w:sz w:val="28"/>
          <w:szCs w:val="28"/>
        </w:rPr>
        <w:t xml:space="preserve">- </w:t>
      </w:r>
      <w:r w:rsidR="00AE120E">
        <w:rPr>
          <w:sz w:val="28"/>
          <w:szCs w:val="28"/>
        </w:rPr>
        <w:t xml:space="preserve"> р</w:t>
      </w:r>
      <w:r w:rsidRPr="00AE120E">
        <w:rPr>
          <w:sz w:val="28"/>
          <w:szCs w:val="28"/>
        </w:rPr>
        <w:t>азработка учебных занятий в логике системно-</w:t>
      </w:r>
      <w:proofErr w:type="spellStart"/>
      <w:r w:rsidRPr="00AE120E">
        <w:rPr>
          <w:sz w:val="28"/>
          <w:szCs w:val="28"/>
        </w:rPr>
        <w:t>деятельностного</w:t>
      </w:r>
      <w:proofErr w:type="spellEnd"/>
      <w:r w:rsidRPr="00AE120E">
        <w:rPr>
          <w:sz w:val="28"/>
          <w:szCs w:val="28"/>
        </w:rPr>
        <w:t xml:space="preserve"> подхода с учетом требований обновлен</w:t>
      </w:r>
      <w:r w:rsidR="00AE120E">
        <w:rPr>
          <w:sz w:val="28"/>
          <w:szCs w:val="28"/>
        </w:rPr>
        <w:t>ных ФГОС к результатам обучения</w:t>
      </w:r>
      <w:r w:rsidR="00AE120E" w:rsidRPr="00AE120E">
        <w:rPr>
          <w:sz w:val="28"/>
          <w:szCs w:val="28"/>
        </w:rPr>
        <w:t>;</w:t>
      </w:r>
      <w:r w:rsidRPr="00AE120E">
        <w:rPr>
          <w:sz w:val="28"/>
          <w:szCs w:val="28"/>
        </w:rPr>
        <w:t xml:space="preserve"> </w:t>
      </w:r>
    </w:p>
    <w:p w:rsidR="00800C87" w:rsidRPr="00AE120E" w:rsidRDefault="00800C87" w:rsidP="00F758CA">
      <w:pPr>
        <w:pStyle w:val="Default"/>
        <w:spacing w:line="276" w:lineRule="auto"/>
        <w:jc w:val="both"/>
        <w:rPr>
          <w:sz w:val="28"/>
          <w:szCs w:val="28"/>
        </w:rPr>
      </w:pPr>
      <w:r w:rsidRPr="00AE120E">
        <w:rPr>
          <w:sz w:val="28"/>
          <w:szCs w:val="28"/>
        </w:rPr>
        <w:t>-</w:t>
      </w:r>
      <w:r w:rsidR="00AE120E">
        <w:rPr>
          <w:sz w:val="28"/>
          <w:szCs w:val="28"/>
        </w:rPr>
        <w:t xml:space="preserve"> р</w:t>
      </w:r>
      <w:r w:rsidR="00CA08B1" w:rsidRPr="00AE120E">
        <w:rPr>
          <w:sz w:val="28"/>
          <w:szCs w:val="28"/>
        </w:rPr>
        <w:t xml:space="preserve">азработка учебных заданий, направленных на освоение </w:t>
      </w:r>
      <w:r w:rsidR="00AE120E">
        <w:rPr>
          <w:sz w:val="28"/>
          <w:szCs w:val="28"/>
        </w:rPr>
        <w:t xml:space="preserve">предметных, </w:t>
      </w:r>
      <w:proofErr w:type="spellStart"/>
      <w:r w:rsidR="00CA08B1" w:rsidRPr="00AE120E">
        <w:rPr>
          <w:sz w:val="28"/>
          <w:szCs w:val="28"/>
        </w:rPr>
        <w:t>метапредметных</w:t>
      </w:r>
      <w:proofErr w:type="spellEnd"/>
      <w:r w:rsidR="00CA08B1" w:rsidRPr="00AE120E">
        <w:rPr>
          <w:sz w:val="28"/>
          <w:szCs w:val="28"/>
        </w:rPr>
        <w:t xml:space="preserve"> и </w:t>
      </w:r>
      <w:r w:rsidR="00AE120E">
        <w:rPr>
          <w:sz w:val="28"/>
          <w:szCs w:val="28"/>
        </w:rPr>
        <w:t>личностных результатов обучения</w:t>
      </w:r>
      <w:r w:rsidR="00AE120E" w:rsidRPr="00AE120E">
        <w:rPr>
          <w:sz w:val="28"/>
          <w:szCs w:val="28"/>
        </w:rPr>
        <w:t>;</w:t>
      </w:r>
      <w:r w:rsidR="00CA08B1" w:rsidRPr="00AE120E">
        <w:rPr>
          <w:sz w:val="28"/>
          <w:szCs w:val="28"/>
        </w:rPr>
        <w:t xml:space="preserve"> </w:t>
      </w:r>
    </w:p>
    <w:p w:rsidR="00FB2104" w:rsidRDefault="00800C87" w:rsidP="00F758CA">
      <w:pPr>
        <w:pStyle w:val="Default"/>
        <w:spacing w:line="276" w:lineRule="auto"/>
        <w:jc w:val="both"/>
        <w:rPr>
          <w:sz w:val="28"/>
          <w:szCs w:val="28"/>
        </w:rPr>
      </w:pPr>
      <w:r w:rsidRPr="00AE120E">
        <w:rPr>
          <w:sz w:val="28"/>
          <w:szCs w:val="28"/>
        </w:rPr>
        <w:t>-</w:t>
      </w:r>
      <w:r w:rsidR="00AE120E">
        <w:rPr>
          <w:sz w:val="28"/>
          <w:szCs w:val="28"/>
        </w:rPr>
        <w:t xml:space="preserve"> ф</w:t>
      </w:r>
      <w:r w:rsidR="00CA08B1" w:rsidRPr="00AE120E">
        <w:rPr>
          <w:sz w:val="28"/>
          <w:szCs w:val="28"/>
        </w:rPr>
        <w:t xml:space="preserve">ормирование функциональной, естественно-научной грамотности школьников в урочной и внеурочной деятельности: </w:t>
      </w:r>
    </w:p>
    <w:p w:rsidR="00FB2104" w:rsidRDefault="00CA08B1" w:rsidP="00FB2104">
      <w:pPr>
        <w:pStyle w:val="Default"/>
        <w:spacing w:line="276" w:lineRule="auto"/>
        <w:ind w:firstLine="709"/>
        <w:jc w:val="both"/>
        <w:rPr>
          <w:sz w:val="28"/>
          <w:szCs w:val="28"/>
        </w:rPr>
      </w:pPr>
      <w:r w:rsidRPr="00AE120E">
        <w:rPr>
          <w:sz w:val="28"/>
          <w:szCs w:val="28"/>
        </w:rPr>
        <w:t xml:space="preserve">– отбор содержания образования, обеспечивающий формирование ключевых компетенций естественно-научной грамотности; </w:t>
      </w:r>
    </w:p>
    <w:p w:rsidR="00FB2104" w:rsidRDefault="00CA08B1" w:rsidP="00FB2104">
      <w:pPr>
        <w:pStyle w:val="Default"/>
        <w:spacing w:line="276" w:lineRule="auto"/>
        <w:ind w:firstLine="709"/>
        <w:jc w:val="both"/>
        <w:rPr>
          <w:sz w:val="28"/>
          <w:szCs w:val="28"/>
        </w:rPr>
      </w:pPr>
      <w:r w:rsidRPr="00AE120E">
        <w:rPr>
          <w:sz w:val="28"/>
          <w:szCs w:val="28"/>
        </w:rPr>
        <w:t xml:space="preserve">– формирование </w:t>
      </w:r>
      <w:proofErr w:type="spellStart"/>
      <w:r w:rsidRPr="00AE120E">
        <w:rPr>
          <w:sz w:val="28"/>
          <w:szCs w:val="28"/>
        </w:rPr>
        <w:t>метапредметных</w:t>
      </w:r>
      <w:proofErr w:type="spellEnd"/>
      <w:r w:rsidRPr="00AE120E">
        <w:rPr>
          <w:sz w:val="28"/>
          <w:szCs w:val="28"/>
        </w:rPr>
        <w:t xml:space="preserve"> познавательных УУД (базовые логические, базовые исследовательские действия и работа с информацией); </w:t>
      </w:r>
    </w:p>
    <w:p w:rsidR="00FB2104" w:rsidRDefault="00CA08B1" w:rsidP="00FB2104">
      <w:pPr>
        <w:pStyle w:val="Default"/>
        <w:spacing w:line="276" w:lineRule="auto"/>
        <w:ind w:firstLine="709"/>
        <w:jc w:val="both"/>
        <w:rPr>
          <w:sz w:val="28"/>
          <w:szCs w:val="28"/>
        </w:rPr>
      </w:pPr>
      <w:r w:rsidRPr="00AE120E">
        <w:rPr>
          <w:sz w:val="28"/>
          <w:szCs w:val="28"/>
        </w:rPr>
        <w:t xml:space="preserve">– отбор содержания образования, обеспечивающий формирование ключевых компетенций естественно-научной грамотности; </w:t>
      </w:r>
    </w:p>
    <w:p w:rsidR="00FB2104" w:rsidRDefault="00CA08B1" w:rsidP="00FB2104">
      <w:pPr>
        <w:pStyle w:val="Default"/>
        <w:spacing w:line="276" w:lineRule="auto"/>
        <w:ind w:firstLine="709"/>
        <w:jc w:val="both"/>
        <w:rPr>
          <w:sz w:val="28"/>
          <w:szCs w:val="28"/>
        </w:rPr>
      </w:pPr>
      <w:r w:rsidRPr="00AE120E">
        <w:rPr>
          <w:sz w:val="28"/>
          <w:szCs w:val="28"/>
        </w:rPr>
        <w:t xml:space="preserve">– формирование </w:t>
      </w:r>
      <w:proofErr w:type="spellStart"/>
      <w:r w:rsidRPr="00AE120E">
        <w:rPr>
          <w:sz w:val="28"/>
          <w:szCs w:val="28"/>
        </w:rPr>
        <w:t>метапредметных</w:t>
      </w:r>
      <w:proofErr w:type="spellEnd"/>
      <w:r w:rsidRPr="00AE120E">
        <w:rPr>
          <w:sz w:val="28"/>
          <w:szCs w:val="28"/>
        </w:rPr>
        <w:t xml:space="preserve"> познавательных УУД (базовые логические, базовые исследовательские действия и работа с информацией); </w:t>
      </w:r>
    </w:p>
    <w:p w:rsidR="00800C87" w:rsidRPr="00AE120E" w:rsidRDefault="00CA08B1" w:rsidP="00FB2104">
      <w:pPr>
        <w:pStyle w:val="Default"/>
        <w:spacing w:line="276" w:lineRule="auto"/>
        <w:ind w:firstLine="709"/>
        <w:jc w:val="both"/>
        <w:rPr>
          <w:sz w:val="28"/>
          <w:szCs w:val="28"/>
        </w:rPr>
      </w:pPr>
      <w:r w:rsidRPr="00AE120E">
        <w:rPr>
          <w:sz w:val="28"/>
          <w:szCs w:val="28"/>
        </w:rPr>
        <w:t xml:space="preserve">– выполнение </w:t>
      </w:r>
      <w:proofErr w:type="spellStart"/>
      <w:r w:rsidRPr="00AE120E">
        <w:rPr>
          <w:sz w:val="28"/>
          <w:szCs w:val="28"/>
        </w:rPr>
        <w:t>компетентностно</w:t>
      </w:r>
      <w:proofErr w:type="spellEnd"/>
      <w:r w:rsidRPr="00AE120E">
        <w:rPr>
          <w:sz w:val="28"/>
          <w:szCs w:val="28"/>
        </w:rPr>
        <w:t xml:space="preserve">-ориентированных заданий. </w:t>
      </w:r>
    </w:p>
    <w:p w:rsidR="00800C87" w:rsidRPr="00AE120E" w:rsidRDefault="00800C87" w:rsidP="00F758CA">
      <w:pPr>
        <w:pStyle w:val="Default"/>
        <w:spacing w:line="276" w:lineRule="auto"/>
        <w:jc w:val="both"/>
        <w:rPr>
          <w:sz w:val="28"/>
          <w:szCs w:val="28"/>
        </w:rPr>
      </w:pPr>
      <w:r w:rsidRPr="00AE120E">
        <w:rPr>
          <w:sz w:val="28"/>
          <w:szCs w:val="28"/>
        </w:rPr>
        <w:t>-</w:t>
      </w:r>
      <w:r w:rsidR="00CA08B1" w:rsidRPr="00AE120E">
        <w:rPr>
          <w:sz w:val="28"/>
          <w:szCs w:val="28"/>
        </w:rPr>
        <w:t xml:space="preserve"> </w:t>
      </w:r>
      <w:r w:rsidR="00FB2104" w:rsidRPr="00AE120E">
        <w:rPr>
          <w:sz w:val="28"/>
          <w:szCs w:val="28"/>
        </w:rPr>
        <w:t xml:space="preserve">использование </w:t>
      </w:r>
      <w:r w:rsidR="00D51AE0" w:rsidRPr="00AE120E">
        <w:rPr>
          <w:sz w:val="28"/>
          <w:szCs w:val="28"/>
        </w:rPr>
        <w:t>современных воспитательных</w:t>
      </w:r>
      <w:r w:rsidR="00CA08B1" w:rsidRPr="00AE120E">
        <w:rPr>
          <w:sz w:val="28"/>
          <w:szCs w:val="28"/>
        </w:rPr>
        <w:t xml:space="preserve"> техн</w:t>
      </w:r>
      <w:r w:rsidR="00D51AE0" w:rsidRPr="00AE120E">
        <w:rPr>
          <w:sz w:val="28"/>
          <w:szCs w:val="28"/>
        </w:rPr>
        <w:t>ологий</w:t>
      </w:r>
      <w:r w:rsidRPr="00AE120E">
        <w:rPr>
          <w:sz w:val="28"/>
          <w:szCs w:val="28"/>
        </w:rPr>
        <w:t xml:space="preserve"> в работе учителя химии</w:t>
      </w:r>
      <w:r w:rsidR="00CA08B1" w:rsidRPr="00AE120E">
        <w:rPr>
          <w:sz w:val="28"/>
          <w:szCs w:val="28"/>
        </w:rPr>
        <w:t xml:space="preserve"> на урок</w:t>
      </w:r>
      <w:r w:rsidR="00FB2104">
        <w:rPr>
          <w:sz w:val="28"/>
          <w:szCs w:val="28"/>
        </w:rPr>
        <w:t>е и во внеурочной деятельности;</w:t>
      </w:r>
    </w:p>
    <w:p w:rsidR="00CA08B1" w:rsidRPr="00AE120E" w:rsidRDefault="00800C87" w:rsidP="00F758CA">
      <w:pPr>
        <w:pStyle w:val="Default"/>
        <w:spacing w:line="276" w:lineRule="auto"/>
        <w:jc w:val="both"/>
        <w:rPr>
          <w:sz w:val="28"/>
          <w:szCs w:val="28"/>
        </w:rPr>
      </w:pPr>
      <w:r w:rsidRPr="00AE120E">
        <w:rPr>
          <w:sz w:val="28"/>
          <w:szCs w:val="28"/>
        </w:rPr>
        <w:t xml:space="preserve">- </w:t>
      </w:r>
      <w:r w:rsidR="00FB2104" w:rsidRPr="00AE120E">
        <w:rPr>
          <w:sz w:val="28"/>
          <w:szCs w:val="28"/>
        </w:rPr>
        <w:t xml:space="preserve">усиление </w:t>
      </w:r>
      <w:r w:rsidR="00CA08B1" w:rsidRPr="00AE120E">
        <w:rPr>
          <w:sz w:val="28"/>
          <w:szCs w:val="28"/>
        </w:rPr>
        <w:t>гражданско-патриотического воспита</w:t>
      </w:r>
      <w:r w:rsidRPr="00AE120E">
        <w:rPr>
          <w:sz w:val="28"/>
          <w:szCs w:val="28"/>
        </w:rPr>
        <w:t>ния в рамках преподавания хим</w:t>
      </w:r>
      <w:r w:rsidR="00FB2104">
        <w:rPr>
          <w:sz w:val="28"/>
          <w:szCs w:val="28"/>
        </w:rPr>
        <w:t>ии;</w:t>
      </w:r>
    </w:p>
    <w:p w:rsidR="00874B7C" w:rsidRPr="00AE120E" w:rsidRDefault="00AE120E" w:rsidP="00F758CA">
      <w:pPr>
        <w:pStyle w:val="aa"/>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pPr>
      <w:r>
        <w:t xml:space="preserve">- </w:t>
      </w:r>
      <w:r w:rsidR="00D51AE0" w:rsidRPr="00AE120E">
        <w:t>Всероссийская олимпиада</w:t>
      </w:r>
      <w:r w:rsidR="00874B7C" w:rsidRPr="00AE120E">
        <w:t xml:space="preserve"> школьников;</w:t>
      </w:r>
    </w:p>
    <w:p w:rsidR="00874B7C" w:rsidRPr="00AE120E" w:rsidRDefault="00AE120E" w:rsidP="00F758CA">
      <w:pPr>
        <w:pStyle w:val="aa"/>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pPr>
      <w:r>
        <w:t xml:space="preserve">- </w:t>
      </w:r>
      <w:r w:rsidR="00874B7C" w:rsidRPr="00AE120E">
        <w:t>система подготовки обучающихся к ГИА;</w:t>
      </w:r>
    </w:p>
    <w:p w:rsidR="00D51AE0" w:rsidRPr="00AE120E" w:rsidRDefault="00AE120E" w:rsidP="00F758CA">
      <w:pPr>
        <w:pStyle w:val="aa"/>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pPr>
      <w:r>
        <w:t xml:space="preserve">- </w:t>
      </w:r>
      <w:r w:rsidR="00D51AE0" w:rsidRPr="00AE120E">
        <w:t>наставничество, в том числе профессиональная адаптация вновь назначенных педагогических работников (стаж работы до 3 лет);</w:t>
      </w:r>
    </w:p>
    <w:p w:rsidR="00874B7C" w:rsidRPr="00AE120E" w:rsidRDefault="00AE120E" w:rsidP="00F758CA">
      <w:pPr>
        <w:pStyle w:val="aa"/>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pPr>
      <w:r>
        <w:t xml:space="preserve">- </w:t>
      </w:r>
      <w:r w:rsidR="00874B7C" w:rsidRPr="00AE120E">
        <w:t xml:space="preserve">методическое сопровождение педагогических работников, имеющих профессиональные дефициты и затруднения, в </w:t>
      </w:r>
      <w:proofErr w:type="spellStart"/>
      <w:r w:rsidR="00874B7C" w:rsidRPr="00AE120E">
        <w:t>т.ч</w:t>
      </w:r>
      <w:proofErr w:type="spellEnd"/>
      <w:r w:rsidR="00874B7C" w:rsidRPr="00AE120E">
        <w:t>. школ с низкими образовательными результатами;</w:t>
      </w:r>
    </w:p>
    <w:p w:rsidR="00874B7C" w:rsidRPr="00AE120E" w:rsidRDefault="00AE120E" w:rsidP="00F758CA">
      <w:pPr>
        <w:pStyle w:val="aa"/>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pPr>
      <w:r>
        <w:t xml:space="preserve">- </w:t>
      </w:r>
      <w:r w:rsidR="00874B7C" w:rsidRPr="00AE120E">
        <w:t>выявление, изучение, обобщение и распространение передового педагогического опыта;</w:t>
      </w:r>
    </w:p>
    <w:p w:rsidR="00874B7C" w:rsidRPr="00AE120E" w:rsidRDefault="00AE120E" w:rsidP="00F758CA">
      <w:pPr>
        <w:pStyle w:val="aa"/>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76" w:lineRule="auto"/>
        <w:ind w:left="0" w:right="2"/>
      </w:pPr>
      <w:r>
        <w:t xml:space="preserve">- </w:t>
      </w:r>
      <w:r w:rsidR="00874B7C" w:rsidRPr="00AE120E">
        <w:t>обмен успешными образовательными практиками;</w:t>
      </w:r>
    </w:p>
    <w:p w:rsidR="00B770CA" w:rsidRPr="00AE120E" w:rsidRDefault="00AE120E" w:rsidP="00F758CA">
      <w:pPr>
        <w:pStyle w:val="Default"/>
        <w:spacing w:line="276" w:lineRule="auto"/>
        <w:jc w:val="both"/>
        <w:rPr>
          <w:sz w:val="28"/>
          <w:szCs w:val="28"/>
        </w:rPr>
      </w:pPr>
      <w:r>
        <w:rPr>
          <w:sz w:val="28"/>
          <w:szCs w:val="28"/>
        </w:rPr>
        <w:lastRenderedPageBreak/>
        <w:t xml:space="preserve">- </w:t>
      </w:r>
      <w:r w:rsidR="00874B7C" w:rsidRPr="00AE120E">
        <w:rPr>
          <w:sz w:val="28"/>
          <w:szCs w:val="28"/>
        </w:rPr>
        <w:t>организация взаимодействия образовательных организаций с целью обмена опытом и передовыми технологиями в сфере образования.</w:t>
      </w:r>
    </w:p>
    <w:p w:rsidR="00874B7C" w:rsidRPr="00AE120E" w:rsidRDefault="00874B7C" w:rsidP="00F758CA">
      <w:pPr>
        <w:pStyle w:val="Default"/>
        <w:spacing w:line="276" w:lineRule="auto"/>
        <w:jc w:val="both"/>
        <w:rPr>
          <w:sz w:val="28"/>
          <w:szCs w:val="28"/>
        </w:rPr>
      </w:pPr>
    </w:p>
    <w:p w:rsidR="00874B7C" w:rsidRPr="00AE120E" w:rsidRDefault="00874B7C" w:rsidP="00F758CA">
      <w:pPr>
        <w:pStyle w:val="Default"/>
        <w:spacing w:line="276" w:lineRule="auto"/>
        <w:jc w:val="both"/>
        <w:rPr>
          <w:sz w:val="28"/>
          <w:szCs w:val="28"/>
        </w:rPr>
      </w:pPr>
      <w:r w:rsidRPr="00AE120E">
        <w:rPr>
          <w:sz w:val="28"/>
          <w:szCs w:val="28"/>
        </w:rPr>
        <w:t>Методист ЦНППМПР</w:t>
      </w:r>
    </w:p>
    <w:p w:rsidR="00874B7C" w:rsidRPr="00AE120E" w:rsidRDefault="00874B7C" w:rsidP="00F758CA">
      <w:pPr>
        <w:pStyle w:val="Default"/>
        <w:spacing w:line="276" w:lineRule="auto"/>
        <w:jc w:val="both"/>
        <w:rPr>
          <w:sz w:val="28"/>
          <w:szCs w:val="28"/>
        </w:rPr>
      </w:pPr>
      <w:r w:rsidRPr="00AE120E">
        <w:rPr>
          <w:sz w:val="28"/>
          <w:szCs w:val="28"/>
        </w:rPr>
        <w:t>ГБОУ ДПО РК КРИППО</w:t>
      </w:r>
      <w:r w:rsidRPr="00AE120E">
        <w:rPr>
          <w:sz w:val="28"/>
          <w:szCs w:val="28"/>
        </w:rPr>
        <w:tab/>
      </w:r>
      <w:r w:rsidRPr="00AE120E">
        <w:rPr>
          <w:sz w:val="28"/>
          <w:szCs w:val="28"/>
        </w:rPr>
        <w:tab/>
      </w:r>
      <w:r w:rsidRPr="00AE120E">
        <w:rPr>
          <w:sz w:val="28"/>
          <w:szCs w:val="28"/>
        </w:rPr>
        <w:tab/>
      </w:r>
      <w:r w:rsidRPr="00AE120E">
        <w:rPr>
          <w:sz w:val="28"/>
          <w:szCs w:val="28"/>
        </w:rPr>
        <w:tab/>
      </w:r>
      <w:r w:rsidRPr="00AE120E">
        <w:rPr>
          <w:sz w:val="28"/>
          <w:szCs w:val="28"/>
        </w:rPr>
        <w:tab/>
      </w:r>
      <w:r w:rsidRPr="00AE120E">
        <w:rPr>
          <w:sz w:val="28"/>
          <w:szCs w:val="28"/>
        </w:rPr>
        <w:tab/>
        <w:t>Т.Н. Курьянова</w:t>
      </w:r>
    </w:p>
    <w:sectPr w:rsidR="00874B7C" w:rsidRPr="00AE120E" w:rsidSect="003A13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C637E"/>
    <w:multiLevelType w:val="hybridMultilevel"/>
    <w:tmpl w:val="D93A2BA2"/>
    <w:lvl w:ilvl="0" w:tplc="1E68E660">
      <w:start w:val="1"/>
      <w:numFmt w:val="decimal"/>
      <w:lvlText w:val="%1."/>
      <w:lvlJc w:val="left"/>
      <w:pPr>
        <w:ind w:left="254" w:hanging="425"/>
      </w:pPr>
      <w:rPr>
        <w:rFonts w:ascii="Times New Roman" w:eastAsia="Times New Roman" w:hAnsi="Times New Roman" w:cs="Times New Roman" w:hint="default"/>
        <w:color w:val="auto"/>
        <w:spacing w:val="0"/>
        <w:w w:val="100"/>
        <w:sz w:val="24"/>
        <w:szCs w:val="24"/>
      </w:rPr>
    </w:lvl>
    <w:lvl w:ilvl="1" w:tplc="D4763CFA">
      <w:numFmt w:val="bullet"/>
      <w:lvlText w:val="•"/>
      <w:lvlJc w:val="left"/>
      <w:pPr>
        <w:ind w:left="1286" w:hanging="425"/>
      </w:pPr>
      <w:rPr>
        <w:rFonts w:hint="default"/>
      </w:rPr>
    </w:lvl>
    <w:lvl w:ilvl="2" w:tplc="9EF0D6CA">
      <w:numFmt w:val="bullet"/>
      <w:lvlText w:val="•"/>
      <w:lvlJc w:val="left"/>
      <w:pPr>
        <w:ind w:left="2313" w:hanging="425"/>
      </w:pPr>
      <w:rPr>
        <w:rFonts w:hint="default"/>
      </w:rPr>
    </w:lvl>
    <w:lvl w:ilvl="3" w:tplc="C1BCEE7E">
      <w:numFmt w:val="bullet"/>
      <w:lvlText w:val="•"/>
      <w:lvlJc w:val="left"/>
      <w:pPr>
        <w:ind w:left="3339" w:hanging="425"/>
      </w:pPr>
      <w:rPr>
        <w:rFonts w:hint="default"/>
      </w:rPr>
    </w:lvl>
    <w:lvl w:ilvl="4" w:tplc="1E2CEACE">
      <w:numFmt w:val="bullet"/>
      <w:lvlText w:val="•"/>
      <w:lvlJc w:val="left"/>
      <w:pPr>
        <w:ind w:left="4366" w:hanging="425"/>
      </w:pPr>
      <w:rPr>
        <w:rFonts w:hint="default"/>
      </w:rPr>
    </w:lvl>
    <w:lvl w:ilvl="5" w:tplc="A6B27E12">
      <w:numFmt w:val="bullet"/>
      <w:lvlText w:val="•"/>
      <w:lvlJc w:val="left"/>
      <w:pPr>
        <w:ind w:left="5393" w:hanging="425"/>
      </w:pPr>
      <w:rPr>
        <w:rFonts w:hint="default"/>
      </w:rPr>
    </w:lvl>
    <w:lvl w:ilvl="6" w:tplc="F84043F6">
      <w:numFmt w:val="bullet"/>
      <w:lvlText w:val="•"/>
      <w:lvlJc w:val="left"/>
      <w:pPr>
        <w:ind w:left="6419" w:hanging="425"/>
      </w:pPr>
      <w:rPr>
        <w:rFonts w:hint="default"/>
      </w:rPr>
    </w:lvl>
    <w:lvl w:ilvl="7" w:tplc="A66E5CF6">
      <w:numFmt w:val="bullet"/>
      <w:lvlText w:val="•"/>
      <w:lvlJc w:val="left"/>
      <w:pPr>
        <w:ind w:left="7446" w:hanging="425"/>
      </w:pPr>
      <w:rPr>
        <w:rFonts w:hint="default"/>
      </w:rPr>
    </w:lvl>
    <w:lvl w:ilvl="8" w:tplc="B9B033F8">
      <w:numFmt w:val="bullet"/>
      <w:lvlText w:val="•"/>
      <w:lvlJc w:val="left"/>
      <w:pPr>
        <w:ind w:left="8473" w:hanging="425"/>
      </w:pPr>
      <w:rPr>
        <w:rFonts w:hint="default"/>
      </w:rPr>
    </w:lvl>
  </w:abstractNum>
  <w:abstractNum w:abstractNumId="1" w15:restartNumberingAfterBreak="0">
    <w:nsid w:val="071A2C72"/>
    <w:multiLevelType w:val="multilevel"/>
    <w:tmpl w:val="8026A9D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170832B9"/>
    <w:multiLevelType w:val="multilevel"/>
    <w:tmpl w:val="8F0E7188"/>
    <w:lvl w:ilvl="0">
      <w:start w:val="3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86C2ED9"/>
    <w:multiLevelType w:val="hybridMultilevel"/>
    <w:tmpl w:val="F4C279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AD17093"/>
    <w:multiLevelType w:val="multilevel"/>
    <w:tmpl w:val="C136E49E"/>
    <w:lvl w:ilvl="0">
      <w:start w:val="1"/>
      <w:numFmt w:val="decimal"/>
      <w:lvlText w:val="%1."/>
      <w:lvlJc w:val="left"/>
      <w:pPr>
        <w:ind w:left="705" w:hanging="705"/>
      </w:pPr>
      <w:rPr>
        <w:rFonts w:cs="Times New Roman"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1D3B2140"/>
    <w:multiLevelType w:val="hybridMultilevel"/>
    <w:tmpl w:val="388A62B6"/>
    <w:lvl w:ilvl="0" w:tplc="6AE65A4E">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204B0E68"/>
    <w:multiLevelType w:val="hybridMultilevel"/>
    <w:tmpl w:val="92B6F2BC"/>
    <w:lvl w:ilvl="0" w:tplc="0419000F">
      <w:start w:val="1"/>
      <w:numFmt w:val="decimal"/>
      <w:lvlText w:val="%1."/>
      <w:lvlJc w:val="left"/>
      <w:pPr>
        <w:ind w:left="862" w:hanging="360"/>
      </w:pPr>
      <w:rPr>
        <w:rFonts w:cs="Times New Roman"/>
      </w:rPr>
    </w:lvl>
    <w:lvl w:ilvl="1" w:tplc="04190019">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7" w15:restartNumberingAfterBreak="0">
    <w:nsid w:val="26472114"/>
    <w:multiLevelType w:val="hybridMultilevel"/>
    <w:tmpl w:val="7FF0A6D4"/>
    <w:lvl w:ilvl="0" w:tplc="1E68E660">
      <w:start w:val="1"/>
      <w:numFmt w:val="decimal"/>
      <w:lvlText w:val="%1."/>
      <w:lvlJc w:val="left"/>
      <w:pPr>
        <w:ind w:left="2880" w:hanging="360"/>
      </w:pPr>
      <w:rPr>
        <w:rFonts w:ascii="Times New Roman" w:eastAsia="Times New Roman" w:hAnsi="Times New Roman" w:cs="Times New Roman" w:hint="default"/>
        <w:color w:val="auto"/>
        <w:spacing w:val="0"/>
        <w:w w:val="100"/>
        <w:sz w:val="24"/>
        <w:szCs w:val="24"/>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tentative="1">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abstractNum w:abstractNumId="8" w15:restartNumberingAfterBreak="0">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5760285"/>
    <w:multiLevelType w:val="hybridMultilevel"/>
    <w:tmpl w:val="53680C22"/>
    <w:lvl w:ilvl="0" w:tplc="F970090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B83248B"/>
    <w:multiLevelType w:val="multilevel"/>
    <w:tmpl w:val="4738C2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4EC227A0"/>
    <w:multiLevelType w:val="hybridMultilevel"/>
    <w:tmpl w:val="C9705448"/>
    <w:lvl w:ilvl="0" w:tplc="D5DE470E">
      <w:start w:val="2"/>
      <w:numFmt w:val="decimal"/>
      <w:lvlText w:val="%1."/>
      <w:lvlJc w:val="left"/>
      <w:pPr>
        <w:ind w:left="189" w:hanging="360"/>
      </w:pPr>
      <w:rPr>
        <w:rFonts w:cs="Times New Roman" w:hint="default"/>
        <w:color w:val="auto"/>
        <w:u w:val="none"/>
      </w:rPr>
    </w:lvl>
    <w:lvl w:ilvl="1" w:tplc="04190019">
      <w:start w:val="1"/>
      <w:numFmt w:val="lowerLetter"/>
      <w:lvlText w:val="%2."/>
      <w:lvlJc w:val="left"/>
      <w:pPr>
        <w:ind w:left="909" w:hanging="360"/>
      </w:pPr>
      <w:rPr>
        <w:rFonts w:cs="Times New Roman"/>
      </w:rPr>
    </w:lvl>
    <w:lvl w:ilvl="2" w:tplc="0419001B" w:tentative="1">
      <w:start w:val="1"/>
      <w:numFmt w:val="lowerRoman"/>
      <w:lvlText w:val="%3."/>
      <w:lvlJc w:val="right"/>
      <w:pPr>
        <w:ind w:left="1629" w:hanging="180"/>
      </w:pPr>
      <w:rPr>
        <w:rFonts w:cs="Times New Roman"/>
      </w:rPr>
    </w:lvl>
    <w:lvl w:ilvl="3" w:tplc="0419000F" w:tentative="1">
      <w:start w:val="1"/>
      <w:numFmt w:val="decimal"/>
      <w:lvlText w:val="%4."/>
      <w:lvlJc w:val="left"/>
      <w:pPr>
        <w:ind w:left="2349" w:hanging="360"/>
      </w:pPr>
      <w:rPr>
        <w:rFonts w:cs="Times New Roman"/>
      </w:rPr>
    </w:lvl>
    <w:lvl w:ilvl="4" w:tplc="04190019" w:tentative="1">
      <w:start w:val="1"/>
      <w:numFmt w:val="lowerLetter"/>
      <w:lvlText w:val="%5."/>
      <w:lvlJc w:val="left"/>
      <w:pPr>
        <w:ind w:left="3069" w:hanging="360"/>
      </w:pPr>
      <w:rPr>
        <w:rFonts w:cs="Times New Roman"/>
      </w:rPr>
    </w:lvl>
    <w:lvl w:ilvl="5" w:tplc="0419001B" w:tentative="1">
      <w:start w:val="1"/>
      <w:numFmt w:val="lowerRoman"/>
      <w:lvlText w:val="%6."/>
      <w:lvlJc w:val="right"/>
      <w:pPr>
        <w:ind w:left="3789" w:hanging="180"/>
      </w:pPr>
      <w:rPr>
        <w:rFonts w:cs="Times New Roman"/>
      </w:rPr>
    </w:lvl>
    <w:lvl w:ilvl="6" w:tplc="0419000F" w:tentative="1">
      <w:start w:val="1"/>
      <w:numFmt w:val="decimal"/>
      <w:lvlText w:val="%7."/>
      <w:lvlJc w:val="left"/>
      <w:pPr>
        <w:ind w:left="4509" w:hanging="360"/>
      </w:pPr>
      <w:rPr>
        <w:rFonts w:cs="Times New Roman"/>
      </w:rPr>
    </w:lvl>
    <w:lvl w:ilvl="7" w:tplc="04190019" w:tentative="1">
      <w:start w:val="1"/>
      <w:numFmt w:val="lowerLetter"/>
      <w:lvlText w:val="%8."/>
      <w:lvlJc w:val="left"/>
      <w:pPr>
        <w:ind w:left="5229" w:hanging="360"/>
      </w:pPr>
      <w:rPr>
        <w:rFonts w:cs="Times New Roman"/>
      </w:rPr>
    </w:lvl>
    <w:lvl w:ilvl="8" w:tplc="0419001B" w:tentative="1">
      <w:start w:val="1"/>
      <w:numFmt w:val="lowerRoman"/>
      <w:lvlText w:val="%9."/>
      <w:lvlJc w:val="right"/>
      <w:pPr>
        <w:ind w:left="5949" w:hanging="180"/>
      </w:pPr>
      <w:rPr>
        <w:rFonts w:cs="Times New Roman"/>
      </w:rPr>
    </w:lvl>
  </w:abstractNum>
  <w:abstractNum w:abstractNumId="12" w15:restartNumberingAfterBreak="0">
    <w:nsid w:val="56263C03"/>
    <w:multiLevelType w:val="multilevel"/>
    <w:tmpl w:val="096E3250"/>
    <w:lvl w:ilvl="0">
      <w:start w:val="3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CC63EF7"/>
    <w:multiLevelType w:val="hybridMultilevel"/>
    <w:tmpl w:val="B6544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5F16C9"/>
    <w:multiLevelType w:val="multilevel"/>
    <w:tmpl w:val="0A5A6BC6"/>
    <w:lvl w:ilvl="0">
      <w:start w:val="2"/>
      <w:numFmt w:val="decimal"/>
      <w:pStyle w:val="1"/>
      <w:suff w:val="space"/>
      <w:lvlText w:val="Глава %1"/>
      <w:lvlJc w:val="left"/>
      <w:rPr>
        <w:rFonts w:ascii="Times New Roman" w:hAnsi="Times New Roman"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1">
      <w:start w:val="1"/>
      <w:numFmt w:val="none"/>
      <w:pStyle w:val="2"/>
      <w:suff w:val="nothing"/>
      <w:lvlText w:val=""/>
      <w:lvlJc w:val="left"/>
      <w:rPr>
        <w:rFonts w:cs="Times New Roman" w:hint="default"/>
      </w:rPr>
    </w:lvl>
    <w:lvl w:ilvl="2">
      <w:start w:val="1"/>
      <w:numFmt w:val="none"/>
      <w:pStyle w:val="3"/>
      <w:suff w:val="nothing"/>
      <w:lvlText w:val=""/>
      <w:lvlJc w:val="left"/>
      <w:rPr>
        <w:rFonts w:cs="Times New Roman" w:hint="default"/>
      </w:rPr>
    </w:lvl>
    <w:lvl w:ilvl="3">
      <w:start w:val="1"/>
      <w:numFmt w:val="none"/>
      <w:pStyle w:val="4"/>
      <w:suff w:val="nothing"/>
      <w:lvlText w:val=""/>
      <w:lvlJc w:val="left"/>
      <w:rPr>
        <w:rFonts w:cs="Times New Roman" w:hint="default"/>
      </w:rPr>
    </w:lvl>
    <w:lvl w:ilvl="4">
      <w:start w:val="1"/>
      <w:numFmt w:val="none"/>
      <w:pStyle w:val="5"/>
      <w:suff w:val="nothing"/>
      <w:lvlText w:val=""/>
      <w:lvlJc w:val="left"/>
      <w:rPr>
        <w:rFonts w:cs="Times New Roman" w:hint="default"/>
      </w:rPr>
    </w:lvl>
    <w:lvl w:ilvl="5">
      <w:start w:val="1"/>
      <w:numFmt w:val="none"/>
      <w:pStyle w:val="6"/>
      <w:suff w:val="nothing"/>
      <w:lvlText w:val=""/>
      <w:lvlJc w:val="left"/>
      <w:rPr>
        <w:rFonts w:cs="Times New Roman" w:hint="default"/>
      </w:rPr>
    </w:lvl>
    <w:lvl w:ilvl="6">
      <w:start w:val="1"/>
      <w:numFmt w:val="none"/>
      <w:pStyle w:val="7"/>
      <w:suff w:val="nothing"/>
      <w:lvlText w:val=""/>
      <w:lvlJc w:val="left"/>
      <w:rPr>
        <w:rFonts w:cs="Times New Roman" w:hint="default"/>
      </w:rPr>
    </w:lvl>
    <w:lvl w:ilvl="7">
      <w:start w:val="1"/>
      <w:numFmt w:val="none"/>
      <w:pStyle w:val="8"/>
      <w:suff w:val="nothing"/>
      <w:lvlText w:val=""/>
      <w:lvlJc w:val="left"/>
      <w:rPr>
        <w:rFonts w:cs="Times New Roman" w:hint="default"/>
      </w:rPr>
    </w:lvl>
    <w:lvl w:ilvl="8">
      <w:start w:val="1"/>
      <w:numFmt w:val="none"/>
      <w:pStyle w:val="9"/>
      <w:suff w:val="nothing"/>
      <w:lvlText w:val=""/>
      <w:lvlJc w:val="left"/>
      <w:rPr>
        <w:rFonts w:cs="Times New Roman" w:hint="default"/>
      </w:rPr>
    </w:lvl>
  </w:abstractNum>
  <w:num w:numId="1">
    <w:abstractNumId w:val="1"/>
  </w:num>
  <w:num w:numId="2">
    <w:abstractNumId w:val="4"/>
  </w:num>
  <w:num w:numId="3">
    <w:abstractNumId w:val="3"/>
  </w:num>
  <w:num w:numId="4">
    <w:abstractNumId w:val="14"/>
  </w:num>
  <w:num w:numId="5">
    <w:abstractNumId w:val="8"/>
  </w:num>
  <w:num w:numId="6">
    <w:abstractNumId w:val="5"/>
  </w:num>
  <w:num w:numId="7">
    <w:abstractNumId w:val="0"/>
  </w:num>
  <w:num w:numId="8">
    <w:abstractNumId w:val="11"/>
  </w:num>
  <w:num w:numId="9">
    <w:abstractNumId w:val="6"/>
  </w:num>
  <w:num w:numId="10">
    <w:abstractNumId w:val="7"/>
  </w:num>
  <w:num w:numId="11">
    <w:abstractNumId w:val="9"/>
  </w:num>
  <w:num w:numId="12">
    <w:abstractNumId w:val="13"/>
  </w:num>
  <w:num w:numId="13">
    <w:abstractNumId w:val="2"/>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AB"/>
    <w:rsid w:val="00010E6B"/>
    <w:rsid w:val="000136A0"/>
    <w:rsid w:val="000313F1"/>
    <w:rsid w:val="000364AE"/>
    <w:rsid w:val="0005354E"/>
    <w:rsid w:val="000571A7"/>
    <w:rsid w:val="00061EDA"/>
    <w:rsid w:val="0006597D"/>
    <w:rsid w:val="00067441"/>
    <w:rsid w:val="00097689"/>
    <w:rsid w:val="00097E2A"/>
    <w:rsid w:val="000A264F"/>
    <w:rsid w:val="000C2230"/>
    <w:rsid w:val="000D07CE"/>
    <w:rsid w:val="000E4A73"/>
    <w:rsid w:val="00114A47"/>
    <w:rsid w:val="00120BD8"/>
    <w:rsid w:val="001215CC"/>
    <w:rsid w:val="001249E5"/>
    <w:rsid w:val="00125428"/>
    <w:rsid w:val="00132DCB"/>
    <w:rsid w:val="001331C6"/>
    <w:rsid w:val="0013408A"/>
    <w:rsid w:val="00136047"/>
    <w:rsid w:val="00145532"/>
    <w:rsid w:val="00145E0D"/>
    <w:rsid w:val="00156EC1"/>
    <w:rsid w:val="00156F66"/>
    <w:rsid w:val="001823E8"/>
    <w:rsid w:val="00185FA6"/>
    <w:rsid w:val="00186F57"/>
    <w:rsid w:val="001B1F84"/>
    <w:rsid w:val="001B44B4"/>
    <w:rsid w:val="001C01DB"/>
    <w:rsid w:val="001C2801"/>
    <w:rsid w:val="001C2E47"/>
    <w:rsid w:val="001D05F8"/>
    <w:rsid w:val="001D62D3"/>
    <w:rsid w:val="001F2601"/>
    <w:rsid w:val="001F4BA6"/>
    <w:rsid w:val="001F67DE"/>
    <w:rsid w:val="002269F6"/>
    <w:rsid w:val="00235295"/>
    <w:rsid w:val="00240BA3"/>
    <w:rsid w:val="002524B2"/>
    <w:rsid w:val="0025666B"/>
    <w:rsid w:val="00266254"/>
    <w:rsid w:val="00271652"/>
    <w:rsid w:val="002821BE"/>
    <w:rsid w:val="002A1310"/>
    <w:rsid w:val="002A3036"/>
    <w:rsid w:val="002B244B"/>
    <w:rsid w:val="002B4C48"/>
    <w:rsid w:val="002C2584"/>
    <w:rsid w:val="002C42A8"/>
    <w:rsid w:val="002C68F6"/>
    <w:rsid w:val="002D2C57"/>
    <w:rsid w:val="002D7303"/>
    <w:rsid w:val="002E4BBB"/>
    <w:rsid w:val="002E6B8C"/>
    <w:rsid w:val="002F236E"/>
    <w:rsid w:val="002F2D1E"/>
    <w:rsid w:val="002F3508"/>
    <w:rsid w:val="002F3C61"/>
    <w:rsid w:val="003048CD"/>
    <w:rsid w:val="00325E81"/>
    <w:rsid w:val="00347A08"/>
    <w:rsid w:val="00350BA9"/>
    <w:rsid w:val="00354F2B"/>
    <w:rsid w:val="00361919"/>
    <w:rsid w:val="0036308A"/>
    <w:rsid w:val="00372E10"/>
    <w:rsid w:val="00390A7D"/>
    <w:rsid w:val="00396F84"/>
    <w:rsid w:val="003A139E"/>
    <w:rsid w:val="003B1143"/>
    <w:rsid w:val="003C353C"/>
    <w:rsid w:val="003D7B42"/>
    <w:rsid w:val="003E2363"/>
    <w:rsid w:val="003E27AD"/>
    <w:rsid w:val="003E545D"/>
    <w:rsid w:val="003F7503"/>
    <w:rsid w:val="00402014"/>
    <w:rsid w:val="00406623"/>
    <w:rsid w:val="00407550"/>
    <w:rsid w:val="00415F9F"/>
    <w:rsid w:val="00416219"/>
    <w:rsid w:val="00423796"/>
    <w:rsid w:val="00427E77"/>
    <w:rsid w:val="0043070B"/>
    <w:rsid w:val="00430D6B"/>
    <w:rsid w:val="00440132"/>
    <w:rsid w:val="0045099B"/>
    <w:rsid w:val="0045687B"/>
    <w:rsid w:val="00461682"/>
    <w:rsid w:val="0047458A"/>
    <w:rsid w:val="004818CC"/>
    <w:rsid w:val="00492241"/>
    <w:rsid w:val="00495971"/>
    <w:rsid w:val="004A0365"/>
    <w:rsid w:val="004A5010"/>
    <w:rsid w:val="004C6E78"/>
    <w:rsid w:val="004D001E"/>
    <w:rsid w:val="004D43E7"/>
    <w:rsid w:val="004D7F8E"/>
    <w:rsid w:val="004F5DD6"/>
    <w:rsid w:val="00500A0A"/>
    <w:rsid w:val="00502A4B"/>
    <w:rsid w:val="005031EC"/>
    <w:rsid w:val="00503B94"/>
    <w:rsid w:val="00512657"/>
    <w:rsid w:val="005148C9"/>
    <w:rsid w:val="00521D37"/>
    <w:rsid w:val="005236CF"/>
    <w:rsid w:val="00530762"/>
    <w:rsid w:val="00532779"/>
    <w:rsid w:val="00532B35"/>
    <w:rsid w:val="005348A4"/>
    <w:rsid w:val="0054042F"/>
    <w:rsid w:val="005427C9"/>
    <w:rsid w:val="00552D01"/>
    <w:rsid w:val="0055608A"/>
    <w:rsid w:val="005615AA"/>
    <w:rsid w:val="0056203E"/>
    <w:rsid w:val="0056400D"/>
    <w:rsid w:val="005661E9"/>
    <w:rsid w:val="0056642B"/>
    <w:rsid w:val="005731DE"/>
    <w:rsid w:val="00576C65"/>
    <w:rsid w:val="00590FE7"/>
    <w:rsid w:val="0059347C"/>
    <w:rsid w:val="00593B21"/>
    <w:rsid w:val="00596788"/>
    <w:rsid w:val="005A1414"/>
    <w:rsid w:val="005B198B"/>
    <w:rsid w:val="005C0D7D"/>
    <w:rsid w:val="005C2ADB"/>
    <w:rsid w:val="005C4426"/>
    <w:rsid w:val="005C5197"/>
    <w:rsid w:val="005C609C"/>
    <w:rsid w:val="00602939"/>
    <w:rsid w:val="00612182"/>
    <w:rsid w:val="00623A1C"/>
    <w:rsid w:val="00623A6E"/>
    <w:rsid w:val="00666C96"/>
    <w:rsid w:val="006728BE"/>
    <w:rsid w:val="006855A9"/>
    <w:rsid w:val="006864A1"/>
    <w:rsid w:val="00686886"/>
    <w:rsid w:val="00686EDA"/>
    <w:rsid w:val="00693A96"/>
    <w:rsid w:val="006A21E0"/>
    <w:rsid w:val="006A3835"/>
    <w:rsid w:val="006C1409"/>
    <w:rsid w:val="006C41B0"/>
    <w:rsid w:val="006D6ECD"/>
    <w:rsid w:val="006D7CCE"/>
    <w:rsid w:val="006E7344"/>
    <w:rsid w:val="006F1EAF"/>
    <w:rsid w:val="006F6B7C"/>
    <w:rsid w:val="00702A46"/>
    <w:rsid w:val="00704B05"/>
    <w:rsid w:val="00721491"/>
    <w:rsid w:val="00722ACF"/>
    <w:rsid w:val="0072760F"/>
    <w:rsid w:val="0073622F"/>
    <w:rsid w:val="00737193"/>
    <w:rsid w:val="00737EFA"/>
    <w:rsid w:val="007418C4"/>
    <w:rsid w:val="0074577F"/>
    <w:rsid w:val="00751E35"/>
    <w:rsid w:val="00754643"/>
    <w:rsid w:val="00765DDD"/>
    <w:rsid w:val="00776E8B"/>
    <w:rsid w:val="007868D6"/>
    <w:rsid w:val="00786A8B"/>
    <w:rsid w:val="007A0A07"/>
    <w:rsid w:val="007B38F3"/>
    <w:rsid w:val="007C2DC4"/>
    <w:rsid w:val="007C39D0"/>
    <w:rsid w:val="007E0B46"/>
    <w:rsid w:val="007E2018"/>
    <w:rsid w:val="007F488E"/>
    <w:rsid w:val="007F67E7"/>
    <w:rsid w:val="00800C87"/>
    <w:rsid w:val="00807A63"/>
    <w:rsid w:val="00810534"/>
    <w:rsid w:val="00812C9B"/>
    <w:rsid w:val="0081557F"/>
    <w:rsid w:val="00835340"/>
    <w:rsid w:val="00841280"/>
    <w:rsid w:val="008412E0"/>
    <w:rsid w:val="00855C44"/>
    <w:rsid w:val="00857BF1"/>
    <w:rsid w:val="0086224F"/>
    <w:rsid w:val="00874B7C"/>
    <w:rsid w:val="008843E6"/>
    <w:rsid w:val="00887381"/>
    <w:rsid w:val="00890769"/>
    <w:rsid w:val="0089100A"/>
    <w:rsid w:val="008D0F48"/>
    <w:rsid w:val="008D633A"/>
    <w:rsid w:val="008E2495"/>
    <w:rsid w:val="008F45E4"/>
    <w:rsid w:val="009051C5"/>
    <w:rsid w:val="00934C0B"/>
    <w:rsid w:val="00946DF5"/>
    <w:rsid w:val="00963057"/>
    <w:rsid w:val="009654B3"/>
    <w:rsid w:val="00971FF6"/>
    <w:rsid w:val="00972590"/>
    <w:rsid w:val="0097545C"/>
    <w:rsid w:val="00977EC4"/>
    <w:rsid w:val="009B354C"/>
    <w:rsid w:val="009C27CA"/>
    <w:rsid w:val="009C3FEE"/>
    <w:rsid w:val="009C4B93"/>
    <w:rsid w:val="009C6A37"/>
    <w:rsid w:val="009C71EE"/>
    <w:rsid w:val="009C7E40"/>
    <w:rsid w:val="009E1AFE"/>
    <w:rsid w:val="009E45DF"/>
    <w:rsid w:val="009E688E"/>
    <w:rsid w:val="009F636B"/>
    <w:rsid w:val="00A11924"/>
    <w:rsid w:val="00A143C5"/>
    <w:rsid w:val="00A2044D"/>
    <w:rsid w:val="00A21C36"/>
    <w:rsid w:val="00A237DB"/>
    <w:rsid w:val="00A31720"/>
    <w:rsid w:val="00A31FBC"/>
    <w:rsid w:val="00A52F00"/>
    <w:rsid w:val="00A72184"/>
    <w:rsid w:val="00A72BD1"/>
    <w:rsid w:val="00A762DD"/>
    <w:rsid w:val="00A9315D"/>
    <w:rsid w:val="00AA1BFB"/>
    <w:rsid w:val="00AB0050"/>
    <w:rsid w:val="00AB08C6"/>
    <w:rsid w:val="00AB1AB5"/>
    <w:rsid w:val="00AB2C31"/>
    <w:rsid w:val="00AC24C7"/>
    <w:rsid w:val="00AC5661"/>
    <w:rsid w:val="00AD4F26"/>
    <w:rsid w:val="00AE120E"/>
    <w:rsid w:val="00AE62A4"/>
    <w:rsid w:val="00AF54A3"/>
    <w:rsid w:val="00AF6C4F"/>
    <w:rsid w:val="00B05EEC"/>
    <w:rsid w:val="00B064EC"/>
    <w:rsid w:val="00B1708C"/>
    <w:rsid w:val="00B267FB"/>
    <w:rsid w:val="00B270AC"/>
    <w:rsid w:val="00B32EC3"/>
    <w:rsid w:val="00B510AA"/>
    <w:rsid w:val="00B652CA"/>
    <w:rsid w:val="00B731E9"/>
    <w:rsid w:val="00B770CA"/>
    <w:rsid w:val="00B86F78"/>
    <w:rsid w:val="00B95AC7"/>
    <w:rsid w:val="00BA02F3"/>
    <w:rsid w:val="00BA7215"/>
    <w:rsid w:val="00BC2483"/>
    <w:rsid w:val="00BC5FBF"/>
    <w:rsid w:val="00BD120B"/>
    <w:rsid w:val="00BE3C5A"/>
    <w:rsid w:val="00BE43D9"/>
    <w:rsid w:val="00BE47F3"/>
    <w:rsid w:val="00BF4DF0"/>
    <w:rsid w:val="00BF73A1"/>
    <w:rsid w:val="00C00B70"/>
    <w:rsid w:val="00C031F6"/>
    <w:rsid w:val="00C224BF"/>
    <w:rsid w:val="00C3698E"/>
    <w:rsid w:val="00C46305"/>
    <w:rsid w:val="00C53FC7"/>
    <w:rsid w:val="00C56CF8"/>
    <w:rsid w:val="00C72646"/>
    <w:rsid w:val="00C749DA"/>
    <w:rsid w:val="00C8261B"/>
    <w:rsid w:val="00C8424C"/>
    <w:rsid w:val="00C84526"/>
    <w:rsid w:val="00C97B1F"/>
    <w:rsid w:val="00CA08B1"/>
    <w:rsid w:val="00CA5A8F"/>
    <w:rsid w:val="00CB55AD"/>
    <w:rsid w:val="00CC018E"/>
    <w:rsid w:val="00CC3797"/>
    <w:rsid w:val="00CC6EDE"/>
    <w:rsid w:val="00CE1FF2"/>
    <w:rsid w:val="00CF0FE3"/>
    <w:rsid w:val="00D01727"/>
    <w:rsid w:val="00D0173F"/>
    <w:rsid w:val="00D01E6A"/>
    <w:rsid w:val="00D14CDA"/>
    <w:rsid w:val="00D45C57"/>
    <w:rsid w:val="00D51AE0"/>
    <w:rsid w:val="00D52072"/>
    <w:rsid w:val="00D568EA"/>
    <w:rsid w:val="00D61198"/>
    <w:rsid w:val="00D62130"/>
    <w:rsid w:val="00D70F79"/>
    <w:rsid w:val="00D80D9D"/>
    <w:rsid w:val="00D91807"/>
    <w:rsid w:val="00DA54A9"/>
    <w:rsid w:val="00DB1DF0"/>
    <w:rsid w:val="00DB6B82"/>
    <w:rsid w:val="00DD15D1"/>
    <w:rsid w:val="00DD20A0"/>
    <w:rsid w:val="00DD62E3"/>
    <w:rsid w:val="00DD729E"/>
    <w:rsid w:val="00DE4E56"/>
    <w:rsid w:val="00DF40A3"/>
    <w:rsid w:val="00DF4D6B"/>
    <w:rsid w:val="00E124B7"/>
    <w:rsid w:val="00E147BD"/>
    <w:rsid w:val="00E20674"/>
    <w:rsid w:val="00E243B8"/>
    <w:rsid w:val="00E50E77"/>
    <w:rsid w:val="00E537D1"/>
    <w:rsid w:val="00E54C3A"/>
    <w:rsid w:val="00E559BC"/>
    <w:rsid w:val="00E60B1B"/>
    <w:rsid w:val="00E63F65"/>
    <w:rsid w:val="00E663E9"/>
    <w:rsid w:val="00E74918"/>
    <w:rsid w:val="00E80D65"/>
    <w:rsid w:val="00E93EBB"/>
    <w:rsid w:val="00EA023F"/>
    <w:rsid w:val="00EA09BA"/>
    <w:rsid w:val="00EA33AB"/>
    <w:rsid w:val="00EA4AE3"/>
    <w:rsid w:val="00EA5A94"/>
    <w:rsid w:val="00EA5D23"/>
    <w:rsid w:val="00EB0A97"/>
    <w:rsid w:val="00EB2EAC"/>
    <w:rsid w:val="00EB689A"/>
    <w:rsid w:val="00EC10DE"/>
    <w:rsid w:val="00ED2DF0"/>
    <w:rsid w:val="00EE5D66"/>
    <w:rsid w:val="00EE6D28"/>
    <w:rsid w:val="00F1747C"/>
    <w:rsid w:val="00F219BF"/>
    <w:rsid w:val="00F239CA"/>
    <w:rsid w:val="00F342D1"/>
    <w:rsid w:val="00F36000"/>
    <w:rsid w:val="00F36562"/>
    <w:rsid w:val="00F3752D"/>
    <w:rsid w:val="00F376EF"/>
    <w:rsid w:val="00F465FD"/>
    <w:rsid w:val="00F5586B"/>
    <w:rsid w:val="00F67891"/>
    <w:rsid w:val="00F758CA"/>
    <w:rsid w:val="00F75E2B"/>
    <w:rsid w:val="00F75FD8"/>
    <w:rsid w:val="00F770C5"/>
    <w:rsid w:val="00F80CD6"/>
    <w:rsid w:val="00F834B7"/>
    <w:rsid w:val="00F8460D"/>
    <w:rsid w:val="00F920B3"/>
    <w:rsid w:val="00F95894"/>
    <w:rsid w:val="00FA7CF4"/>
    <w:rsid w:val="00FB1DC7"/>
    <w:rsid w:val="00FB2104"/>
    <w:rsid w:val="00FB3643"/>
    <w:rsid w:val="00FB5E00"/>
    <w:rsid w:val="00FB6886"/>
    <w:rsid w:val="00FC472E"/>
    <w:rsid w:val="00FC7450"/>
    <w:rsid w:val="00FD7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A36095-401A-48F4-B55C-93598FCD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39E"/>
    <w:pPr>
      <w:spacing w:after="200" w:line="276" w:lineRule="auto"/>
    </w:pPr>
    <w:rPr>
      <w:sz w:val="22"/>
      <w:szCs w:val="22"/>
      <w:lang w:eastAsia="en-US"/>
    </w:rPr>
  </w:style>
  <w:style w:type="paragraph" w:styleId="1">
    <w:name w:val="heading 1"/>
    <w:basedOn w:val="a"/>
    <w:next w:val="a"/>
    <w:link w:val="10"/>
    <w:autoRedefine/>
    <w:uiPriority w:val="99"/>
    <w:qFormat/>
    <w:rsid w:val="000D07CE"/>
    <w:pPr>
      <w:keepNext/>
      <w:keepLines/>
      <w:numPr>
        <w:numId w:val="4"/>
      </w:numPr>
      <w:spacing w:before="480" w:after="0" w:line="240" w:lineRule="auto"/>
      <w:jc w:val="center"/>
      <w:outlineLvl w:val="0"/>
    </w:pPr>
    <w:rPr>
      <w:rFonts w:ascii="Cambria" w:eastAsia="SimSun" w:hAnsi="Cambria"/>
      <w:b/>
      <w:bCs/>
      <w:sz w:val="28"/>
      <w:szCs w:val="28"/>
      <w:lang w:eastAsia="ru-RU"/>
    </w:rPr>
  </w:style>
  <w:style w:type="paragraph" w:styleId="2">
    <w:name w:val="heading 2"/>
    <w:basedOn w:val="a"/>
    <w:next w:val="a"/>
    <w:link w:val="20"/>
    <w:uiPriority w:val="99"/>
    <w:qFormat/>
    <w:rsid w:val="000D07CE"/>
    <w:pPr>
      <w:keepNext/>
      <w:keepLines/>
      <w:numPr>
        <w:ilvl w:val="1"/>
        <w:numId w:val="4"/>
      </w:numPr>
      <w:spacing w:before="40" w:after="0" w:line="240" w:lineRule="auto"/>
      <w:outlineLvl w:val="1"/>
    </w:pPr>
    <w:rPr>
      <w:rFonts w:ascii="Cambria" w:eastAsia="SimSun" w:hAnsi="Cambria"/>
      <w:color w:val="365F91"/>
      <w:sz w:val="26"/>
      <w:szCs w:val="26"/>
      <w:lang w:eastAsia="ru-RU"/>
    </w:rPr>
  </w:style>
  <w:style w:type="paragraph" w:styleId="3">
    <w:name w:val="heading 3"/>
    <w:basedOn w:val="a"/>
    <w:next w:val="a"/>
    <w:link w:val="30"/>
    <w:uiPriority w:val="99"/>
    <w:qFormat/>
    <w:rsid w:val="000D07CE"/>
    <w:pPr>
      <w:keepNext/>
      <w:keepLines/>
      <w:numPr>
        <w:ilvl w:val="2"/>
        <w:numId w:val="4"/>
      </w:numPr>
      <w:spacing w:before="200" w:after="0" w:line="240" w:lineRule="auto"/>
      <w:outlineLvl w:val="2"/>
    </w:pPr>
    <w:rPr>
      <w:rFonts w:ascii="Cambria" w:eastAsia="SimSun" w:hAnsi="Cambria"/>
      <w:b/>
      <w:bCs/>
      <w:sz w:val="28"/>
      <w:szCs w:val="24"/>
      <w:lang w:eastAsia="ru-RU"/>
    </w:rPr>
  </w:style>
  <w:style w:type="paragraph" w:styleId="4">
    <w:name w:val="heading 4"/>
    <w:basedOn w:val="a"/>
    <w:next w:val="a"/>
    <w:link w:val="40"/>
    <w:uiPriority w:val="99"/>
    <w:qFormat/>
    <w:rsid w:val="000D07CE"/>
    <w:pPr>
      <w:keepNext/>
      <w:keepLines/>
      <w:numPr>
        <w:ilvl w:val="3"/>
        <w:numId w:val="4"/>
      </w:numPr>
      <w:spacing w:before="40" w:after="0" w:line="240" w:lineRule="auto"/>
      <w:outlineLvl w:val="3"/>
    </w:pPr>
    <w:rPr>
      <w:rFonts w:ascii="Cambria" w:eastAsia="SimSun" w:hAnsi="Cambria"/>
      <w:i/>
      <w:iCs/>
      <w:color w:val="365F91"/>
      <w:sz w:val="24"/>
      <w:szCs w:val="24"/>
      <w:lang w:eastAsia="ru-RU"/>
    </w:rPr>
  </w:style>
  <w:style w:type="paragraph" w:styleId="5">
    <w:name w:val="heading 5"/>
    <w:basedOn w:val="a"/>
    <w:next w:val="a"/>
    <w:link w:val="50"/>
    <w:uiPriority w:val="99"/>
    <w:qFormat/>
    <w:rsid w:val="000D07CE"/>
    <w:pPr>
      <w:keepNext/>
      <w:keepLines/>
      <w:numPr>
        <w:ilvl w:val="4"/>
        <w:numId w:val="4"/>
      </w:numPr>
      <w:spacing w:before="40" w:after="0" w:line="240" w:lineRule="auto"/>
      <w:outlineLvl w:val="4"/>
    </w:pPr>
    <w:rPr>
      <w:rFonts w:ascii="Cambria" w:eastAsia="SimSun" w:hAnsi="Cambria"/>
      <w:color w:val="365F91"/>
      <w:sz w:val="24"/>
      <w:szCs w:val="24"/>
      <w:lang w:eastAsia="ru-RU"/>
    </w:rPr>
  </w:style>
  <w:style w:type="paragraph" w:styleId="6">
    <w:name w:val="heading 6"/>
    <w:basedOn w:val="a"/>
    <w:next w:val="a"/>
    <w:link w:val="60"/>
    <w:uiPriority w:val="99"/>
    <w:qFormat/>
    <w:rsid w:val="000D07CE"/>
    <w:pPr>
      <w:keepNext/>
      <w:keepLines/>
      <w:numPr>
        <w:ilvl w:val="5"/>
        <w:numId w:val="4"/>
      </w:numPr>
      <w:spacing w:before="40" w:after="0" w:line="240" w:lineRule="auto"/>
      <w:outlineLvl w:val="5"/>
    </w:pPr>
    <w:rPr>
      <w:rFonts w:ascii="Cambria" w:eastAsia="SimSun" w:hAnsi="Cambria"/>
      <w:color w:val="243F60"/>
      <w:sz w:val="24"/>
      <w:szCs w:val="24"/>
      <w:lang w:eastAsia="ru-RU"/>
    </w:rPr>
  </w:style>
  <w:style w:type="paragraph" w:styleId="7">
    <w:name w:val="heading 7"/>
    <w:basedOn w:val="a"/>
    <w:next w:val="a"/>
    <w:link w:val="70"/>
    <w:uiPriority w:val="99"/>
    <w:qFormat/>
    <w:rsid w:val="000D07CE"/>
    <w:pPr>
      <w:keepNext/>
      <w:keepLines/>
      <w:numPr>
        <w:ilvl w:val="6"/>
        <w:numId w:val="4"/>
      </w:numPr>
      <w:spacing w:before="40" w:after="0" w:line="240" w:lineRule="auto"/>
      <w:outlineLvl w:val="6"/>
    </w:pPr>
    <w:rPr>
      <w:rFonts w:ascii="Cambria" w:eastAsia="SimSun" w:hAnsi="Cambria"/>
      <w:i/>
      <w:iCs/>
      <w:color w:val="243F60"/>
      <w:sz w:val="24"/>
      <w:szCs w:val="24"/>
      <w:lang w:eastAsia="ru-RU"/>
    </w:rPr>
  </w:style>
  <w:style w:type="paragraph" w:styleId="8">
    <w:name w:val="heading 8"/>
    <w:basedOn w:val="a"/>
    <w:next w:val="a"/>
    <w:link w:val="80"/>
    <w:uiPriority w:val="99"/>
    <w:qFormat/>
    <w:rsid w:val="000D07CE"/>
    <w:pPr>
      <w:keepNext/>
      <w:keepLines/>
      <w:numPr>
        <w:ilvl w:val="7"/>
        <w:numId w:val="4"/>
      </w:numPr>
      <w:spacing w:before="40" w:after="0" w:line="240" w:lineRule="auto"/>
      <w:outlineLvl w:val="7"/>
    </w:pPr>
    <w:rPr>
      <w:rFonts w:ascii="Cambria" w:eastAsia="SimSun" w:hAnsi="Cambria"/>
      <w:color w:val="272727"/>
      <w:sz w:val="21"/>
      <w:szCs w:val="21"/>
      <w:lang w:eastAsia="ru-RU"/>
    </w:rPr>
  </w:style>
  <w:style w:type="paragraph" w:styleId="9">
    <w:name w:val="heading 9"/>
    <w:basedOn w:val="a"/>
    <w:next w:val="a"/>
    <w:link w:val="90"/>
    <w:uiPriority w:val="99"/>
    <w:qFormat/>
    <w:rsid w:val="000D07CE"/>
    <w:pPr>
      <w:keepNext/>
      <w:keepLines/>
      <w:numPr>
        <w:ilvl w:val="8"/>
        <w:numId w:val="4"/>
      </w:numPr>
      <w:spacing w:before="40" w:after="0" w:line="240" w:lineRule="auto"/>
      <w:outlineLvl w:val="8"/>
    </w:pPr>
    <w:rPr>
      <w:rFonts w:ascii="Cambria" w:eastAsia="SimSun" w:hAnsi="Cambria"/>
      <w:i/>
      <w:iCs/>
      <w:color w:val="272727"/>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D07CE"/>
    <w:rPr>
      <w:rFonts w:ascii="Cambria" w:eastAsia="SimSun" w:hAnsi="Cambria" w:cs="Times New Roman"/>
      <w:b/>
      <w:bCs/>
      <w:sz w:val="28"/>
      <w:szCs w:val="28"/>
      <w:lang w:eastAsia="ru-RU"/>
    </w:rPr>
  </w:style>
  <w:style w:type="character" w:customStyle="1" w:styleId="20">
    <w:name w:val="Заголовок 2 Знак"/>
    <w:link w:val="2"/>
    <w:uiPriority w:val="99"/>
    <w:locked/>
    <w:rsid w:val="000D07CE"/>
    <w:rPr>
      <w:rFonts w:ascii="Cambria" w:eastAsia="SimSun" w:hAnsi="Cambria" w:cs="Times New Roman"/>
      <w:color w:val="365F91"/>
      <w:sz w:val="26"/>
      <w:szCs w:val="26"/>
      <w:lang w:eastAsia="ru-RU"/>
    </w:rPr>
  </w:style>
  <w:style w:type="character" w:customStyle="1" w:styleId="30">
    <w:name w:val="Заголовок 3 Знак"/>
    <w:link w:val="3"/>
    <w:uiPriority w:val="99"/>
    <w:locked/>
    <w:rsid w:val="000D07CE"/>
    <w:rPr>
      <w:rFonts w:ascii="Cambria" w:eastAsia="SimSun" w:hAnsi="Cambria" w:cs="Times New Roman"/>
      <w:b/>
      <w:bCs/>
      <w:sz w:val="24"/>
      <w:szCs w:val="24"/>
      <w:lang w:eastAsia="ru-RU"/>
    </w:rPr>
  </w:style>
  <w:style w:type="character" w:customStyle="1" w:styleId="40">
    <w:name w:val="Заголовок 4 Знак"/>
    <w:link w:val="4"/>
    <w:uiPriority w:val="99"/>
    <w:semiHidden/>
    <w:locked/>
    <w:rsid w:val="000D07CE"/>
    <w:rPr>
      <w:rFonts w:ascii="Cambria" w:eastAsia="SimSun" w:hAnsi="Cambria" w:cs="Times New Roman"/>
      <w:i/>
      <w:iCs/>
      <w:color w:val="365F91"/>
      <w:sz w:val="24"/>
      <w:szCs w:val="24"/>
      <w:lang w:eastAsia="ru-RU"/>
    </w:rPr>
  </w:style>
  <w:style w:type="character" w:customStyle="1" w:styleId="50">
    <w:name w:val="Заголовок 5 Знак"/>
    <w:link w:val="5"/>
    <w:uiPriority w:val="99"/>
    <w:semiHidden/>
    <w:locked/>
    <w:rsid w:val="000D07CE"/>
    <w:rPr>
      <w:rFonts w:ascii="Cambria" w:eastAsia="SimSun" w:hAnsi="Cambria" w:cs="Times New Roman"/>
      <w:color w:val="365F91"/>
      <w:sz w:val="24"/>
      <w:szCs w:val="24"/>
      <w:lang w:eastAsia="ru-RU"/>
    </w:rPr>
  </w:style>
  <w:style w:type="character" w:customStyle="1" w:styleId="60">
    <w:name w:val="Заголовок 6 Знак"/>
    <w:link w:val="6"/>
    <w:uiPriority w:val="99"/>
    <w:semiHidden/>
    <w:locked/>
    <w:rsid w:val="000D07CE"/>
    <w:rPr>
      <w:rFonts w:ascii="Cambria" w:eastAsia="SimSun" w:hAnsi="Cambria" w:cs="Times New Roman"/>
      <w:color w:val="243F60"/>
      <w:sz w:val="24"/>
      <w:szCs w:val="24"/>
      <w:lang w:eastAsia="ru-RU"/>
    </w:rPr>
  </w:style>
  <w:style w:type="character" w:customStyle="1" w:styleId="70">
    <w:name w:val="Заголовок 7 Знак"/>
    <w:link w:val="7"/>
    <w:uiPriority w:val="99"/>
    <w:semiHidden/>
    <w:locked/>
    <w:rsid w:val="000D07CE"/>
    <w:rPr>
      <w:rFonts w:ascii="Cambria" w:eastAsia="SimSun" w:hAnsi="Cambria" w:cs="Times New Roman"/>
      <w:i/>
      <w:iCs/>
      <w:color w:val="243F60"/>
      <w:sz w:val="24"/>
      <w:szCs w:val="24"/>
      <w:lang w:eastAsia="ru-RU"/>
    </w:rPr>
  </w:style>
  <w:style w:type="character" w:customStyle="1" w:styleId="80">
    <w:name w:val="Заголовок 8 Знак"/>
    <w:link w:val="8"/>
    <w:uiPriority w:val="99"/>
    <w:semiHidden/>
    <w:locked/>
    <w:rsid w:val="000D07CE"/>
    <w:rPr>
      <w:rFonts w:ascii="Cambria" w:eastAsia="SimSun" w:hAnsi="Cambria" w:cs="Times New Roman"/>
      <w:color w:val="272727"/>
      <w:sz w:val="21"/>
      <w:szCs w:val="21"/>
      <w:lang w:eastAsia="ru-RU"/>
    </w:rPr>
  </w:style>
  <w:style w:type="character" w:customStyle="1" w:styleId="90">
    <w:name w:val="Заголовок 9 Знак"/>
    <w:link w:val="9"/>
    <w:uiPriority w:val="99"/>
    <w:semiHidden/>
    <w:locked/>
    <w:rsid w:val="000D07CE"/>
    <w:rPr>
      <w:rFonts w:ascii="Cambria" w:eastAsia="SimSun" w:hAnsi="Cambria" w:cs="Times New Roman"/>
      <w:i/>
      <w:iCs/>
      <w:color w:val="272727"/>
      <w:sz w:val="21"/>
      <w:szCs w:val="21"/>
      <w:lang w:eastAsia="ru-RU"/>
    </w:rPr>
  </w:style>
  <w:style w:type="character" w:styleId="a3">
    <w:name w:val="Hyperlink"/>
    <w:uiPriority w:val="99"/>
    <w:rsid w:val="00EA33AB"/>
    <w:rPr>
      <w:rFonts w:cs="Times New Roman"/>
      <w:color w:val="0000FF"/>
      <w:u w:val="single"/>
    </w:rPr>
  </w:style>
  <w:style w:type="paragraph" w:customStyle="1" w:styleId="Default">
    <w:name w:val="Default"/>
    <w:uiPriority w:val="99"/>
    <w:rsid w:val="002D7303"/>
    <w:pPr>
      <w:autoSpaceDE w:val="0"/>
      <w:autoSpaceDN w:val="0"/>
      <w:adjustRightInd w:val="0"/>
    </w:pPr>
    <w:rPr>
      <w:rFonts w:ascii="Times New Roman" w:hAnsi="Times New Roman"/>
      <w:color w:val="000000"/>
      <w:sz w:val="24"/>
      <w:szCs w:val="24"/>
      <w:lang w:eastAsia="en-US"/>
    </w:rPr>
  </w:style>
  <w:style w:type="table" w:styleId="a4">
    <w:name w:val="Table Grid"/>
    <w:basedOn w:val="a1"/>
    <w:uiPriority w:val="99"/>
    <w:rsid w:val="00DA5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99"/>
    <w:qFormat/>
    <w:rsid w:val="00BE3C5A"/>
    <w:pPr>
      <w:jc w:val="both"/>
    </w:pPr>
    <w:rPr>
      <w:rFonts w:ascii="Times New Roman" w:hAnsi="Times New Roman"/>
      <w:sz w:val="28"/>
      <w:szCs w:val="22"/>
      <w:lang w:eastAsia="en-US"/>
    </w:rPr>
  </w:style>
  <w:style w:type="character" w:customStyle="1" w:styleId="dash041e005f0431005f044b005f0447005f043d005f044b005f0439005f005fchar1char1">
    <w:name w:val="dash041e_005f0431_005f044b_005f0447_005f043d_005f044b_005f0439_005f_005fchar1__char1"/>
    <w:uiPriority w:val="99"/>
    <w:rsid w:val="00145E0D"/>
    <w:rPr>
      <w:rFonts w:ascii="Times New Roman" w:hAnsi="Times New Roman" w:cs="Times New Roman"/>
      <w:sz w:val="24"/>
      <w:szCs w:val="24"/>
      <w:u w:val="none"/>
    </w:rPr>
  </w:style>
  <w:style w:type="paragraph" w:styleId="a6">
    <w:name w:val="List Paragraph"/>
    <w:basedOn w:val="a"/>
    <w:link w:val="a7"/>
    <w:uiPriority w:val="34"/>
    <w:qFormat/>
    <w:rsid w:val="00427E77"/>
    <w:pPr>
      <w:ind w:left="720"/>
      <w:contextualSpacing/>
    </w:pPr>
  </w:style>
  <w:style w:type="paragraph" w:styleId="a8">
    <w:name w:val="footnote text"/>
    <w:basedOn w:val="a"/>
    <w:link w:val="a9"/>
    <w:uiPriority w:val="99"/>
    <w:rsid w:val="000D07CE"/>
    <w:pPr>
      <w:spacing w:after="0" w:line="240" w:lineRule="auto"/>
    </w:pPr>
    <w:rPr>
      <w:sz w:val="20"/>
      <w:szCs w:val="20"/>
    </w:rPr>
  </w:style>
  <w:style w:type="character" w:customStyle="1" w:styleId="a9">
    <w:name w:val="Текст сноски Знак"/>
    <w:link w:val="a8"/>
    <w:uiPriority w:val="99"/>
    <w:locked/>
    <w:rsid w:val="000D07CE"/>
    <w:rPr>
      <w:rFonts w:ascii="Calibri" w:eastAsia="Times New Roman" w:hAnsi="Calibri" w:cs="Times New Roman"/>
      <w:sz w:val="20"/>
      <w:szCs w:val="20"/>
    </w:rPr>
  </w:style>
  <w:style w:type="paragraph" w:styleId="aa">
    <w:name w:val="Body Text"/>
    <w:basedOn w:val="a"/>
    <w:link w:val="ab"/>
    <w:uiPriority w:val="99"/>
    <w:rsid w:val="00097E2A"/>
    <w:pPr>
      <w:widowControl w:val="0"/>
      <w:autoSpaceDE w:val="0"/>
      <w:autoSpaceDN w:val="0"/>
      <w:spacing w:after="0" w:line="240" w:lineRule="auto"/>
      <w:ind w:left="682"/>
      <w:jc w:val="both"/>
    </w:pPr>
    <w:rPr>
      <w:rFonts w:ascii="Times New Roman" w:eastAsia="Times New Roman" w:hAnsi="Times New Roman"/>
      <w:sz w:val="28"/>
      <w:szCs w:val="28"/>
      <w:lang w:eastAsia="ru-RU"/>
    </w:rPr>
  </w:style>
  <w:style w:type="character" w:customStyle="1" w:styleId="ab">
    <w:name w:val="Основной текст Знак"/>
    <w:link w:val="aa"/>
    <w:uiPriority w:val="99"/>
    <w:locked/>
    <w:rsid w:val="00097E2A"/>
    <w:rPr>
      <w:rFonts w:ascii="Times New Roman" w:hAnsi="Times New Roman" w:cs="Times New Roman"/>
      <w:sz w:val="28"/>
      <w:szCs w:val="28"/>
      <w:lang w:eastAsia="ru-RU"/>
    </w:rPr>
  </w:style>
  <w:style w:type="character" w:styleId="ac">
    <w:name w:val="Strong"/>
    <w:uiPriority w:val="99"/>
    <w:qFormat/>
    <w:rsid w:val="0006597D"/>
    <w:rPr>
      <w:rFonts w:cs="Times New Roman"/>
      <w:b/>
      <w:bCs/>
    </w:rPr>
  </w:style>
  <w:style w:type="character" w:customStyle="1" w:styleId="a7">
    <w:name w:val="Абзац списка Знак"/>
    <w:link w:val="a6"/>
    <w:uiPriority w:val="99"/>
    <w:locked/>
    <w:rsid w:val="00623A1C"/>
  </w:style>
  <w:style w:type="character" w:styleId="ad">
    <w:name w:val="FollowedHyperlink"/>
    <w:basedOn w:val="a0"/>
    <w:uiPriority w:val="99"/>
    <w:semiHidden/>
    <w:unhideWhenUsed/>
    <w:rsid w:val="007E2018"/>
    <w:rPr>
      <w:color w:val="800080" w:themeColor="followedHyperlink"/>
      <w:u w:val="single"/>
    </w:rPr>
  </w:style>
  <w:style w:type="paragraph" w:customStyle="1" w:styleId="31">
    <w:name w:val="Основной текст3"/>
    <w:basedOn w:val="a"/>
    <w:rsid w:val="00A9315D"/>
    <w:pPr>
      <w:widowControl w:val="0"/>
      <w:shd w:val="clear" w:color="auto" w:fill="FFFFFF"/>
      <w:spacing w:after="0" w:line="322" w:lineRule="exact"/>
    </w:pPr>
    <w:rPr>
      <w:rFonts w:ascii="Times New Roman" w:eastAsia="Times New Roman" w:hAnsi="Times New Roman"/>
      <w:color w:val="000000"/>
      <w:sz w:val="26"/>
      <w:szCs w:val="26"/>
      <w:lang w:eastAsia="ru-RU"/>
    </w:rPr>
  </w:style>
  <w:style w:type="character" w:styleId="ae">
    <w:name w:val="Emphasis"/>
    <w:basedOn w:val="a0"/>
    <w:uiPriority w:val="20"/>
    <w:qFormat/>
    <w:locked/>
    <w:rsid w:val="006855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55620">
      <w:marLeft w:val="0"/>
      <w:marRight w:val="0"/>
      <w:marTop w:val="0"/>
      <w:marBottom w:val="0"/>
      <w:divBdr>
        <w:top w:val="none" w:sz="0" w:space="0" w:color="auto"/>
        <w:left w:val="none" w:sz="0" w:space="0" w:color="auto"/>
        <w:bottom w:val="none" w:sz="0" w:space="0" w:color="auto"/>
        <w:right w:val="none" w:sz="0" w:space="0" w:color="auto"/>
      </w:divBdr>
    </w:div>
    <w:div w:id="597255621">
      <w:marLeft w:val="0"/>
      <w:marRight w:val="0"/>
      <w:marTop w:val="0"/>
      <w:marBottom w:val="0"/>
      <w:divBdr>
        <w:top w:val="none" w:sz="0" w:space="0" w:color="auto"/>
        <w:left w:val="none" w:sz="0" w:space="0" w:color="auto"/>
        <w:bottom w:val="none" w:sz="0" w:space="0" w:color="auto"/>
        <w:right w:val="none" w:sz="0" w:space="0" w:color="auto"/>
      </w:divBdr>
    </w:div>
    <w:div w:id="997685768">
      <w:bodyDiv w:val="1"/>
      <w:marLeft w:val="0"/>
      <w:marRight w:val="0"/>
      <w:marTop w:val="0"/>
      <w:marBottom w:val="0"/>
      <w:divBdr>
        <w:top w:val="none" w:sz="0" w:space="0" w:color="auto"/>
        <w:left w:val="none" w:sz="0" w:space="0" w:color="auto"/>
        <w:bottom w:val="none" w:sz="0" w:space="0" w:color="auto"/>
        <w:right w:val="none" w:sz="0" w:space="0" w:color="auto"/>
      </w:divBdr>
      <w:divsChild>
        <w:div w:id="2082628800">
          <w:marLeft w:val="0"/>
          <w:marRight w:val="0"/>
          <w:marTop w:val="0"/>
          <w:marBottom w:val="0"/>
          <w:divBdr>
            <w:top w:val="none" w:sz="0" w:space="0" w:color="auto"/>
            <w:left w:val="none" w:sz="0" w:space="0" w:color="auto"/>
            <w:bottom w:val="none" w:sz="0" w:space="0" w:color="auto"/>
            <w:right w:val="none" w:sz="0" w:space="0" w:color="auto"/>
          </w:divBdr>
          <w:divsChild>
            <w:div w:id="13714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3696">
      <w:bodyDiv w:val="1"/>
      <w:marLeft w:val="0"/>
      <w:marRight w:val="0"/>
      <w:marTop w:val="0"/>
      <w:marBottom w:val="0"/>
      <w:divBdr>
        <w:top w:val="none" w:sz="0" w:space="0" w:color="auto"/>
        <w:left w:val="none" w:sz="0" w:space="0" w:color="auto"/>
        <w:bottom w:val="none" w:sz="0" w:space="0" w:color="auto"/>
        <w:right w:val="none" w:sz="0" w:space="0" w:color="auto"/>
      </w:divBdr>
      <w:divsChild>
        <w:div w:id="808322217">
          <w:marLeft w:val="0"/>
          <w:marRight w:val="0"/>
          <w:marTop w:val="0"/>
          <w:marBottom w:val="0"/>
          <w:divBdr>
            <w:top w:val="none" w:sz="0" w:space="0" w:color="auto"/>
            <w:left w:val="none" w:sz="0" w:space="0" w:color="auto"/>
            <w:bottom w:val="none" w:sz="0" w:space="0" w:color="auto"/>
            <w:right w:val="none" w:sz="0" w:space="0" w:color="auto"/>
          </w:divBdr>
          <w:divsChild>
            <w:div w:id="1282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89560/" TargetMode="External"/><Relationship Id="rId13" Type="http://schemas.openxmlformats.org/officeDocument/2006/relationships/hyperlink" Target="https://www.consultant.ru/document/cons_doc_LAW_425392/" TargetMode="External"/><Relationship Id="rId18" Type="http://schemas.openxmlformats.org/officeDocument/2006/relationships/hyperlink" Target="https://edsoo.ru/wp-content/uploads/2023/08/23_%D0%A4%D0%A0%D0%9F-%D0%A5%D0%B8%D0%BC%D0%B8%D1%8F_8-9-%D0%BA%D0%BB%D0%B0%D1%81%D1%81%D1%8B_%D1%83%D0%B3%D0%BB.pdf" TargetMode="External"/><Relationship Id="rId3" Type="http://schemas.openxmlformats.org/officeDocument/2006/relationships/settings" Target="settings.xml"/><Relationship Id="rId21" Type="http://schemas.openxmlformats.org/officeDocument/2006/relationships/hyperlink" Target="https://ege-crimea.ru/" TargetMode="External"/><Relationship Id="rId7" Type="http://schemas.openxmlformats.org/officeDocument/2006/relationships/hyperlink" Target="https://www.consultant.ru/document/cons_doc_LAW_452094/" TargetMode="External"/><Relationship Id="rId12" Type="http://schemas.openxmlformats.org/officeDocument/2006/relationships/hyperlink" Target="https://www.consultant.ru/document/cons_doc_LAW_472702/2ff7a8c72de3994f30496a0ccbb1ddafdaddf518/" TargetMode="External"/><Relationship Id="rId17" Type="http://schemas.openxmlformats.org/officeDocument/2006/relationships/hyperlink" Target="https://edsoo.ru/wp-content/uploads/2023/08/22_%D0%A4%D0%A0%D0%9F-%D0%A5%D0%B8%D0%BC%D0%B8%D1%8F_8-9-%D0%BA%D0%BB%D0%B0%D1%81%D1%81%D1%8B_%D0%B1%D0%B0%D0%B7%D0%B0.pdf" TargetMode="External"/><Relationship Id="rId2" Type="http://schemas.openxmlformats.org/officeDocument/2006/relationships/styles" Target="styles.xml"/><Relationship Id="rId16" Type="http://schemas.openxmlformats.org/officeDocument/2006/relationships/hyperlink" Target="https://static.edsoo.ru/projects/edsoo/assets/cons_wp.pdf" TargetMode="External"/><Relationship Id="rId20" Type="http://schemas.openxmlformats.org/officeDocument/2006/relationships/hyperlink" Target="https://edsoo.ru/wp-content/uploads/2023/10/metodicheskoe-posobie.-himiya.pdf" TargetMode="External"/><Relationship Id="rId1" Type="http://schemas.openxmlformats.org/officeDocument/2006/relationships/numbering" Target="numbering.xml"/><Relationship Id="rId6" Type="http://schemas.openxmlformats.org/officeDocument/2006/relationships/hyperlink" Target="https://www.consultant.ru/document/cons_doc_LAW_389561/" TargetMode="External"/><Relationship Id="rId11" Type="http://schemas.openxmlformats.org/officeDocument/2006/relationships/hyperlink" Target="https://www.consultant.ru/document/cons_doc_LAW_452080/2ff7a8c72de3994f30496a0ccbb1ddafdaddf518/" TargetMode="External"/><Relationship Id="rId24" Type="http://schemas.openxmlformats.org/officeDocument/2006/relationships/theme" Target="theme/theme1.xml"/><Relationship Id="rId5" Type="http://schemas.openxmlformats.org/officeDocument/2006/relationships/hyperlink" Target="https://disk.yandex.ru/d/T2AM0zT2ysXvfg" TargetMode="External"/><Relationship Id="rId15" Type="http://schemas.openxmlformats.org/officeDocument/2006/relationships/hyperlink" Target="https://edsoo.ru/constructor/" TargetMode="External"/><Relationship Id="rId23" Type="http://schemas.openxmlformats.org/officeDocument/2006/relationships/fontTable" Target="fontTable.xml"/><Relationship Id="rId10" Type="http://schemas.openxmlformats.org/officeDocument/2006/relationships/hyperlink" Target="https://docs.edu.gov.ru/document/39b302788ccdb35ae2c13cd316cde490/" TargetMode="External"/><Relationship Id="rId19" Type="http://schemas.openxmlformats.org/officeDocument/2006/relationships/hyperlink" Target="https://content.edsoo.ru/lab/subject/4/" TargetMode="External"/><Relationship Id="rId4" Type="http://schemas.openxmlformats.org/officeDocument/2006/relationships/webSettings" Target="webSettings.xml"/><Relationship Id="rId9" Type="http://schemas.openxmlformats.org/officeDocument/2006/relationships/hyperlink" Target="https://www.consultant.ru/document/cons_doc_LAW_452180/" TargetMode="External"/><Relationship Id="rId14" Type="http://schemas.openxmlformats.org/officeDocument/2006/relationships/hyperlink" Target="https://edsoo.ru/konstruktor-rabochih-programm/" TargetMode="External"/><Relationship Id="rId22" Type="http://schemas.openxmlformats.org/officeDocument/2006/relationships/hyperlink" Target="https://www.garant.ru/products/ipo/prime/doc/407822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5447</Words>
  <Characters>31054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Методическое письмо об особенностях преподавания химии</vt:lpstr>
    </vt:vector>
  </TitlesOfParts>
  <Company/>
  <LinksUpToDate>false</LinksUpToDate>
  <CharactersWithSpaces>36429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письмо об особенностях преподавания химии</dc:title>
  <dc:subject/>
  <dc:creator>Tatyana</dc:creator>
  <cp:keywords/>
  <dc:description/>
  <cp:lastModifiedBy>Tatiana</cp:lastModifiedBy>
  <cp:revision>3</cp:revision>
  <dcterms:created xsi:type="dcterms:W3CDTF">2024-08-21T09:17:00Z</dcterms:created>
  <dcterms:modified xsi:type="dcterms:W3CDTF">2024-08-21T09:18:00Z</dcterms:modified>
</cp:coreProperties>
</file>