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</w:rPr>
      </w:pPr>
      <w:r>
        <w:rPr>
          <w:b/>
        </w:rPr>
        <w:t>Муниципальное бюджетное общеобразовательное учреждение</w:t>
      </w:r>
    </w:p>
    <w:p>
      <w:pPr>
        <w:pStyle w:val="Normal"/>
        <w:jc w:val="center"/>
        <w:rPr>
          <w:b/>
          <w:b/>
        </w:rPr>
      </w:pPr>
      <w:r>
        <w:rPr>
          <w:b/>
        </w:rPr>
        <w:t>«Школа № 13 г. Феодосии Республики Крым»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mc:AlternateContent>
          <mc:Choice Requires="wps">
            <w:drawing>
              <wp:anchor behindDoc="0" distT="0" distB="0" distL="0" distR="0" simplePos="0" locked="0" layoutInCell="0" allowOverlap="1" relativeHeight="2" wp14:anchorId="6A5AC25E">
                <wp:simplePos x="0" y="0"/>
                <wp:positionH relativeFrom="column">
                  <wp:posOffset>4093210</wp:posOffset>
                </wp:positionH>
                <wp:positionV relativeFrom="paragraph">
                  <wp:posOffset>139065</wp:posOffset>
                </wp:positionV>
                <wp:extent cx="2620010" cy="1362710"/>
                <wp:effectExtent l="0" t="0" r="9525" b="9525"/>
                <wp:wrapNone/>
                <wp:docPr id="1" name="Поле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60" cy="136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4"/>
                              <w:rPr/>
                            </w:pPr>
                            <w:r>
                              <w:rPr/>
                              <w:t xml:space="preserve">  </w:t>
                            </w:r>
                            <w:r>
                              <w:rPr/>
                              <w:t>Утверждено</w:t>
                            </w:r>
                          </w:p>
                          <w:p>
                            <w:pPr>
                              <w:pStyle w:val="Style24"/>
                              <w:rPr/>
                            </w:pPr>
                            <w:r>
                              <w:rPr/>
                              <w:t xml:space="preserve">  </w:t>
                            </w:r>
                            <w:r>
                              <w:rPr/>
                              <w:t xml:space="preserve">Директор МБОУ </w:t>
                            </w:r>
                          </w:p>
                          <w:p>
                            <w:pPr>
                              <w:pStyle w:val="Style24"/>
                              <w:rPr/>
                            </w:pPr>
                            <w:r>
                              <w:rPr/>
                              <w:t xml:space="preserve">  </w:t>
                            </w:r>
                            <w:r>
                              <w:rPr/>
                              <w:t>Школа № 13 г. Феодосии</w:t>
                            </w:r>
                          </w:p>
                          <w:p>
                            <w:pPr>
                              <w:pStyle w:val="Style24"/>
                              <w:rPr/>
                            </w:pPr>
                            <w:r>
                              <w:rPr/>
                              <w:t xml:space="preserve">  </w:t>
                            </w:r>
                            <w:r>
                              <w:rPr/>
                              <w:t>_____________ Се</w:t>
                            </w:r>
                            <w:r>
                              <w:rPr/>
                              <w:t>л</w:t>
                            </w:r>
                            <w:r>
                              <w:rPr/>
                              <w:t>явина О. П.</w:t>
                            </w:r>
                          </w:p>
                          <w:p>
                            <w:pPr>
                              <w:pStyle w:val="Style24"/>
                              <w:rPr/>
                            </w:pPr>
                            <w:r>
                              <w:rPr/>
                              <w:t xml:space="preserve">  </w:t>
                            </w:r>
                            <w:r>
                              <w:rPr/>
                              <w:t>Приказ от «30» 08. 2024г.  № 224</w:t>
                            </w:r>
                          </w:p>
                          <w:p>
                            <w:pPr>
                              <w:pStyle w:val="Style24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2" path="m0,0l-2147483645,0l-2147483645,-2147483646l0,-2147483646xe" fillcolor="white" stroked="f" o:allowincell="f" style="position:absolute;margin-left:322.3pt;margin-top:10.95pt;width:206.2pt;height:107.2pt;mso-wrap-style:square;v-text-anchor:top" wp14:anchorId="6A5AC25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4"/>
                        <w:rPr/>
                      </w:pPr>
                      <w:r>
                        <w:rPr/>
                        <w:t xml:space="preserve">  </w:t>
                      </w:r>
                      <w:r>
                        <w:rPr/>
                        <w:t>Утверждено</w:t>
                      </w:r>
                    </w:p>
                    <w:p>
                      <w:pPr>
                        <w:pStyle w:val="Style24"/>
                        <w:rPr/>
                      </w:pPr>
                      <w:r>
                        <w:rPr/>
                        <w:t xml:space="preserve">  </w:t>
                      </w:r>
                      <w:r>
                        <w:rPr/>
                        <w:t xml:space="preserve">Директор МБОУ </w:t>
                      </w:r>
                    </w:p>
                    <w:p>
                      <w:pPr>
                        <w:pStyle w:val="Style24"/>
                        <w:rPr/>
                      </w:pPr>
                      <w:r>
                        <w:rPr/>
                        <w:t xml:space="preserve">  </w:t>
                      </w:r>
                      <w:r>
                        <w:rPr/>
                        <w:t>Школа № 13 г. Феодосии</w:t>
                      </w:r>
                    </w:p>
                    <w:p>
                      <w:pPr>
                        <w:pStyle w:val="Style24"/>
                        <w:rPr/>
                      </w:pPr>
                      <w:r>
                        <w:rPr/>
                        <w:t xml:space="preserve">  </w:t>
                      </w:r>
                      <w:r>
                        <w:rPr/>
                        <w:t>_____________ Се</w:t>
                      </w:r>
                      <w:r>
                        <w:rPr/>
                        <w:t>л</w:t>
                      </w:r>
                      <w:r>
                        <w:rPr/>
                        <w:t>явина О. П.</w:t>
                      </w:r>
                    </w:p>
                    <w:p>
                      <w:pPr>
                        <w:pStyle w:val="Style24"/>
                        <w:rPr/>
                      </w:pPr>
                      <w:r>
                        <w:rPr/>
                        <w:t xml:space="preserve">  </w:t>
                      </w:r>
                      <w:r>
                        <w:rPr/>
                        <w:t>Приказ от «30» 08. 2024г.  № 224</w:t>
                      </w:r>
                    </w:p>
                    <w:p>
                      <w:pPr>
                        <w:pStyle w:val="Style24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4" wp14:anchorId="35678FC5">
                <wp:simplePos x="0" y="0"/>
                <wp:positionH relativeFrom="column">
                  <wp:posOffset>254635</wp:posOffset>
                </wp:positionH>
                <wp:positionV relativeFrom="paragraph">
                  <wp:posOffset>72390</wp:posOffset>
                </wp:positionV>
                <wp:extent cx="2085340" cy="992505"/>
                <wp:effectExtent l="0" t="0" r="0" b="0"/>
                <wp:wrapNone/>
                <wp:docPr id="3" name="Поле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4760" cy="99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4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Style24"/>
                              <w:rPr/>
                            </w:pPr>
                            <w:r>
                              <w:rPr/>
                              <w:t>Согласовано</w:t>
                            </w:r>
                          </w:p>
                          <w:p>
                            <w:pPr>
                              <w:pStyle w:val="Style24"/>
                              <w:rPr/>
                            </w:pPr>
                            <w:r>
                              <w:rPr/>
                              <w:t>Зам. директора по УВР</w:t>
                            </w:r>
                          </w:p>
                          <w:p>
                            <w:pPr>
                              <w:pStyle w:val="Style24"/>
                              <w:rPr/>
                            </w:pPr>
                            <w:r>
                              <w:rPr/>
                              <w:t>_________/Кругликова Е. Р.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3" path="m0,0l-2147483645,0l-2147483645,-2147483646l0,-2147483646xe" fillcolor="white" stroked="f" o:allowincell="f" style="position:absolute;margin-left:20.05pt;margin-top:5.7pt;width:164.1pt;height:78.05pt;mso-wrap-style:square;v-text-anchor:top" wp14:anchorId="35678FC5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4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24"/>
                        <w:rPr/>
                      </w:pPr>
                      <w:r>
                        <w:rPr/>
                        <w:t>Согласовано</w:t>
                      </w:r>
                    </w:p>
                    <w:p>
                      <w:pPr>
                        <w:pStyle w:val="Style24"/>
                        <w:rPr/>
                      </w:pPr>
                      <w:r>
                        <w:rPr/>
                        <w:t>Зам. директора по УВР</w:t>
                      </w:r>
                    </w:p>
                    <w:p>
                      <w:pPr>
                        <w:pStyle w:val="Style24"/>
                        <w:rPr/>
                      </w:pPr>
                      <w:r>
                        <w:rPr/>
                        <w:t>_________/Кругликова Е. Р.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 xml:space="preserve">Адаптированная рабочая программа </w:t>
      </w:r>
    </w:p>
    <w:p>
      <w:pPr>
        <w:pStyle w:val="Normal"/>
        <w:jc w:val="center"/>
        <w:rPr>
          <w:b/>
          <w:b/>
        </w:rPr>
      </w:pPr>
      <w:r>
        <w:rPr>
          <w:b/>
        </w:rPr>
        <w:t>по литературному чтению</w:t>
      </w:r>
    </w:p>
    <w:p>
      <w:pPr>
        <w:pStyle w:val="Normal"/>
        <w:jc w:val="center"/>
        <w:rPr>
          <w:b/>
          <w:b/>
          <w:color w:val="C00000"/>
        </w:rPr>
      </w:pPr>
      <w:r>
        <w:rPr>
          <w:b/>
        </w:rPr>
        <w:t xml:space="preserve"> </w:t>
      </w:r>
      <w:r>
        <w:rPr>
          <w:b/>
        </w:rPr>
        <w:t>для 3 класса</w:t>
      </w:r>
    </w:p>
    <w:p>
      <w:pPr>
        <w:pStyle w:val="Normal"/>
        <w:jc w:val="center"/>
        <w:rPr>
          <w:b/>
          <w:b/>
        </w:rPr>
      </w:pPr>
      <w:r>
        <w:rPr>
          <w:b/>
        </w:rPr>
        <w:t>вариант 2.2</w:t>
      </w:r>
    </w:p>
    <w:p>
      <w:pPr>
        <w:pStyle w:val="Normal"/>
        <w:jc w:val="center"/>
        <w:rPr>
          <w:b/>
          <w:b/>
        </w:rPr>
      </w:pPr>
      <w:r>
        <w:rPr>
          <w:b/>
        </w:rPr>
        <w:t>инклюзивная форма обучения</w:t>
      </w:r>
    </w:p>
    <w:p>
      <w:pPr>
        <w:pStyle w:val="Normal"/>
        <w:ind w:left="-540" w:right="174" w:firstLine="1248"/>
        <w:rPr/>
      </w:pPr>
      <w:r>
        <w:rPr/>
        <w:t xml:space="preserve">                                             </w:t>
      </w:r>
    </w:p>
    <w:p>
      <w:pPr>
        <w:pStyle w:val="Normal"/>
        <w:ind w:left="-540" w:right="174" w:firstLine="1248"/>
        <w:jc w:val="center"/>
        <w:rPr>
          <w:b/>
          <w:b/>
        </w:rPr>
      </w:pPr>
      <w:r>
        <w:rPr/>
        <w:t>Количество часов</w:t>
      </w:r>
      <w:r>
        <w:rPr>
          <w:b/>
        </w:rPr>
        <w:t>: 136 ч.</w:t>
      </w:r>
    </w:p>
    <w:p>
      <w:pPr>
        <w:pStyle w:val="Normal"/>
        <w:ind w:left="-540" w:right="174" w:firstLine="1248"/>
        <w:rPr>
          <w:b/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ind w:firstLine="567"/>
        <w:jc w:val="right"/>
        <w:rPr>
          <w:b/>
          <w:b/>
          <w:lang w:bidi="en-US"/>
        </w:rPr>
      </w:pPr>
      <w:r>
        <w:rPr>
          <w:b/>
          <w:lang w:bidi="en-US"/>
        </w:rPr>
        <w:t>Учитель:</w:t>
      </w:r>
    </w:p>
    <w:p>
      <w:pPr>
        <w:pStyle w:val="Normal"/>
        <w:tabs>
          <w:tab w:val="clear" w:pos="708"/>
          <w:tab w:val="left" w:pos="3623" w:leader="none"/>
          <w:tab w:val="right" w:pos="10204" w:leader="none"/>
        </w:tabs>
        <w:ind w:firstLine="567"/>
        <w:jc w:val="right"/>
        <w:rPr>
          <w:bCs/>
          <w:lang w:bidi="en-US"/>
        </w:rPr>
      </w:pPr>
      <w:r>
        <w:rPr>
          <w:b/>
          <w:lang w:bidi="en-US"/>
        </w:rPr>
        <w:tab/>
      </w:r>
      <w:r>
        <w:rPr>
          <w:bCs/>
          <w:lang w:bidi="en-US"/>
        </w:rPr>
        <w:t>Малышева Т. А.</w:t>
      </w:r>
    </w:p>
    <w:p>
      <w:pPr>
        <w:pStyle w:val="Normal"/>
        <w:tabs>
          <w:tab w:val="clear" w:pos="708"/>
          <w:tab w:val="left" w:pos="3623" w:leader="none"/>
          <w:tab w:val="right" w:pos="10204" w:leader="none"/>
        </w:tabs>
        <w:ind w:firstLine="567"/>
        <w:jc w:val="right"/>
        <w:rPr>
          <w:b/>
          <w:b/>
          <w:lang w:bidi="en-US"/>
        </w:rPr>
      </w:pPr>
      <w:r>
        <w:rPr>
          <w:b/>
          <w:lang w:bidi="en-US"/>
        </w:rPr>
      </w:r>
    </w:p>
    <w:p>
      <w:pPr>
        <w:pStyle w:val="Normal"/>
        <w:ind w:left="4248" w:firstLine="708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ind w:left="4248" w:firstLine="708"/>
        <w:jc w:val="center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rPr>
          <w:rFonts w:ascii="Calibri" w:hAnsi="Calibri"/>
          <w:b/>
          <w:b/>
        </w:rPr>
      </w:pPr>
      <w:r>
        <w:rPr>
          <w:rFonts w:ascii="Calibri" w:hAnsi="Calibri"/>
          <w:b/>
        </w:rPr>
        <w:tab/>
        <w:tab/>
        <w:tab/>
        <w:tab/>
        <w:tab/>
      </w:r>
    </w:p>
    <w:p>
      <w:pPr>
        <w:pStyle w:val="Normal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  <w:t>С программой ознакомлен(а)</w:t>
      </w:r>
    </w:p>
    <w:p>
      <w:pPr>
        <w:pStyle w:val="Normal"/>
        <w:rPr>
          <w:rFonts w:eastAsia="Calibri"/>
          <w:u w:val="single"/>
        </w:rPr>
      </w:pPr>
      <w:r>
        <w:rPr>
          <w:rFonts w:eastAsia="Calibri"/>
          <w:u w:val="single"/>
        </w:rPr>
        <w:t>«____» ____________ 2024 г.</w:t>
      </w:r>
      <w:r>
        <w:rPr>
          <w:rFonts w:eastAsia="Calibri"/>
        </w:rPr>
        <w:tab/>
        <w:t xml:space="preserve">              </w:t>
      </w:r>
      <w:r>
        <w:rPr>
          <w:rFonts w:eastAsia="Calibri"/>
          <w:u w:val="single"/>
        </w:rPr>
        <w:t>______________/ _________________________/</w:t>
      </w:r>
    </w:p>
    <w:p>
      <w:pPr>
        <w:pStyle w:val="Normal"/>
        <w:rPr>
          <w:rFonts w:eastAsia="Calibri"/>
          <w:sz w:val="18"/>
          <w:szCs w:val="18"/>
        </w:rPr>
      </w:pPr>
      <w:r>
        <w:rPr>
          <w:rFonts w:eastAsia="Calibri"/>
        </w:rPr>
        <w:tab/>
        <w:tab/>
        <w:tab/>
        <w:tab/>
        <w:tab/>
        <w:t xml:space="preserve">                       </w:t>
      </w:r>
      <w:r>
        <w:rPr>
          <w:rFonts w:eastAsia="Calibri"/>
          <w:sz w:val="18"/>
          <w:szCs w:val="18"/>
        </w:rPr>
        <w:t>Подпись           ФИО родителя (законного представителя)</w:t>
      </w:r>
    </w:p>
    <w:p>
      <w:pPr>
        <w:pStyle w:val="Normal"/>
        <w:rPr>
          <w:rFonts w:ascii="Calibri" w:hAnsi="Calibri" w:eastAsia="Calibri"/>
          <w:b/>
          <w:b/>
        </w:rPr>
      </w:pPr>
      <w:r>
        <w:rPr>
          <w:rFonts w:eastAsia="Calibri" w:ascii="Calibri" w:hAnsi="Calibri"/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г. Феодосия 2024 г.</w:t>
      </w:r>
    </w:p>
    <w:p>
      <w:pPr>
        <w:pStyle w:val="NoSpacing"/>
        <w:spacing w:lineRule="auto" w:line="276"/>
        <w:jc w:val="center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</w:r>
    </w:p>
    <w:p>
      <w:pPr>
        <w:pStyle w:val="NoSpacing"/>
        <w:spacing w:lineRule="auto" w:line="276"/>
        <w:jc w:val="center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</w:r>
    </w:p>
    <w:p>
      <w:pPr>
        <w:pStyle w:val="NoSpacing"/>
        <w:spacing w:lineRule="auto" w:line="276"/>
        <w:jc w:val="center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</w:r>
    </w:p>
    <w:p>
      <w:pPr>
        <w:pStyle w:val="NoSpacing"/>
        <w:spacing w:lineRule="auto" w:line="276"/>
        <w:jc w:val="center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</w:r>
    </w:p>
    <w:p>
      <w:pPr>
        <w:pStyle w:val="NoSpacing"/>
        <w:spacing w:lineRule="auto" w:line="276"/>
        <w:jc w:val="center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</w:r>
    </w:p>
    <w:p>
      <w:pPr>
        <w:pStyle w:val="NoSpacing"/>
        <w:spacing w:lineRule="auto" w:line="276"/>
        <w:jc w:val="center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  <w:t>Пояснительная записка</w:t>
      </w:r>
    </w:p>
    <w:p>
      <w:pPr>
        <w:pStyle w:val="Normal"/>
        <w:spacing w:lineRule="auto" w:line="276"/>
        <w:ind w:firstLine="360"/>
        <w:rPr/>
      </w:pPr>
      <w:r>
        <w:rPr/>
        <w:t xml:space="preserve">Адаптированная рабочая программа по </w:t>
      </w:r>
      <w:r>
        <w:rPr>
          <w:bCs/>
        </w:rPr>
        <w:t>литературному чтению</w:t>
      </w:r>
      <w:r>
        <w:rPr/>
        <w:t xml:space="preserve"> для обучающейся </w:t>
      </w:r>
      <w:r>
        <w:rPr>
          <w:bCs/>
        </w:rPr>
        <w:t xml:space="preserve">3 – А класса </w:t>
      </w:r>
      <w:r>
        <w:rPr>
          <w:bCs/>
        </w:rPr>
        <w:t>ФИО</w:t>
      </w:r>
      <w:r>
        <w:rPr/>
        <w:t>, слабослышащей, вариант 2.2 разработана с учётом ФГОС начального общего образования и составлена на основании:</w:t>
      </w:r>
    </w:p>
    <w:p>
      <w:pPr>
        <w:pStyle w:val="NoSpacing"/>
        <w:numPr>
          <w:ilvl w:val="0"/>
          <w:numId w:val="3"/>
        </w:numPr>
        <w:spacing w:lineRule="auto" w:line="276"/>
        <w:rPr/>
      </w:pPr>
      <w:r>
        <w:rPr/>
        <w:t>Рекомендаций коллегиального заключения ПМПК и заявления родителя (законного представителя).</w:t>
      </w:r>
    </w:p>
    <w:p>
      <w:pPr>
        <w:pStyle w:val="NoSpacing"/>
        <w:numPr>
          <w:ilvl w:val="0"/>
          <w:numId w:val="3"/>
        </w:numPr>
        <w:spacing w:lineRule="auto" w:line="276"/>
        <w:rPr/>
      </w:pPr>
      <w:r>
        <w:rPr/>
        <w:t>Основной общеобразовательной программы начального общего образования.</w:t>
      </w:r>
    </w:p>
    <w:p>
      <w:pPr>
        <w:pStyle w:val="NoSpacing"/>
        <w:numPr>
          <w:ilvl w:val="0"/>
          <w:numId w:val="3"/>
        </w:numPr>
        <w:spacing w:lineRule="auto" w:line="276"/>
        <w:rPr/>
      </w:pPr>
      <w:r>
        <w:rPr/>
        <w:t>Авторской программы обучения по литературному чтению под редакцией</w:t>
      </w:r>
      <w:r>
        <w:rPr>
          <w:rFonts w:eastAsia="Calibri"/>
          <w:i/>
          <w:iCs/>
          <w:color w:val="000000"/>
          <w:lang w:eastAsia="en-US"/>
        </w:rPr>
        <w:t xml:space="preserve"> </w:t>
      </w:r>
      <w:r>
        <w:rPr>
          <w:rFonts w:eastAsia="Calibri"/>
          <w:color w:val="000000"/>
          <w:lang w:eastAsia="en-US"/>
        </w:rPr>
        <w:t>Л. Ф. Климановой,  В. Г. Горецкого,  М. В. Головановой</w:t>
      </w:r>
      <w:r>
        <w:rPr>
          <w:rFonts w:eastAsia="Calibri"/>
          <w:i/>
          <w:iCs/>
          <w:color w:val="000000"/>
          <w:lang w:eastAsia="en-US"/>
        </w:rPr>
        <w:t xml:space="preserve"> </w:t>
      </w:r>
      <w:r>
        <w:rPr/>
        <w:t>к учебнику, используемому в образовательной организации.</w:t>
      </w:r>
    </w:p>
    <w:p>
      <w:pPr>
        <w:pStyle w:val="NoSpacing"/>
        <w:spacing w:lineRule="auto" w:line="276"/>
        <w:jc w:val="center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</w:r>
    </w:p>
    <w:p>
      <w:pPr>
        <w:pStyle w:val="NoSpacing"/>
        <w:spacing w:lineRule="auto" w:line="276"/>
        <w:jc w:val="center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  <w:t>Нормативно-правовое обеспечение программы:</w:t>
      </w:r>
    </w:p>
    <w:p>
      <w:pPr>
        <w:pStyle w:val="NoSpacing"/>
        <w:numPr>
          <w:ilvl w:val="0"/>
          <w:numId w:val="2"/>
        </w:numPr>
        <w:spacing w:lineRule="auto" w:line="276"/>
        <w:rPr/>
      </w:pPr>
      <w:r>
        <w:rPr/>
        <w:t xml:space="preserve">Федеральный закон от 29.12.2012 № 273-ФЗ «Об образовании в Российской Федерации». </w:t>
      </w:r>
    </w:p>
    <w:p>
      <w:pPr>
        <w:pStyle w:val="NoSpacing"/>
        <w:numPr>
          <w:ilvl w:val="0"/>
          <w:numId w:val="2"/>
        </w:numPr>
        <w:spacing w:lineRule="auto" w:line="276"/>
        <w:rPr/>
      </w:pPr>
      <w:r>
        <w:rPr>
          <w:bCs/>
          <w:shd w:fill="FFFFFF" w:val="clear"/>
        </w:rPr>
        <w:t>Федеральный закон от 24 июля 1998 г. N 124-ФЗ</w:t>
      </w:r>
      <w:r>
        <w:rPr>
          <w:bCs/>
        </w:rPr>
        <w:t xml:space="preserve"> </w:t>
      </w:r>
      <w:r>
        <w:rPr>
          <w:bCs/>
          <w:shd w:fill="FFFFFF" w:val="clear"/>
        </w:rPr>
        <w:t>"Об основных гарантиях прав ребенка в Российской Федерации".</w:t>
      </w:r>
    </w:p>
    <w:p>
      <w:pPr>
        <w:pStyle w:val="NoSpacing"/>
        <w:numPr>
          <w:ilvl w:val="0"/>
          <w:numId w:val="2"/>
        </w:numPr>
        <w:spacing w:lineRule="auto" w:line="276"/>
        <w:rPr/>
      </w:pPr>
      <w:r>
        <w:rPr/>
        <w:t>Федеральный закон от 03.05.2012 г. № 46-ФЗ «О ратификации Конвенции о правах инвалидов».</w:t>
      </w:r>
    </w:p>
    <w:p>
      <w:pPr>
        <w:pStyle w:val="NoSpacing"/>
        <w:numPr>
          <w:ilvl w:val="0"/>
          <w:numId w:val="2"/>
        </w:numPr>
        <w:spacing w:lineRule="auto" w:line="276"/>
        <w:rPr/>
      </w:pPr>
      <w:r>
        <w:rPr/>
        <w:t>Приказ Министерства образования и науки Российской Федерации от 19.12.2014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здоровья».</w:t>
      </w:r>
    </w:p>
    <w:p>
      <w:pPr>
        <w:pStyle w:val="NoSpacing"/>
        <w:numPr>
          <w:ilvl w:val="0"/>
          <w:numId w:val="2"/>
        </w:numPr>
        <w:spacing w:lineRule="auto" w:line="276"/>
        <w:rPr/>
      </w:pPr>
      <w:r>
        <w:rPr/>
        <w:t>Постановление Главного государственного санитарного врача Российской Федерации от 28 сентября 2020 г. № 28 « Об утверждении санитарных правил СП 2.4. 3648-20 «Санитарно-эпидемиологические требования к организации воспитания и обучения, отдыха и оздоровления детей и молодежи».</w:t>
      </w:r>
    </w:p>
    <w:p>
      <w:pPr>
        <w:pStyle w:val="NoSpacing"/>
        <w:numPr>
          <w:ilvl w:val="0"/>
          <w:numId w:val="2"/>
        </w:numPr>
        <w:spacing w:lineRule="auto" w:line="276"/>
        <w:rPr/>
      </w:pPr>
      <w:r>
        <w:rPr/>
        <w:t>Приказ Минпросвещения России от 22.03.2021 N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образования".</w:t>
      </w:r>
    </w:p>
    <w:p>
      <w:pPr>
        <w:pStyle w:val="NoSpacing"/>
        <w:numPr>
          <w:ilvl w:val="0"/>
          <w:numId w:val="2"/>
        </w:numPr>
        <w:spacing w:lineRule="auto" w:line="276"/>
        <w:rPr/>
      </w:pPr>
      <w:r>
        <w:rPr/>
        <w:t>Письмо Министерства образования и науки РФ от 18.04.2008 г. № АФ-150/06 «О создании условий для получения образования детьми с ограниченными возможностями здоровья и детьми-инвалидами».</w:t>
      </w:r>
    </w:p>
    <w:p>
      <w:pPr>
        <w:pStyle w:val="NoSpacing"/>
        <w:numPr>
          <w:ilvl w:val="0"/>
          <w:numId w:val="2"/>
        </w:numPr>
        <w:spacing w:lineRule="auto" w:line="276"/>
        <w:rPr>
          <w:kern w:val="2"/>
        </w:rPr>
      </w:pPr>
      <w:r>
        <w:rPr>
          <w:kern w:val="2"/>
        </w:rPr>
        <w:t>Письмо Минпросвещения России от 20.02.2019 N ТС-551/07 "О сопровождении образования обучающихся с ОВЗ и инвалидностью".</w:t>
      </w:r>
    </w:p>
    <w:p>
      <w:pPr>
        <w:pStyle w:val="NoSpacing"/>
        <w:numPr>
          <w:ilvl w:val="0"/>
          <w:numId w:val="2"/>
        </w:numPr>
        <w:spacing w:lineRule="auto" w:line="276"/>
        <w:rPr/>
      </w:pPr>
      <w:r>
        <w:rPr/>
        <w:t>Письмо Минпросвещения России от 10.06.2019 № ОВ-473/07 «Об обеспечении учебными изданиями (учебниками и учебными пособиями) обучающихся с ОВЗ».</w:t>
      </w:r>
    </w:p>
    <w:p>
      <w:pPr>
        <w:pStyle w:val="NoSpacing"/>
        <w:numPr>
          <w:ilvl w:val="0"/>
          <w:numId w:val="2"/>
        </w:numPr>
        <w:spacing w:lineRule="auto" w:line="276"/>
        <w:rPr/>
      </w:pPr>
      <w:r>
        <w:rPr/>
        <w:t>Приказ Министерства образования, науки и молодёжи Республики Крым от 21.07.2021 г. №1212 «Порядок организации инклюзивного обучения в образовательных организациях Республики Крым, реализующих основные общеобразовательные программы».</w:t>
      </w:r>
    </w:p>
    <w:p>
      <w:pPr>
        <w:pStyle w:val="NoSpacing"/>
        <w:numPr>
          <w:ilvl w:val="0"/>
          <w:numId w:val="2"/>
        </w:numPr>
        <w:spacing w:lineRule="auto" w:line="276"/>
        <w:rPr/>
      </w:pPr>
      <w:r>
        <w:rPr/>
        <w:t xml:space="preserve">АООП НОО для слабослышащих </w:t>
      </w:r>
      <w:r>
        <w:rPr>
          <w:bCs/>
        </w:rPr>
        <w:t>вариант 2.2 МБОУ</w:t>
      </w:r>
      <w:r>
        <w:rPr/>
        <w:t xml:space="preserve"> Школы № 13 г. Феодосии.</w:t>
      </w:r>
    </w:p>
    <w:p>
      <w:pPr>
        <w:pStyle w:val="NoSpacing"/>
        <w:numPr>
          <w:ilvl w:val="0"/>
          <w:numId w:val="2"/>
        </w:numPr>
        <w:spacing w:lineRule="auto" w:line="276"/>
        <w:rPr/>
      </w:pPr>
      <w:r>
        <w:rPr/>
        <w:t>Рабочая программа воспитания МБОУ Школы № 13 г. Феодосии.</w:t>
      </w:r>
    </w:p>
    <w:p>
      <w:pPr>
        <w:pStyle w:val="NoSpacing"/>
        <w:numPr>
          <w:ilvl w:val="0"/>
          <w:numId w:val="2"/>
        </w:numPr>
        <w:spacing w:lineRule="auto" w:line="276"/>
        <w:rPr/>
      </w:pPr>
      <w:r>
        <w:rPr/>
        <w:t>Учебный план МБОУ Школа № 13 г. Феодосии на 2024/2025 учебный год.</w:t>
      </w:r>
    </w:p>
    <w:p>
      <w:pPr>
        <w:pStyle w:val="NoSpacing"/>
        <w:spacing w:lineRule="auto" w:line="276"/>
        <w:rPr/>
      </w:pPr>
      <w:r>
        <w:rPr/>
        <w:t xml:space="preserve"> </w:t>
      </w:r>
    </w:p>
    <w:p>
      <w:pPr>
        <w:pStyle w:val="Normal"/>
        <w:spacing w:lineRule="auto" w:line="276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В 2024-2025 учебном году на реализацию программы по литературному чтению отводится 4 часа в неделю; 136 аудиторных часов в год.</w:t>
      </w:r>
    </w:p>
    <w:p>
      <w:pPr>
        <w:pStyle w:val="Normal"/>
        <w:spacing w:lineRule="auto" w:line="276"/>
        <w:jc w:val="both"/>
        <w:rPr/>
      </w:pPr>
      <w:r>
        <w:rPr/>
        <w:t>Срок реализации программы: 1 учебный год.</w:t>
      </w:r>
    </w:p>
    <w:p>
      <w:pPr>
        <w:pStyle w:val="Normal"/>
        <w:spacing w:lineRule="auto" w:line="276"/>
        <w:ind w:firstLine="708"/>
        <w:jc w:val="both"/>
        <w:rPr/>
      </w:pPr>
      <w:r>
        <w:rPr/>
      </w:r>
    </w:p>
    <w:p>
      <w:pPr>
        <w:pStyle w:val="Normal"/>
        <w:spacing w:lineRule="auto" w:line="276"/>
        <w:ind w:firstLine="708"/>
        <w:jc w:val="both"/>
        <w:rPr>
          <w:color w:val="FF0000"/>
        </w:rPr>
      </w:pPr>
      <w:r>
        <w:rPr/>
        <w:t xml:space="preserve">Рабочая программа ориентирована на использование учебно-методического комплекта: </w:t>
      </w:r>
    </w:p>
    <w:p>
      <w:pPr>
        <w:pStyle w:val="C1"/>
        <w:numPr>
          <w:ilvl w:val="0"/>
          <w:numId w:val="4"/>
        </w:numPr>
        <w:shd w:val="clear" w:color="auto" w:fill="FFFFFF"/>
        <w:spacing w:beforeAutospacing="0" w:before="0" w:afterAutospacing="0" w:after="0"/>
        <w:ind w:left="284" w:hanging="284"/>
        <w:rPr>
          <w:rStyle w:val="C0"/>
          <w:color w:val="000000"/>
        </w:rPr>
      </w:pPr>
      <w:r>
        <w:rPr>
          <w:rStyle w:val="C0"/>
          <w:color w:val="000000"/>
        </w:rPr>
        <w:t>Л.Ф. Климанова, М.В. Бойкина. Литературное чтение. Рабочие программы. Предметная линия учебников системы «Школа России». 1 - 4 классы: пособие для учителей общеобразовательных  организаций. - М.: Просвещение, 2016.</w:t>
      </w:r>
    </w:p>
    <w:p>
      <w:pPr>
        <w:pStyle w:val="C1"/>
        <w:shd w:val="clear" w:color="auto" w:fill="FFFFFF"/>
        <w:spacing w:beforeAutospacing="0" w:before="0" w:afterAutospacing="0" w:after="0"/>
        <w:ind w:left="360" w:hanging="0"/>
        <w:rPr>
          <w:rFonts w:ascii="Calibri" w:hAnsi="Calibri" w:cs="Calibri"/>
          <w:color w:val="000000"/>
          <w:sz w:val="22"/>
          <w:szCs w:val="22"/>
        </w:rPr>
      </w:pPr>
      <w:r>
        <w:rPr>
          <w:rFonts w:cs="Calibri" w:ascii="Calibri" w:hAnsi="Calibri"/>
          <w:color w:val="000000"/>
          <w:sz w:val="22"/>
          <w:szCs w:val="22"/>
        </w:rPr>
      </w:r>
    </w:p>
    <w:p>
      <w:pPr>
        <w:pStyle w:val="C1"/>
        <w:shd w:val="clear" w:color="auto" w:fill="FFFFFF"/>
        <w:spacing w:beforeAutospacing="0" w:before="0" w:afterAutospacing="0" w:after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2. Н.А. Стефаненко, Е.А. Горелова. Литературное чтение. Методические рекомендации. 3 класс: учебное пособие для общеобразовательных организаций. М.: Просвещение, 2019.</w:t>
      </w:r>
    </w:p>
    <w:p>
      <w:pPr>
        <w:pStyle w:val="C1"/>
        <w:shd w:val="clear" w:color="auto" w:fill="FFFFFF"/>
        <w:spacing w:beforeAutospacing="0" w:before="0" w:afterAutospacing="0" w:after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3.  Л.Ф. Климанова, В.Г. Горецкий, М.В. Голованова. Литературное чтение. 3 класс. Учебник для общеобразовательных организаций. В 2 ч. - М.: Просвещение, 2019.</w:t>
      </w:r>
    </w:p>
    <w:p>
      <w:pPr>
        <w:pStyle w:val="Normal"/>
        <w:spacing w:lineRule="auto" w:line="276"/>
        <w:jc w:val="both"/>
        <w:rPr>
          <w:color w:val="FF0000"/>
        </w:rPr>
      </w:pPr>
      <w:r>
        <w:rPr>
          <w:color w:val="FF0000"/>
        </w:rPr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b/>
          <w:bCs/>
          <w:lang w:eastAsia="en-US"/>
        </w:rPr>
        <w:t>Цели</w:t>
      </w:r>
      <w:r>
        <w:rPr>
          <w:rFonts w:eastAsia="Calibri" w:eastAsiaTheme="minorHAnsi"/>
          <w:lang w:eastAsia="en-US"/>
        </w:rPr>
        <w:t xml:space="preserve"> по предмету на текущий период обучения: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овладение осознанным, правильным, беглым и выразительным чтением как базовым навыком в системе образования;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совершенствование всех видов речевой деятельности, обеспечивающих умение работать с разными видами текстов; развитие интереса к чтению и книге; формирование читательского кругозора и приобретение опыта в выборе книг и самостоятельной читательской деятельности;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развитие художественно-творческих и познавательных способностей, эмоциональной отзывчивости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при чтении художественных произведений; формирование эстетического отношения к слову и умения понимать художественное произведение;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обогащение нравственного опыта средствами художественной литературы; формирование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нравственных представлений о добре, дружбе, правде и ответственности; 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воспитание интереса и уважения к отечественной культуре и культуре народов многонациональной России и других стран.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b/>
          <w:b/>
          <w:bCs/>
          <w:lang w:eastAsia="en-US"/>
        </w:rPr>
      </w:pPr>
      <w:r>
        <w:rPr>
          <w:rFonts w:eastAsia="Calibri" w:eastAsiaTheme="minorHAnsi"/>
          <w:b/>
          <w:bCs/>
          <w:lang w:eastAsia="en-US"/>
        </w:rPr>
        <w:t xml:space="preserve">Задачи: 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>- развивать способность воспринимать художественное произведение, сопереживать героям, эмоционально откликаться на прочитанное;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>- учить чувствовать и понимать образный язык художественного произведения, выразительные средства, создающие художественный образ, развивать образное мышление;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>- развивать творческое и воссоздающее воображение, ассоциативное мышление;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>- развивать слух, накапливать эстетический опыт слушания произведений изящной словесности, воспитывать художественный вкус;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>- расширять кругозор через чтение книг различных жанров, разнообразных по содержанию и тематике, обогащать нравственно-эстетический и познавательный опыт ребёнка;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>- обеспечивать развитие речи и активно формировать навыки чтения и речевые умения;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</w:r>
    </w:p>
    <w:p>
      <w:pPr>
        <w:pStyle w:val="Normal"/>
        <w:spacing w:lineRule="auto" w:line="276" w:before="0" w:after="0"/>
        <w:ind w:left="720" w:hanging="0"/>
        <w:contextualSpacing/>
        <w:jc w:val="center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  <w:t>Планируемые результаты освоения учебного предмета</w:t>
      </w:r>
    </w:p>
    <w:p>
      <w:pPr>
        <w:pStyle w:val="Normal"/>
        <w:spacing w:lineRule="auto" w:line="276"/>
        <w:rPr>
          <w:rFonts w:eastAsia="Calibri" w:eastAsiaTheme="minorHAnsi"/>
          <w:b/>
          <w:b/>
          <w:bCs/>
          <w:i/>
          <w:i/>
          <w:iCs/>
          <w:lang w:eastAsia="en-US"/>
        </w:rPr>
      </w:pPr>
      <w:r>
        <w:rPr>
          <w:rFonts w:eastAsia="Calibri" w:eastAsiaTheme="minorHAnsi"/>
          <w:b/>
          <w:bCs/>
          <w:i/>
          <w:iCs/>
          <w:lang w:eastAsia="en-US"/>
        </w:rPr>
        <w:t>Личностные:</w:t>
      </w:r>
    </w:p>
    <w:p>
      <w:pPr>
        <w:pStyle w:val="Normal"/>
        <w:spacing w:lineRule="auto" w:line="276"/>
        <w:rPr>
          <w:color w:val="000000"/>
        </w:rPr>
      </w:pPr>
      <w:r>
        <w:rPr>
          <w:color w:val="000000"/>
        </w:rPr>
        <w:t>- формирование чувства гордости за свою Родину, ее историю, российский народ, становление гуманистических и демократических ценностных ориентаций многонационального российского общества;</w:t>
      </w:r>
    </w:p>
    <w:p>
      <w:pPr>
        <w:pStyle w:val="Normal"/>
        <w:spacing w:lineRule="auto" w:line="276"/>
        <w:rPr>
          <w:color w:val="000000"/>
        </w:rPr>
      </w:pPr>
      <w:r>
        <w:rPr>
          <w:color w:val="000000"/>
        </w:rPr>
        <w:t>- 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>
      <w:pPr>
        <w:pStyle w:val="Normal"/>
        <w:spacing w:lineRule="auto" w:line="276"/>
        <w:rPr>
          <w:color w:val="000000"/>
        </w:rPr>
      </w:pPr>
      <w:r>
        <w:rPr>
          <w:color w:val="000000"/>
        </w:rPr>
        <w:t>- воспитание художественно-эстетического вкуса, эстетических потребностей, ценностей и чувств на основе опыта слушания и заучивания наизусть произведений художественной литературы;</w:t>
      </w:r>
    </w:p>
    <w:p>
      <w:pPr>
        <w:pStyle w:val="Normal"/>
        <w:spacing w:lineRule="auto" w:line="276"/>
        <w:rPr>
          <w:color w:val="000000"/>
        </w:rPr>
      </w:pPr>
      <w:r>
        <w:rPr>
          <w:color w:val="000000"/>
        </w:rPr>
        <w:t>- развитие доброжелательности и эмоционально-нравственной отзывчивости, понимания и сопереживания чувствам других людей;</w:t>
      </w:r>
    </w:p>
    <w:p>
      <w:pPr>
        <w:pStyle w:val="Normal"/>
        <w:spacing w:lineRule="auto" w:line="276"/>
        <w:rPr>
          <w:color w:val="000000"/>
        </w:rPr>
      </w:pPr>
      <w:r>
        <w:rPr>
          <w:color w:val="000000"/>
        </w:rPr>
        <w:t>- формирование уважительного отношения к иному мнению, истории и культуре других народов, выработка умения терпимо относиться к</w:t>
      </w:r>
    </w:p>
    <w:p>
      <w:pPr>
        <w:pStyle w:val="Normal"/>
        <w:spacing w:lineRule="auto" w:line="276"/>
        <w:rPr>
          <w:color w:val="000000"/>
        </w:rPr>
      </w:pPr>
      <w:r>
        <w:rPr>
          <w:color w:val="000000"/>
        </w:rPr>
        <w:t>- развитие навыков сотрудничества со взрослыми и сверстниками в разных социальных ситуациях, умения избегать конфликтов и находить выходы из спорных ситуаций, умения сравнивать поступки героев литературных произведений со своими собственными поступками, осмысливать поступки героев;</w:t>
      </w:r>
    </w:p>
    <w:p>
      <w:pPr>
        <w:pStyle w:val="Normal"/>
        <w:spacing w:lineRule="auto" w:line="27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76"/>
        <w:rPr>
          <w:rFonts w:eastAsia="Calibri" w:eastAsiaTheme="minorHAnsi"/>
          <w:b/>
          <w:b/>
          <w:bCs/>
          <w:i/>
          <w:i/>
          <w:iCs/>
          <w:lang w:eastAsia="en-US"/>
        </w:rPr>
      </w:pPr>
      <w:r>
        <w:rPr>
          <w:rFonts w:eastAsia="Calibri" w:eastAsiaTheme="minorHAnsi"/>
          <w:b/>
          <w:bCs/>
          <w:i/>
          <w:iCs/>
          <w:lang w:eastAsia="en-US"/>
        </w:rPr>
        <w:t>Метапредметные:</w:t>
      </w:r>
    </w:p>
    <w:p>
      <w:pPr>
        <w:pStyle w:val="Normal"/>
        <w:spacing w:lineRule="auto" w:line="276"/>
        <w:rPr>
          <w:rFonts w:eastAsia="Calibri" w:eastAsiaTheme="minorHAnsi"/>
          <w:i/>
          <w:i/>
          <w:iCs/>
          <w:u w:val="single"/>
          <w:lang w:eastAsia="en-US"/>
        </w:rPr>
      </w:pPr>
      <w:r>
        <w:rPr>
          <w:rFonts w:eastAsia="Calibri" w:eastAsiaTheme="minorHAnsi"/>
          <w:i/>
          <w:iCs/>
          <w:u w:val="single"/>
          <w:lang w:eastAsia="en-US"/>
        </w:rPr>
        <w:t>Регулятивные</w:t>
      </w:r>
    </w:p>
    <w:p>
      <w:pPr>
        <w:pStyle w:val="Normal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принимать учебную задачу урока, воспроизводить ее в ходе урока по просьбе учителя и под руководством учителя;</w:t>
      </w:r>
    </w:p>
    <w:p>
      <w:pPr>
        <w:pStyle w:val="Normal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понимать, с какой целью необходимо читать данный текст (для того чтобы ответить на вопрос учителя);</w:t>
      </w:r>
    </w:p>
    <w:p>
      <w:pPr>
        <w:pStyle w:val="Normal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планировать свои действия на отдельных этапах урока с помощью учителя, восстанавливать содержание произведения по серии сюжетных картин (картинному плану);</w:t>
      </w:r>
    </w:p>
    <w:p>
      <w:pPr>
        <w:pStyle w:val="Normal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контролировать выполнение задания с опорой на эталон (образец) или по алгоритму, данному учителем;</w:t>
      </w:r>
    </w:p>
    <w:p>
      <w:pPr>
        <w:pStyle w:val="Normal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оценивать результаты собственных учебных действий и учебных действий одноклассников (по алгоритму, заданному учителем или учебником);</w:t>
      </w:r>
    </w:p>
    <w:p>
      <w:pPr>
        <w:pStyle w:val="Normal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выделять из темы урока известные знания и умения, определять круг неизвестного по изучаемой теме под руководством учителя;</w:t>
      </w:r>
    </w:p>
    <w:p>
      <w:pPr>
        <w:pStyle w:val="Normal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анализировать причины успеха/неуспеха с помощью разноцветных фишек, лесенок, оценочных шкал, формулировать их в устной форме по просьбе учителя;</w:t>
      </w:r>
    </w:p>
    <w:p>
      <w:pPr>
        <w:pStyle w:val="Normal"/>
        <w:spacing w:lineRule="auto" w:line="276"/>
        <w:rPr>
          <w:rFonts w:eastAsia="Calibri" w:eastAsiaTheme="minorHAnsi"/>
          <w:i/>
          <w:i/>
          <w:iCs/>
          <w:u w:val="single"/>
          <w:lang w:eastAsia="en-US"/>
        </w:rPr>
      </w:pPr>
      <w:r>
        <w:rPr>
          <w:rFonts w:eastAsia="Calibri" w:eastAsiaTheme="minorHAnsi"/>
          <w:i/>
          <w:iCs/>
          <w:u w:val="single"/>
          <w:lang w:eastAsia="en-US"/>
        </w:rPr>
        <w:t>Познавательные</w:t>
      </w:r>
    </w:p>
    <w:p>
      <w:pPr>
        <w:pStyle w:val="Normal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понимать и толковать условные знаки и символы, используемые в учебнике для передачи информации (условные обозначения, выделения цветом, оформление в рамки и пр.);</w:t>
      </w:r>
    </w:p>
    <w:p>
      <w:pPr>
        <w:pStyle w:val="Normal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осмысленно читать слова и предложения; понимать смысл прочитанного;</w:t>
      </w:r>
    </w:p>
    <w:p>
      <w:pPr>
        <w:pStyle w:val="Normal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сравнивать тексты; находить сходства и различия; сопоставлять эпизод литературного произведения с иллюстрацией, с пословицей (поговоркой);</w:t>
      </w:r>
    </w:p>
    <w:p>
      <w:pPr>
        <w:pStyle w:val="Normal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определять характер литературного героя, называя его качества, соотносить его поступок с качеством характера;</w:t>
      </w:r>
    </w:p>
    <w:p>
      <w:pPr>
        <w:pStyle w:val="Normal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отвечать на вопрос учителя или учебника по теме урока из 2-4 предложений;</w:t>
      </w:r>
    </w:p>
    <w:p>
      <w:pPr>
        <w:pStyle w:val="Normal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проявлять индивидуальные творческие способности при сочинении загадок, песенок, потешек, сказок, в процессе чтения по ролям и инсценировании, при выполнении проектных заданий;</w:t>
      </w:r>
    </w:p>
    <w:p>
      <w:pPr>
        <w:pStyle w:val="Normal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понимать смысл читаемого.</w:t>
      </w:r>
    </w:p>
    <w:p>
      <w:pPr>
        <w:pStyle w:val="Normal"/>
        <w:spacing w:lineRule="auto" w:line="276"/>
        <w:rPr>
          <w:rFonts w:eastAsia="Calibri" w:eastAsiaTheme="minorHAnsi"/>
          <w:i/>
          <w:i/>
          <w:iCs/>
          <w:u w:val="single"/>
          <w:lang w:eastAsia="en-US"/>
        </w:rPr>
      </w:pPr>
      <w:r>
        <w:rPr>
          <w:rFonts w:eastAsia="Calibri" w:eastAsiaTheme="minorHAnsi"/>
          <w:i/>
          <w:iCs/>
          <w:u w:val="single"/>
          <w:lang w:eastAsia="en-US"/>
        </w:rPr>
        <w:t>Коммуникативные</w:t>
      </w:r>
    </w:p>
    <w:p>
      <w:pPr>
        <w:pStyle w:val="Normal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отвечать на вопросы учителя по теме урока;</w:t>
      </w:r>
    </w:p>
    <w:p>
      <w:pPr>
        <w:pStyle w:val="Normal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создавать связное высказывание из 3-4 простых предложений с помощью учителя;</w:t>
      </w:r>
    </w:p>
    <w:p>
      <w:pPr>
        <w:pStyle w:val="Normal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слышать и слушать партнера по общению (деятельности), не перебивать на полуслове, вникать в смысл того, о чем говорит собеседник;</w:t>
      </w:r>
    </w:p>
    <w:p>
      <w:pPr>
        <w:pStyle w:val="Normal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под руководством учителя объединяться в группу сверстников для выполнения задания, проявлять стремление ладить с собеседниками, вежливо общаться;</w:t>
      </w:r>
    </w:p>
    <w:p>
      <w:pPr>
        <w:pStyle w:val="Normal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оценивать поступок героя, используя доступные оценочные средства (плохо/хорошо, уместно/ неуместно, нравственно/безнравственно и др.),</w:t>
      </w:r>
    </w:p>
    <w:p>
      <w:pPr>
        <w:pStyle w:val="Normal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высказывая свою точку зрения;</w:t>
      </w:r>
    </w:p>
    <w:p>
      <w:pPr>
        <w:pStyle w:val="Normal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понимать общую цель деятельности, принимать ее, обсуждать коллективно под руководством учителя;</w:t>
      </w:r>
    </w:p>
    <w:p>
      <w:pPr>
        <w:pStyle w:val="Normal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оценивать по предложенной учителем шкале качество чтения по ролям, пересказ текста, выполнение проекта;</w:t>
      </w:r>
    </w:p>
    <w:p>
      <w:pPr>
        <w:pStyle w:val="Normal"/>
        <w:spacing w:lineRule="auto" w:line="276"/>
        <w:rPr>
          <w:rFonts w:eastAsia="Calibri" w:eastAsiaTheme="minorHAnsi"/>
          <w:i/>
          <w:i/>
          <w:iCs/>
          <w:u w:val="single"/>
          <w:lang w:eastAsia="en-US"/>
        </w:rPr>
      </w:pPr>
      <w:r>
        <w:rPr>
          <w:rFonts w:eastAsia="Calibri" w:eastAsiaTheme="minorHAnsi"/>
          <w:i/>
          <w:iCs/>
          <w:u w:val="single"/>
          <w:lang w:eastAsia="en-US"/>
        </w:rPr>
      </w:r>
    </w:p>
    <w:p>
      <w:pPr>
        <w:pStyle w:val="Normal"/>
        <w:spacing w:lineRule="auto" w:line="276"/>
        <w:rPr>
          <w:rFonts w:eastAsia="Calibri" w:eastAsiaTheme="minorHAnsi"/>
          <w:i/>
          <w:i/>
          <w:iCs/>
          <w:u w:val="single"/>
          <w:lang w:eastAsia="en-US"/>
        </w:rPr>
      </w:pPr>
      <w:r>
        <w:rPr>
          <w:rFonts w:eastAsia="Calibri" w:eastAsiaTheme="minorHAnsi"/>
          <w:i/>
          <w:iCs/>
          <w:u w:val="single"/>
          <w:lang w:eastAsia="en-US"/>
        </w:rPr>
        <w:t>Предметные:</w:t>
      </w:r>
    </w:p>
    <w:p>
      <w:pPr>
        <w:pStyle w:val="Normal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понимание литературы как явления национальной и мировой культуры как явления национальной и мировой культуры, средства сохранения и передачи нравственных ценностей и традиций;</w:t>
      </w:r>
    </w:p>
    <w:p>
      <w:pPr>
        <w:pStyle w:val="Normal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- осознание значимости чтения для личного развития; </w:t>
      </w:r>
    </w:p>
    <w:p>
      <w:pPr>
        <w:pStyle w:val="Normal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формирование представлений о Родине и её людях, окружающем мире, культуре, первоначальных этических представлений, понятий о добре и зле, дружбе, честности; формирование потребности в систематическом чтении;</w:t>
      </w:r>
    </w:p>
    <w:p>
      <w:pPr>
        <w:pStyle w:val="Normal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достижение необходимого для продолжения образования уровня читательской компетентности, общего речевого развития, т. е. овладение чтением вслух и про себя, элементарными приёмами анализа художественных, научно-познавательных и учебных текстов с использованием</w:t>
      </w:r>
    </w:p>
    <w:p>
      <w:pPr>
        <w:pStyle w:val="Normal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литературоведческих понятий;</w:t>
      </w:r>
    </w:p>
    <w:p>
      <w:pPr>
        <w:pStyle w:val="Normal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использование разных видов чтения (изучающее (смысловое),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>
      <w:pPr>
        <w:pStyle w:val="Normal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spacing w:lineRule="auto" w:line="276"/>
        <w:rPr>
          <w:rFonts w:eastAsia="Calibri" w:eastAsiaTheme="minorHAnsi"/>
          <w:b/>
          <w:b/>
          <w:bCs/>
          <w:lang w:eastAsia="en-US"/>
        </w:rPr>
      </w:pPr>
      <w:r>
        <w:rPr>
          <w:rFonts w:eastAsia="Calibri" w:eastAsiaTheme="minorHAnsi"/>
          <w:b/>
          <w:bCs/>
          <w:lang w:eastAsia="en-US"/>
        </w:rPr>
        <w:t>Ученик научится:</w:t>
      </w:r>
    </w:p>
    <w:p>
      <w:pPr>
        <w:pStyle w:val="Normal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- прогнозировать содержание раздела, планировать работу на уроке; </w:t>
      </w:r>
    </w:p>
    <w:p>
      <w:pPr>
        <w:pStyle w:val="Normal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- воспринимать на слух художественное произведение; </w:t>
      </w:r>
    </w:p>
    <w:p>
      <w:pPr>
        <w:pStyle w:val="Normal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- читать текст, осмысливая его содержание, наблюдать за развитием событий; </w:t>
      </w:r>
    </w:p>
    <w:p>
      <w:pPr>
        <w:pStyle w:val="Normal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-характеризовать героев разных жанров.</w:t>
      </w:r>
    </w:p>
    <w:p>
      <w:pPr>
        <w:pStyle w:val="Normal"/>
        <w:spacing w:lineRule="auto" w:line="276"/>
        <w:rPr>
          <w:rFonts w:eastAsia="Calibri" w:eastAsiaTheme="minorHAnsi"/>
          <w:b/>
          <w:b/>
          <w:bCs/>
          <w:lang w:eastAsia="en-US"/>
        </w:rPr>
      </w:pPr>
      <w:r>
        <w:rPr>
          <w:rFonts w:eastAsia="Calibri" w:eastAsiaTheme="minorHAnsi"/>
          <w:b/>
          <w:bCs/>
          <w:lang w:eastAsia="en-US"/>
        </w:rPr>
      </w:r>
    </w:p>
    <w:p>
      <w:pPr>
        <w:pStyle w:val="Normal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b/>
          <w:bCs/>
          <w:lang w:eastAsia="en-US"/>
        </w:rPr>
        <w:t>Ученик получит возможность научиться:</w:t>
      </w:r>
    </w:p>
    <w:p>
      <w:pPr>
        <w:pStyle w:val="Normal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научится наслаждаться поэзией, понимать и любить её;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 xml:space="preserve">- осознавать значимость чтения для своего развития, для успешного обучения другим предметам и в дальнейшей жизни; 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>-понимать содержание прочитанного произведения, определять его тему;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 xml:space="preserve">-передать содержание прочитанного в виде краткого, пересказа; 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>- с помощью учителя давать простейшую характеристику основным действующим лицам произведения;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>-называть не менее 5 народных сказок;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>-полноценно слушать; осознанно и полно воспринимать содержание читаемого учителем или одноклассником произведения;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  <w:t xml:space="preserve">Адаптация учебного материала в рамках коррекционной работы: 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Дети с нарушениями слуха испытывают трудности в понимании речевого высказывания, обусловленные:</w:t>
      </w:r>
    </w:p>
    <w:p>
      <w:pPr>
        <w:pStyle w:val="Normal"/>
        <w:numPr>
          <w:ilvl w:val="0"/>
          <w:numId w:val="5"/>
        </w:numPr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недостаточным овладением звукового состава слова;</w:t>
      </w:r>
    </w:p>
    <w:p>
      <w:pPr>
        <w:pStyle w:val="Normal"/>
        <w:numPr>
          <w:ilvl w:val="0"/>
          <w:numId w:val="5"/>
        </w:numPr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ограниченностью словарного запаса (незнание значения, непонимание грамматической формы слова)</w:t>
      </w:r>
    </w:p>
    <w:p>
      <w:pPr>
        <w:pStyle w:val="Normal"/>
        <w:numPr>
          <w:ilvl w:val="0"/>
          <w:numId w:val="5"/>
        </w:numPr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непониманием переносного смысла выражения или слов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       </w:t>
      </w:r>
      <w:r>
        <w:rPr>
          <w:rFonts w:eastAsia="Calibri" w:eastAsiaTheme="minorHAnsi"/>
          <w:b/>
          <w:bCs/>
          <w:i/>
          <w:u w:val="single"/>
          <w:lang w:eastAsia="en-US"/>
        </w:rPr>
        <w:t>Наглядные приемы</w:t>
      </w:r>
      <w:r>
        <w:rPr>
          <w:rFonts w:eastAsia="Calibri" w:eastAsiaTheme="minorHAnsi"/>
          <w:lang w:eastAsia="en-US"/>
        </w:rPr>
        <w:t xml:space="preserve"> для расширения лексического запаса речи: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использование самих предметов или их изображений (муляжей, макетов, игрушек, картинок, изображений);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демонстрация слайдов, учебных фильмов (по возможности с субтитрами);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- демонстрация действий и создание наглядных ситуаций.   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b/>
          <w:bCs/>
          <w:lang w:eastAsia="en-US"/>
        </w:rPr>
        <w:t xml:space="preserve">      </w:t>
      </w:r>
      <w:r>
        <w:rPr>
          <w:rFonts w:eastAsia="Calibri" w:eastAsiaTheme="minorHAnsi"/>
          <w:b/>
          <w:bCs/>
          <w:i/>
          <w:u w:val="single"/>
          <w:lang w:eastAsia="en-US"/>
        </w:rPr>
        <w:t>Вербальные приемы</w:t>
      </w:r>
      <w:r>
        <w:rPr>
          <w:rFonts w:eastAsia="Calibri" w:eastAsiaTheme="minorHAnsi"/>
          <w:lang w:eastAsia="en-US"/>
        </w:rPr>
        <w:t xml:space="preserve"> для расширения лексического запаса речи: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подбор синонимов, антонимов, омонимов;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перефразирование, передача содержания слова, словосочетания другими, доступными для детей лексико – грамматическими средствами (собака – пёс…);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подбор к родовому понятию видовых (четырехугольник: квадрат, ромб, трапеция);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опора на контекст – незнакомое слово помещается во фразу, предложение, которые позволяют самой догадаться о значении слова.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         </w:t>
      </w:r>
      <w:r>
        <w:rPr>
          <w:rFonts w:eastAsia="Calibri" w:eastAsiaTheme="minorHAnsi"/>
          <w:lang w:eastAsia="en-US"/>
        </w:rPr>
        <w:t>Употребление диалогических форм речи позволяет успешно развивать речевое общение и самостоятельно контактировать с окружающими людьми. Совершенствование умений слушать и понимать диалогическую речь, следить за репликами говорящего и адекватно реагировать на них, запоминать содержание того или иного разговора, высказывания, вопроса и ответа на него требует определенной последовательности. На уроке– это включение ребенка в диалог (фронтальная работа – показывает, пишет, проверяет, оценивает):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повторение реплик учителя или одноклассников на уроке;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повторение того, что было сказано вчера;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запоминание и повторение того, что будет говорить то или иное лицо;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создание наглядных или словесных ситуаций, которые побуждали бы к тем или иным -высказываниям. Вопросы обязательно должны быть мотивированы необходимостью выполнять это или иное задание;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придумывание реплики к заданной ситуации, например: «Тебя спросил Коля, как увеличить на 2. Как ты ему ответишь?» и т.д.;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u w:val="single"/>
          <w:lang w:eastAsia="en-US"/>
        </w:rPr>
      </w:pPr>
      <w:r>
        <w:rPr>
          <w:rFonts w:eastAsia="Calibri" w:eastAsiaTheme="minorHAnsi"/>
          <w:lang w:eastAsia="en-US"/>
        </w:rPr>
        <w:t xml:space="preserve">- продолжение реплик учителя, одноклассников. 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</w:r>
    </w:p>
    <w:p>
      <w:pPr>
        <w:pStyle w:val="Normal"/>
        <w:spacing w:lineRule="auto" w:line="276" w:before="0" w:after="0"/>
        <w:ind w:left="720" w:hanging="0"/>
        <w:contextualSpacing/>
        <w:jc w:val="center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  <w:t>Содержание учебного предмета.</w:t>
      </w:r>
    </w:p>
    <w:p>
      <w:pPr>
        <w:sectPr>
          <w:footerReference w:type="default" r:id="rId2"/>
          <w:type w:val="nextPage"/>
          <w:pgSz w:w="11906" w:h="16383"/>
          <w:pgMar w:left="1276" w:right="566" w:gutter="0" w:header="0" w:top="709" w:footer="227" w:bottom="851"/>
          <w:pgNumType w:fmt="decimal"/>
          <w:formProt w:val="false"/>
          <w:titlePg/>
          <w:textDirection w:val="lrTb"/>
          <w:docGrid w:type="default" w:linePitch="326" w:charSpace="0"/>
        </w:sectPr>
        <w:pStyle w:val="Normal"/>
        <w:spacing w:lineRule="auto" w:line="276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/>
          <w:i/>
          <w:lang w:eastAsia="en-US"/>
        </w:rPr>
        <w:t>О Родине и её истории.</w:t>
      </w:r>
      <w:r>
        <w:rPr>
          <w:rFonts w:eastAsia="Calibri" w:eastAsiaTheme="minorHAnsi"/>
          <w:b/>
          <w:lang w:eastAsia="en-US"/>
        </w:rPr>
        <w:t xml:space="preserve"> </w:t>
      </w:r>
      <w:r>
        <w:rPr>
          <w:rFonts w:eastAsia="Calibri" w:eastAsiaTheme="minorHAnsi"/>
          <w:bCs/>
          <w:lang w:eastAsia="en-US"/>
        </w:rPr>
        <w:t>Любовь к Родине и её история – важные темы произведений литературы (произведения одного-двух авторов по выбору). Чувство любви к Родине, сопричастность к прошлому и настоящему своей страны и родного края – главные идеи, нравственные ценности, выраженные в произведениях о Родине. Образ Родины в стихотворных и прозаических произведениях писателей и поэтов Х</w:t>
      </w:r>
      <w:r>
        <w:rPr>
          <w:rFonts w:eastAsia="Calibri" w:eastAsiaTheme="minorHAnsi"/>
          <w:bCs/>
          <w:lang w:val="en-US" w:eastAsia="en-US"/>
        </w:rPr>
        <w:t>I</w:t>
      </w:r>
      <w:r>
        <w:rPr>
          <w:rFonts w:eastAsia="Calibri" w:eastAsiaTheme="minorHAnsi"/>
          <w:bCs/>
          <w:lang w:eastAsia="en-US"/>
        </w:rPr>
        <w:t xml:space="preserve">Х и ХХ веков. Осознание нравственно-этических понятий: любовь к родной стороне, малой родине, гордость за красоту и величие своей Отчизны. Роль и особенности заголовка произведения. Репродукции картин как иллюстрации к произведениям о Родине. Использование средств выразительности при чтении вслух: интонация, темп, ритм, логические ударения. </w:t>
      </w:r>
    </w:p>
    <w:p>
      <w:pPr>
        <w:pStyle w:val="Normal"/>
        <w:spacing w:lineRule="auto" w:line="276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/>
          <w:i/>
          <w:lang w:eastAsia="en-US"/>
        </w:rPr>
        <w:t xml:space="preserve">Фольклор (устное народное творчество). </w:t>
      </w:r>
      <w:r>
        <w:rPr>
          <w:rFonts w:eastAsia="Calibri" w:eastAsiaTheme="minorHAnsi"/>
          <w:bCs/>
          <w:lang w:eastAsia="en-US"/>
        </w:rPr>
        <w:t>Круг чтения: малые жанры фольклора (пословицы, потешки, считалки, небылицы, скороговорки, загадки, по выбору). Знакомство с видами загадок. Пословицы народов России (значение, характеристика, нравственная основа). Книги и словари, созданные В. И. Далем. Активный словарь устной речи: использование образных слов, пословиц и поговорок, крылатых выражений. Нравственные ценности в фольклорных произведениях народов России.</w:t>
      </w:r>
    </w:p>
    <w:p>
      <w:pPr>
        <w:pStyle w:val="Normal"/>
        <w:spacing w:lineRule="auto" w:line="276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/>
          <w:i/>
          <w:lang w:eastAsia="en-US"/>
        </w:rPr>
        <w:t>Фольклорная сказка как отражение общечеловеческих ценностей и нравственных правил.</w:t>
      </w:r>
      <w:r>
        <w:rPr>
          <w:rFonts w:eastAsia="Calibri" w:eastAsiaTheme="minorHAnsi"/>
          <w:b/>
          <w:lang w:eastAsia="en-US"/>
        </w:rPr>
        <w:t xml:space="preserve"> </w:t>
      </w:r>
      <w:r>
        <w:rPr>
          <w:rFonts w:eastAsia="Calibri" w:eastAsiaTheme="minorHAnsi"/>
          <w:bCs/>
          <w:lang w:eastAsia="en-US"/>
        </w:rPr>
        <w:t>Виды сказок (о животных, бытовые, волшебные). Художественные особенности сказок: построение (композиция), язык (лексика). Характеристика героя, волшебные помощники, иллюстрация как отражение сюжета волшебной сказки (картины В. М. Васнецова, И. Я. Билибина ‌</w:t>
      </w:r>
      <w:bookmarkStart w:id="0" w:name="6dc3c912-0f6b-44b2-87fb-4fa8c0a8ddd8"/>
      <w:r>
        <w:rPr>
          <w:rFonts w:eastAsia="Calibri" w:eastAsiaTheme="minorHAnsi"/>
          <w:bCs/>
          <w:lang w:eastAsia="en-US"/>
        </w:rPr>
        <w:t>и др.)</w:t>
      </w:r>
      <w:bookmarkEnd w:id="0"/>
      <w:r>
        <w:rPr>
          <w:rFonts w:eastAsia="Calibri" w:eastAsiaTheme="minorHAnsi"/>
          <w:bCs/>
          <w:lang w:eastAsia="en-US"/>
        </w:rPr>
        <w:t>‌. Отражение в сказках народного быта и культуры. Составление плана сказки.</w:t>
      </w:r>
    </w:p>
    <w:p>
      <w:pPr>
        <w:pStyle w:val="Normal"/>
        <w:spacing w:lineRule="auto" w:line="276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/>
          <w:i/>
          <w:lang w:eastAsia="en-US"/>
        </w:rPr>
        <w:t>Круг чтения: народная песня.</w:t>
      </w:r>
      <w:r>
        <w:rPr>
          <w:rFonts w:eastAsia="Calibri" w:eastAsiaTheme="minorHAnsi"/>
          <w:b/>
          <w:lang w:eastAsia="en-US"/>
        </w:rPr>
        <w:t xml:space="preserve"> </w:t>
      </w:r>
      <w:r>
        <w:rPr>
          <w:rFonts w:eastAsia="Calibri" w:eastAsiaTheme="minorHAnsi"/>
          <w:bCs/>
          <w:lang w:eastAsia="en-US"/>
        </w:rPr>
        <w:t>Чувства, которые рождают песни, темы песен. Описание картин природы как способ рассказать в песне о родной земле. Былина как народный песенный сказ о важном историческом событии. Фольклорные особенности жанра былин: язык (напевность исполнения, выразительность), характеристика главного героя (где жил, чем занимался, какими качествами обладал). Характеристика былин как героического песенного сказа, их особенности (тема, язык). Язык былин, устаревшие слова, их место в былине и представление в современной лексике. Репродукции картин как иллюстрации к эпизодам фольклорного произведения.</w:t>
      </w:r>
    </w:p>
    <w:p>
      <w:pPr>
        <w:pStyle w:val="Normal"/>
        <w:spacing w:lineRule="auto" w:line="276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/>
          <w:i/>
          <w:lang w:eastAsia="en-US"/>
        </w:rPr>
        <w:t xml:space="preserve">Творчество А. С. Пушкина. </w:t>
      </w:r>
      <w:r>
        <w:rPr>
          <w:rFonts w:eastAsia="Calibri" w:eastAsiaTheme="minorHAnsi"/>
          <w:b/>
          <w:lang w:eastAsia="en-US"/>
        </w:rPr>
        <w:t>А</w:t>
      </w:r>
      <w:r>
        <w:rPr>
          <w:rFonts w:eastAsia="Calibri" w:eastAsiaTheme="minorHAnsi"/>
          <w:bCs/>
          <w:lang w:eastAsia="en-US"/>
        </w:rPr>
        <w:t>. С. Пушкин – великий русский поэт. Лирические произведения А. С. Пушкина: средства художественной выразительности (сравнение, эпитет); рифма, ритм. Литературные сказки А. С. Пушкина в стихах («Сказка о царе Салтане, о сыне его славном и могучем богатыре князе Гвидоне Салтановиче и о прекрасной царевне Лебеди» ‌</w:t>
      </w:r>
      <w:bookmarkStart w:id="1" w:name="80f00626-952e-41bd-9beb-6d0f5fe1ba6b"/>
      <w:r>
        <w:rPr>
          <w:rFonts w:eastAsia="Calibri" w:eastAsiaTheme="minorHAnsi"/>
          <w:bCs/>
          <w:lang w:eastAsia="en-US"/>
        </w:rPr>
        <w:t>и другие по выбору)</w:t>
      </w:r>
      <w:bookmarkEnd w:id="1"/>
      <w:r>
        <w:rPr>
          <w:rFonts w:eastAsia="Calibri" w:eastAsiaTheme="minorHAnsi"/>
          <w:bCs/>
          <w:lang w:eastAsia="en-US"/>
        </w:rPr>
        <w:t>‌. Нравственный смысл произведения, структура сказочного текста, особенности сюжета, приём повтора как основа изменения сюжета. Связь пушкинских сказок с фольклорными. Положительные и отрицательные герои, волшебные помощники, язык авторской сказки. И. Я. Билибин – иллюстратор сказок А. С. Пушкина.</w:t>
      </w:r>
    </w:p>
    <w:p>
      <w:pPr>
        <w:pStyle w:val="Normal"/>
        <w:spacing w:lineRule="auto" w:line="276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/>
          <w:i/>
          <w:lang w:eastAsia="en-US"/>
        </w:rPr>
        <w:t>Творчество И. А. Крылова.</w:t>
      </w:r>
      <w:r>
        <w:rPr>
          <w:rFonts w:eastAsia="Calibri" w:eastAsiaTheme="minorHAnsi"/>
          <w:b/>
          <w:lang w:eastAsia="en-US"/>
        </w:rPr>
        <w:t xml:space="preserve"> </w:t>
      </w:r>
      <w:r>
        <w:rPr>
          <w:rFonts w:eastAsia="Calibri" w:eastAsiaTheme="minorHAnsi"/>
          <w:bCs/>
          <w:lang w:eastAsia="en-US"/>
        </w:rPr>
        <w:t>Басня – произведение-поучение, которое помогает увидеть свои и чужие недостатки. Иносказание в баснях И. А. Крылов – великий русский баснописец. Басни И. А. Крылова ‌</w:t>
      </w:r>
      <w:bookmarkStart w:id="2" w:name="99ba0051-1be8-4e8f-b0dd-a10143c31c81"/>
      <w:r>
        <w:rPr>
          <w:rFonts w:eastAsia="Calibri" w:eastAsiaTheme="minorHAnsi"/>
          <w:bCs/>
          <w:lang w:eastAsia="en-US"/>
        </w:rPr>
        <w:t>(не менее двух)</w:t>
      </w:r>
      <w:bookmarkEnd w:id="2"/>
      <w:r>
        <w:rPr>
          <w:rFonts w:eastAsia="Calibri" w:eastAsiaTheme="minorHAnsi"/>
          <w:bCs/>
          <w:lang w:eastAsia="en-US"/>
        </w:rPr>
        <w:t xml:space="preserve">‌: назначение, темы и герои, особенности языка. Явная и скрытая мораль басен. Использование крылатых выражений в речи. </w:t>
      </w:r>
    </w:p>
    <w:p>
      <w:pPr>
        <w:pStyle w:val="Normal"/>
        <w:spacing w:lineRule="auto" w:line="276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/>
          <w:i/>
          <w:lang w:eastAsia="en-US"/>
        </w:rPr>
        <w:t>Картины природы в произведениях поэтов и писателей Х</w:t>
      </w:r>
      <w:r>
        <w:rPr>
          <w:rFonts w:eastAsia="Calibri" w:eastAsiaTheme="minorHAnsi"/>
          <w:b/>
          <w:i/>
          <w:lang w:val="en-US" w:eastAsia="en-US"/>
        </w:rPr>
        <w:t>I</w:t>
      </w:r>
      <w:r>
        <w:rPr>
          <w:rFonts w:eastAsia="Calibri" w:eastAsiaTheme="minorHAnsi"/>
          <w:b/>
          <w:i/>
          <w:lang w:eastAsia="en-US"/>
        </w:rPr>
        <w:t>Х–ХХ веков</w:t>
      </w:r>
      <w:r>
        <w:rPr>
          <w:rFonts w:eastAsia="Calibri" w:eastAsiaTheme="minorHAnsi"/>
          <w:b/>
          <w:lang w:eastAsia="en-US"/>
        </w:rPr>
        <w:t xml:space="preserve">. </w:t>
      </w:r>
      <w:r>
        <w:rPr>
          <w:rFonts w:eastAsia="Calibri" w:eastAsiaTheme="minorHAnsi"/>
          <w:bCs/>
          <w:lang w:eastAsia="en-US"/>
        </w:rPr>
        <w:t>Лирические произведения как способ передачи чувств людей, автора. Картины природы в произведениях поэтов и писателей ‌</w:t>
      </w:r>
      <w:bookmarkStart w:id="3" w:name="a8556af8-9a03-49c3-b8c8-d0217dccd1c5"/>
      <w:r>
        <w:rPr>
          <w:rFonts w:eastAsia="Calibri" w:eastAsiaTheme="minorHAnsi"/>
          <w:bCs/>
          <w:lang w:eastAsia="en-US"/>
        </w:rPr>
        <w:t>(не менее пяти авторов по выбору)</w:t>
      </w:r>
      <w:bookmarkEnd w:id="3"/>
      <w:r>
        <w:rPr>
          <w:rFonts w:eastAsia="Calibri" w:eastAsiaTheme="minorHAnsi"/>
          <w:bCs/>
          <w:lang w:eastAsia="en-US"/>
        </w:rPr>
        <w:t>‌: Ф. И. Тютчева, А. А. Фета, А. Н. Майкова, Н. А. Некрасова, А. А. Блока, И. А. Бунина, ‌</w:t>
      </w:r>
      <w:bookmarkStart w:id="4" w:name="236d15e5-7adb-4fc2-919e-678797fd1898"/>
      <w:r>
        <w:rPr>
          <w:rFonts w:eastAsia="Calibri" w:eastAsiaTheme="minorHAnsi"/>
          <w:bCs/>
          <w:lang w:eastAsia="en-US"/>
        </w:rPr>
        <w:t>С. А. Есенина, А. П. Чехова, К. Г. Паустовского и др.</w:t>
      </w:r>
      <w:bookmarkEnd w:id="4"/>
      <w:r>
        <w:rPr>
          <w:rFonts w:eastAsia="Calibri" w:eastAsiaTheme="minorHAnsi"/>
          <w:bCs/>
          <w:lang w:eastAsia="en-US"/>
        </w:rPr>
        <w:t>‌ Чувства, вызываемые лирическими произведениями. Средства выразительности в произведениях лирики: эпитеты, синонимы, антонимы, сравнения. Звукопись, её выразительное значение Олицетворение как одно из средств выразительности лирического произведения. Живописные полотна как иллюстрация к лирическому произведению: пейзаж. Сравнение средств создания пейзажа в тексте-описании (эпитеты, сравнения, олицетворения), в изобразительном искусстве (цвет, композиция), в произведениях музыкального искусства (тон, темп, мелодия).</w:t>
      </w:r>
    </w:p>
    <w:p>
      <w:pPr>
        <w:pStyle w:val="Normal"/>
        <w:spacing w:lineRule="auto" w:line="276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/>
          <w:i/>
          <w:lang w:eastAsia="en-US"/>
        </w:rPr>
        <w:t>Творчество Л. Н. Толстого</w:t>
      </w:r>
      <w:r>
        <w:rPr>
          <w:rFonts w:eastAsia="Calibri" w:eastAsiaTheme="minorHAnsi"/>
          <w:b/>
          <w:lang w:eastAsia="en-US"/>
        </w:rPr>
        <w:t xml:space="preserve">. </w:t>
      </w:r>
      <w:r>
        <w:rPr>
          <w:rFonts w:eastAsia="Calibri" w:eastAsiaTheme="minorHAnsi"/>
          <w:bCs/>
          <w:lang w:eastAsia="en-US"/>
        </w:rPr>
        <w:t>Жанровое многообразие произведений Л. Н. Толстого: сказки, рассказы, басни, быль ‌</w:t>
      </w:r>
      <w:bookmarkStart w:id="5" w:name="1a0e8552-8319-44da-b4b7-9c067d7af546"/>
      <w:r>
        <w:rPr>
          <w:rFonts w:eastAsia="Calibri" w:eastAsiaTheme="minorHAnsi"/>
          <w:bCs/>
          <w:lang w:eastAsia="en-US"/>
        </w:rPr>
        <w:t>(не менее трёх произведений)</w:t>
      </w:r>
      <w:bookmarkEnd w:id="5"/>
      <w:r>
        <w:rPr>
          <w:rFonts w:eastAsia="Calibri" w:eastAsiaTheme="minorHAnsi"/>
          <w:bCs/>
          <w:lang w:eastAsia="en-US"/>
        </w:rPr>
        <w:t>‌. Рассказ как повествование: связь содержания с реальным событием. Структурные части произведения (композиция): начало, завязка действия, кульминация, развязка. Эпизод как часть рассказа. Различные виды планов. Сюжет рассказа: основные события, главные герои, действующие лица, различение рассказчика и автора произведения. Художественные особенности текста-описания, текста-рассуждения.</w:t>
      </w:r>
    </w:p>
    <w:p>
      <w:pPr>
        <w:pStyle w:val="Normal"/>
        <w:spacing w:lineRule="auto" w:line="276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/>
          <w:i/>
          <w:lang w:eastAsia="en-US"/>
        </w:rPr>
        <w:t>Литературная сказка.</w:t>
      </w:r>
      <w:r>
        <w:rPr>
          <w:rFonts w:eastAsia="Calibri" w:eastAsiaTheme="minorHAnsi"/>
          <w:b/>
          <w:lang w:eastAsia="en-US"/>
        </w:rPr>
        <w:t xml:space="preserve"> </w:t>
      </w:r>
      <w:r>
        <w:rPr>
          <w:rFonts w:eastAsia="Calibri" w:eastAsiaTheme="minorHAnsi"/>
          <w:bCs/>
          <w:lang w:eastAsia="en-US"/>
        </w:rPr>
        <w:t>Литературная сказка русских писателей ‌</w:t>
      </w:r>
      <w:bookmarkStart w:id="6" w:name="14358877-86a6-40e2-9fb5-58334b8a6e9a"/>
      <w:r>
        <w:rPr>
          <w:rFonts w:eastAsia="Calibri" w:eastAsiaTheme="minorHAnsi"/>
          <w:bCs/>
          <w:lang w:eastAsia="en-US"/>
        </w:rPr>
        <w:t>(не менее двух)</w:t>
      </w:r>
      <w:bookmarkEnd w:id="6"/>
      <w:r>
        <w:rPr>
          <w:rFonts w:eastAsia="Calibri" w:eastAsiaTheme="minorHAnsi"/>
          <w:bCs/>
          <w:lang w:eastAsia="en-US"/>
        </w:rPr>
        <w:t>‌. Круг чтения: произведения В. М. Гаршина, М. Горького, И. С. Соколова-Микитова ‌</w:t>
      </w:r>
      <w:bookmarkStart w:id="7" w:name="c6bf05b5-49bd-40a2-90b7-cfd41b2279a7"/>
      <w:r>
        <w:rPr>
          <w:rFonts w:eastAsia="Calibri" w:eastAsiaTheme="minorHAnsi"/>
          <w:bCs/>
          <w:lang w:eastAsia="en-US"/>
        </w:rPr>
        <w:t>и др.</w:t>
      </w:r>
      <w:bookmarkEnd w:id="7"/>
      <w:r>
        <w:rPr>
          <w:rFonts w:eastAsia="Calibri" w:eastAsiaTheme="minorHAnsi"/>
          <w:bCs/>
          <w:lang w:eastAsia="en-US"/>
        </w:rPr>
        <w:t>‌ Особенности авторских сказок (сюжет, язык, герои). Составление аннотации.</w:t>
      </w:r>
    </w:p>
    <w:p>
      <w:pPr>
        <w:pStyle w:val="Normal"/>
        <w:spacing w:lineRule="auto" w:line="276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>Произведения для чтения: В.М. Гаршин «Лягушка-путешественница», И.С. Соколов-Микитов «Листопадничек», М. Горький «Случай с Евсейкой» ‌</w:t>
      </w:r>
      <w:bookmarkStart w:id="8" w:name="ea02cf5f-d5e4-4b30-812a-1b46ec679534"/>
      <w:r>
        <w:rPr>
          <w:rFonts w:eastAsia="Calibri" w:eastAsiaTheme="minorHAnsi"/>
          <w:bCs/>
          <w:lang w:eastAsia="en-US"/>
        </w:rPr>
        <w:t>и другие (по выбору)</w:t>
      </w:r>
      <w:bookmarkEnd w:id="8"/>
      <w:r>
        <w:rPr>
          <w:rFonts w:eastAsia="Calibri" w:eastAsiaTheme="minorHAnsi"/>
          <w:bCs/>
          <w:lang w:eastAsia="en-US"/>
        </w:rPr>
        <w:t>‌.</w:t>
      </w:r>
    </w:p>
    <w:p>
      <w:pPr>
        <w:pStyle w:val="Normal"/>
        <w:spacing w:lineRule="auto" w:line="276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/>
          <w:i/>
          <w:lang w:eastAsia="en-US"/>
        </w:rPr>
        <w:t>Произведения о взаимоотношениях человека и животных</w:t>
      </w:r>
      <w:r>
        <w:rPr>
          <w:rFonts w:eastAsia="Calibri" w:eastAsiaTheme="minorHAnsi"/>
          <w:b/>
          <w:lang w:eastAsia="en-US"/>
        </w:rPr>
        <w:t xml:space="preserve">. </w:t>
      </w:r>
      <w:r>
        <w:rPr>
          <w:rFonts w:eastAsia="Calibri" w:eastAsiaTheme="minorHAnsi"/>
          <w:bCs/>
          <w:lang w:eastAsia="en-US"/>
        </w:rPr>
        <w:t>Человек и его отношения с животными: верность, преданность, забота и любовь. Круг чтения: произведения Д. Н. Мамина-Сибиряка, К. Г. Паустовского, М. М. Пришвина, Б. С. Житкова. Особенности рассказа: тема, герои, реальность событий, композиция, объекты описания (портрет героя, описание интерьера).</w:t>
      </w:r>
    </w:p>
    <w:p>
      <w:pPr>
        <w:pStyle w:val="Normal"/>
        <w:spacing w:lineRule="auto" w:line="276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>Произведения для чтения: Б.С. Житков «Про обезьянку», К.Г. Паустовский «Барсучий нос», «Кот-ворюга», Д.Н. Мамин-Сибиряк «Приёмыш» ‌</w:t>
      </w:r>
      <w:bookmarkStart w:id="9" w:name="68f21dae-0b2e-4871-b761-be4991ec4878"/>
      <w:r>
        <w:rPr>
          <w:rFonts w:eastAsia="Calibri" w:eastAsiaTheme="minorHAnsi"/>
          <w:bCs/>
          <w:lang w:eastAsia="en-US"/>
        </w:rPr>
        <w:t>и другое (по выбору)</w:t>
      </w:r>
      <w:bookmarkEnd w:id="9"/>
      <w:r>
        <w:rPr>
          <w:rFonts w:eastAsia="Calibri" w:eastAsiaTheme="minorHAnsi"/>
          <w:bCs/>
          <w:lang w:eastAsia="en-US"/>
        </w:rPr>
        <w:t>‌.</w:t>
      </w:r>
    </w:p>
    <w:p>
      <w:pPr>
        <w:pStyle w:val="Normal"/>
        <w:spacing w:lineRule="auto" w:line="276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/>
          <w:i/>
          <w:lang w:eastAsia="en-US"/>
        </w:rPr>
        <w:t>Произведения о детях</w:t>
      </w:r>
      <w:r>
        <w:rPr>
          <w:rFonts w:eastAsia="Calibri" w:eastAsiaTheme="minorHAnsi"/>
          <w:b/>
          <w:lang w:eastAsia="en-US"/>
        </w:rPr>
        <w:t xml:space="preserve">. </w:t>
      </w:r>
      <w:r>
        <w:rPr>
          <w:rFonts w:eastAsia="Calibri" w:eastAsiaTheme="minorHAnsi"/>
          <w:bCs/>
          <w:lang w:eastAsia="en-US"/>
        </w:rPr>
        <w:t>Дети – герои произведений: раскрытие тем «Разные детские судьбы», «Дети на войне». Отличие автора от героя и рассказчика. Герой художественного произведения: время и место проживания, особенности внешнего вида и характера. Историческая обстановка как фон создания произведения: судьбы крестьянских детей, дети на войне (‌</w:t>
      </w:r>
      <w:bookmarkStart w:id="10" w:name="7684134c-2d89-4058-b80b-6ad24d340e2c"/>
      <w:r>
        <w:rPr>
          <w:rFonts w:eastAsia="Calibri" w:eastAsiaTheme="minorHAnsi"/>
          <w:bCs/>
          <w:lang w:eastAsia="en-US"/>
        </w:rPr>
        <w:t>произведения по выбору двух-трёх авторов</w:t>
      </w:r>
      <w:bookmarkEnd w:id="10"/>
      <w:r>
        <w:rPr>
          <w:rFonts w:eastAsia="Calibri" w:eastAsiaTheme="minorHAnsi"/>
          <w:bCs/>
          <w:lang w:eastAsia="en-US"/>
        </w:rPr>
        <w:t>‌). Основные события сюжета, отношение к ним героев произведения. Оценка нравственных качеств, проявляющихся в военное время.</w:t>
      </w:r>
    </w:p>
    <w:p>
      <w:pPr>
        <w:pStyle w:val="Normal"/>
        <w:spacing w:lineRule="auto" w:line="276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/>
          <w:i/>
          <w:lang w:eastAsia="en-US"/>
        </w:rPr>
        <w:t>Юмористические произведения.</w:t>
      </w:r>
      <w:r>
        <w:rPr>
          <w:rFonts w:eastAsia="Calibri" w:eastAsiaTheme="minorHAnsi"/>
          <w:b/>
          <w:lang w:eastAsia="en-US"/>
        </w:rPr>
        <w:t xml:space="preserve"> </w:t>
      </w:r>
      <w:r>
        <w:rPr>
          <w:rFonts w:eastAsia="Calibri" w:eastAsiaTheme="minorHAnsi"/>
          <w:bCs/>
          <w:lang w:eastAsia="en-US"/>
        </w:rPr>
        <w:t>Комичность как основа сюжета. Герой юмористического произведения. Средства выразительности текста юмористического содержания: преувеличение. Авторы юмористических рассказов ‌</w:t>
      </w:r>
      <w:bookmarkStart w:id="11" w:name="db307144-10c3-47e0-8f79-b83f6461fd22"/>
      <w:r>
        <w:rPr>
          <w:rFonts w:eastAsia="Calibri" w:eastAsiaTheme="minorHAnsi"/>
          <w:bCs/>
          <w:lang w:eastAsia="en-US"/>
        </w:rPr>
        <w:t>(не менее двух произведений)</w:t>
      </w:r>
      <w:bookmarkEnd w:id="11"/>
      <w:r>
        <w:rPr>
          <w:rFonts w:eastAsia="Calibri" w:eastAsiaTheme="minorHAnsi"/>
          <w:bCs/>
          <w:lang w:eastAsia="en-US"/>
        </w:rPr>
        <w:t>‌: Н. Н. Носов, В.Ю. Драгунский, ‌</w:t>
      </w:r>
      <w:bookmarkStart w:id="12" w:name="cb0fcba1-b7c3-44d2-9bb6-c0a6c9168eca"/>
      <w:r>
        <w:rPr>
          <w:rFonts w:eastAsia="Calibri" w:eastAsiaTheme="minorHAnsi"/>
          <w:bCs/>
          <w:lang w:eastAsia="en-US"/>
        </w:rPr>
        <w:t>М. М. Зощенко и др.</w:t>
      </w:r>
      <w:bookmarkEnd w:id="12"/>
      <w:r>
        <w:rPr>
          <w:rFonts w:eastAsia="Calibri" w:eastAsiaTheme="minorHAnsi"/>
          <w:bCs/>
          <w:lang w:eastAsia="en-US"/>
        </w:rPr>
        <w:t>‌ Произведения для чтения: В.Ю. Драгунский «Денискины рассказы» (1-2 произведения), Н.Н. Носов «Весёлая семейка» (1-2 рассказа из цикла) ‌</w:t>
      </w:r>
      <w:bookmarkStart w:id="13" w:name="bfd2c4b6-8e45-47df-8299-90bb4d27aacd"/>
      <w:r>
        <w:rPr>
          <w:rFonts w:eastAsia="Calibri" w:eastAsiaTheme="minorHAnsi"/>
          <w:bCs/>
          <w:lang w:eastAsia="en-US"/>
        </w:rPr>
        <w:t>и другие (по выбору)</w:t>
      </w:r>
      <w:bookmarkEnd w:id="13"/>
      <w:r>
        <w:rPr>
          <w:rFonts w:eastAsia="Calibri" w:eastAsiaTheme="minorHAnsi"/>
          <w:bCs/>
          <w:lang w:eastAsia="en-US"/>
        </w:rPr>
        <w:t>‌.</w:t>
      </w:r>
    </w:p>
    <w:p>
      <w:pPr>
        <w:pStyle w:val="Normal"/>
        <w:spacing w:lineRule="auto" w:line="276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/>
          <w:i/>
          <w:lang w:eastAsia="en-US"/>
        </w:rPr>
        <w:t>Зарубежная литература.</w:t>
      </w:r>
      <w:r>
        <w:rPr>
          <w:rFonts w:eastAsia="Calibri" w:eastAsiaTheme="minorHAnsi"/>
          <w:b/>
          <w:lang w:eastAsia="en-US"/>
        </w:rPr>
        <w:t xml:space="preserve"> </w:t>
      </w:r>
      <w:r>
        <w:rPr>
          <w:rFonts w:eastAsia="Calibri" w:eastAsiaTheme="minorHAnsi"/>
          <w:bCs/>
          <w:lang w:eastAsia="en-US"/>
        </w:rPr>
        <w:t>Круг чтения ‌</w:t>
      </w:r>
      <w:bookmarkStart w:id="14" w:name="3e21f5c4-1001-4583-8489-5f0ba36061b9"/>
      <w:r>
        <w:rPr>
          <w:rFonts w:eastAsia="Calibri" w:eastAsiaTheme="minorHAnsi"/>
          <w:bCs/>
          <w:lang w:eastAsia="en-US"/>
        </w:rPr>
        <w:t>(произведения двух-трёх авторов по выбору):</w:t>
      </w:r>
      <w:bookmarkEnd w:id="14"/>
      <w:r>
        <w:rPr>
          <w:rFonts w:eastAsia="Calibri" w:eastAsiaTheme="minorHAnsi"/>
          <w:bCs/>
          <w:lang w:eastAsia="en-US"/>
        </w:rPr>
        <w:t>‌ литературные сказки Ш. Перро, Х.-К. Андерсена, ‌</w:t>
      </w:r>
      <w:bookmarkStart w:id="15" w:name="f6f542f3-f6cf-4368-a418-eb5d19aa0b2b"/>
      <w:r>
        <w:rPr>
          <w:rFonts w:eastAsia="Calibri" w:eastAsiaTheme="minorHAnsi"/>
          <w:bCs/>
          <w:lang w:eastAsia="en-US"/>
        </w:rPr>
        <w:t>Р. Киплинга.</w:t>
      </w:r>
      <w:bookmarkEnd w:id="15"/>
      <w:r>
        <w:rPr>
          <w:rFonts w:eastAsia="Calibri" w:eastAsiaTheme="minorHAnsi"/>
          <w:bCs/>
          <w:lang w:eastAsia="en-US"/>
        </w:rPr>
        <w:t xml:space="preserve">‌ Особенности авторских сказок (сюжет, язык, герои). Рассказы о животных зарубежных писателей. Известные переводчики зарубежной литературы: С. Я. Маршак, К. И. Чуковский, Б. В. Заходер. </w:t>
      </w:r>
    </w:p>
    <w:p>
      <w:pPr>
        <w:pStyle w:val="Normal"/>
        <w:spacing w:lineRule="auto" w:line="276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/>
          <w:i/>
          <w:lang w:eastAsia="en-US"/>
        </w:rPr>
        <w:t>Библиографическая культура (работа с детской книгой и справочной литературой).</w:t>
      </w:r>
      <w:r>
        <w:rPr>
          <w:rFonts w:eastAsia="Calibri" w:eastAsiaTheme="minorHAnsi"/>
          <w:b/>
          <w:lang w:eastAsia="en-US"/>
        </w:rPr>
        <w:t xml:space="preserve"> </w:t>
      </w:r>
      <w:r>
        <w:rPr>
          <w:rFonts w:eastAsia="Calibri" w:eastAsiaTheme="minorHAnsi"/>
          <w:bCs/>
          <w:lang w:eastAsia="en-US"/>
        </w:rPr>
        <w:t>Ценность чтения художественной литературы и фольклора, осознание важности читательской деятельности. Использование с учётом учебных задач аппарата издания (обложка, оглавление, аннотация, предисловие, иллюстрации). Правила юного читателя. Книга как особый вид искусства. Общее представление о первых книгах на Руси, знакомство с рукописными книгами.</w:t>
      </w:r>
    </w:p>
    <w:p>
      <w:pPr>
        <w:pStyle w:val="Normal"/>
        <w:spacing w:lineRule="auto" w:line="276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</w:r>
    </w:p>
    <w:p>
      <w:pPr>
        <w:pStyle w:val="Normal"/>
        <w:spacing w:lineRule="auto" w:line="276"/>
        <w:ind w:firstLine="708"/>
        <w:jc w:val="center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</w:r>
    </w:p>
    <w:p>
      <w:pPr>
        <w:pStyle w:val="Normal"/>
        <w:spacing w:lineRule="auto" w:line="276"/>
        <w:ind w:firstLine="708"/>
        <w:jc w:val="center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  <w:t xml:space="preserve">Модуль «Школьный урок» </w:t>
      </w:r>
    </w:p>
    <w:p>
      <w:pPr>
        <w:pStyle w:val="NoSpacing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Реализация школьными педагогами воспитательного потенциала урока предполагает следующее:</w:t>
      </w:r>
    </w:p>
    <w:p>
      <w:pPr>
        <w:pStyle w:val="NoSpacing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установление доверительных отношений между учителем и его учеником, способствующих позитивному восприятию учащейся требований и просьб учителя, привлечению её внимания к обсуждаемой на уроке информации, активизации её познавательной деятельности;</w:t>
      </w:r>
    </w:p>
    <w:p>
      <w:pPr>
        <w:pStyle w:val="NoSpacing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побуждение обучающейся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>
      <w:pPr>
        <w:pStyle w:val="NoSpacing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привлечение внимания обучающейся к ценностному аспекту изучаемых на уроках явлений, организация их работы с получаемой на уроке социально значимой информацией;</w:t>
      </w:r>
    </w:p>
    <w:p>
      <w:pPr>
        <w:pStyle w:val="NoSpacing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 – </w:t>
      </w:r>
      <w:r>
        <w:rPr>
          <w:rFonts w:eastAsia="Calibri" w:eastAsiaTheme="minorHAnsi"/>
          <w:lang w:eastAsia="en-US"/>
        </w:rPr>
        <w:t>инициирование обсуждения, высказывания учащейся своего мнения по ее поводу, выработки своего к ней отношения;</w:t>
      </w:r>
    </w:p>
    <w:p>
      <w:pPr>
        <w:pStyle w:val="NoSpacing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использование воспитательных возможностей содержания учебного предмета через демонстрацию обучающейся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обсуждения;</w:t>
      </w:r>
    </w:p>
    <w:p>
      <w:pPr>
        <w:pStyle w:val="NoSpacing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- применение на уроке интерактивных форм работы: интеллектуальных игр, стимулирующих познавательную мотивацию; </w:t>
      </w:r>
    </w:p>
    <w:p>
      <w:pPr>
        <w:pStyle w:val="NoSpacing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включение в урок игровых процедур, которые помогают поддержать мотивацию обучающейся к получению знаний, помогают установлению доброжелательной атмосферы во время урока;</w:t>
      </w:r>
      <w:bookmarkStart w:id="16" w:name="_Hlk85921749"/>
      <w:bookmarkStart w:id="17" w:name="_Hlk85912415"/>
      <w:bookmarkEnd w:id="16"/>
      <w:bookmarkEnd w:id="17"/>
    </w:p>
    <w:p>
      <w:pPr>
        <w:pStyle w:val="Normal"/>
        <w:spacing w:lineRule="auto" w:line="276"/>
        <w:rPr>
          <w:rFonts w:eastAsia="Calibri" w:eastAsiaTheme="minorHAnsi"/>
          <w:color w:val="C00000"/>
          <w:lang w:eastAsia="en-US"/>
        </w:rPr>
      </w:pPr>
      <w:r>
        <w:rPr>
          <w:rFonts w:eastAsia="Calibri" w:eastAsiaTheme="minorHAnsi"/>
          <w:color w:val="C00000"/>
          <w:lang w:eastAsia="en-US"/>
        </w:rPr>
      </w:r>
    </w:p>
    <w:p>
      <w:pPr>
        <w:pStyle w:val="Normal"/>
        <w:spacing w:lineRule="auto" w:line="276"/>
        <w:jc w:val="center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</w:r>
    </w:p>
    <w:p>
      <w:pPr>
        <w:pStyle w:val="Normal"/>
        <w:spacing w:lineRule="auto" w:line="276"/>
        <w:jc w:val="center"/>
        <w:rPr>
          <w:rFonts w:eastAsia="Calibri" w:eastAsiaTheme="minorHAnsi"/>
          <w:b/>
          <w:b/>
          <w:color w:val="C00000"/>
          <w:lang w:eastAsia="en-US"/>
        </w:rPr>
      </w:pPr>
      <w:r>
        <w:rPr>
          <w:rFonts w:eastAsia="Calibri" w:eastAsiaTheme="minorHAnsi"/>
          <w:b/>
          <w:lang w:eastAsia="en-US"/>
        </w:rPr>
        <w:t>Тематический план</w:t>
      </w:r>
      <w:r>
        <w:rPr>
          <w:rFonts w:eastAsia="Calibri" w:eastAsiaTheme="minorHAnsi"/>
          <w:b/>
          <w:color w:val="C00000"/>
          <w:lang w:eastAsia="en-US"/>
        </w:rPr>
        <w:t xml:space="preserve"> </w:t>
      </w:r>
    </w:p>
    <w:tbl>
      <w:tblPr>
        <w:tblW w:w="10206" w:type="dxa"/>
        <w:jc w:val="left"/>
        <w:tblInd w:w="0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51"/>
        <w:gridCol w:w="6578"/>
        <w:gridCol w:w="992"/>
        <w:gridCol w:w="992"/>
        <w:gridCol w:w="993"/>
      </w:tblGrid>
      <w:tr>
        <w:trPr>
          <w:trHeight w:val="144" w:hRule="atLeast"/>
        </w:trPr>
        <w:tc>
          <w:tcPr>
            <w:tcW w:w="6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/>
                <w:color w:val="000000"/>
                <w:szCs w:val="22"/>
                <w:lang w:val="en-US" w:eastAsia="en-US"/>
              </w:rPr>
              <w:t xml:space="preserve">№ </w:t>
            </w:r>
            <w:r>
              <w:rPr>
                <w:rFonts w:eastAsia="Calibri"/>
                <w:b/>
                <w:color w:val="000000"/>
                <w:szCs w:val="22"/>
                <w:lang w:val="en-US" w:eastAsia="en-US"/>
              </w:rPr>
              <w:t xml:space="preserve">п/п </w:t>
            </w:r>
          </w:p>
          <w:p>
            <w:pPr>
              <w:pStyle w:val="Normal"/>
              <w:widowControl w:val="false"/>
              <w:ind w:left="135" w:hanging="0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  <w:tc>
          <w:tcPr>
            <w:tcW w:w="65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/>
                <w:color w:val="000000"/>
                <w:szCs w:val="22"/>
                <w:lang w:val="en-US" w:eastAsia="en-US"/>
              </w:rPr>
              <w:t xml:space="preserve">Наименование разделов и тем программы </w:t>
            </w:r>
          </w:p>
          <w:p>
            <w:pPr>
              <w:pStyle w:val="Normal"/>
              <w:widowControl w:val="false"/>
              <w:ind w:left="135" w:hanging="0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/>
                <w:sz w:val="22"/>
                <w:szCs w:val="20"/>
                <w:lang w:val="en-US"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0"/>
                <w:lang w:val="en-US" w:eastAsia="en-US"/>
              </w:rPr>
              <w:t>Количество часов</w:t>
            </w:r>
          </w:p>
        </w:tc>
      </w:tr>
      <w:tr>
        <w:trPr>
          <w:trHeight w:val="144" w:hRule="atLeast"/>
        </w:trPr>
        <w:tc>
          <w:tcPr>
            <w:tcW w:w="65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  <w:tc>
          <w:tcPr>
            <w:tcW w:w="657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/>
                <w:color w:val="000000"/>
                <w:szCs w:val="22"/>
                <w:lang w:val="en-US" w:eastAsia="en-US"/>
              </w:rPr>
              <w:t xml:space="preserve">Всего </w:t>
            </w:r>
          </w:p>
          <w:p>
            <w:pPr>
              <w:pStyle w:val="Normal"/>
              <w:widowControl w:val="false"/>
              <w:ind w:left="135" w:hanging="0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0"/>
                <w:lang w:val="en-US"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0"/>
                <w:lang w:val="en-US" w:eastAsia="en-US"/>
              </w:rPr>
              <w:t>Контрольные работы</w:t>
            </w:r>
          </w:p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0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0"/>
                <w:lang w:val="en-US" w:eastAsia="en-US"/>
              </w:rPr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0"/>
                <w:lang w:val="en-US"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0"/>
                <w:lang w:val="en-US" w:eastAsia="en-US"/>
              </w:rPr>
              <w:t>Практические работы</w:t>
            </w:r>
          </w:p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0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0"/>
                <w:lang w:val="en-US" w:eastAsia="en-US"/>
              </w:rPr>
            </w:r>
          </w:p>
        </w:tc>
      </w:tr>
      <w:tr>
        <w:trPr>
          <w:trHeight w:val="144" w:hRule="atLeast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>1</w:t>
            </w:r>
          </w:p>
        </w:tc>
        <w:tc>
          <w:tcPr>
            <w:tcW w:w="6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rPr>
                <w:rFonts w:ascii="Calibri" w:hAnsi="Calibri"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>О Родине и её истории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6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144" w:hRule="atLeast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>2</w:t>
            </w:r>
          </w:p>
        </w:tc>
        <w:tc>
          <w:tcPr>
            <w:tcW w:w="6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>Фольклор (устное народное творчество)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16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144" w:hRule="atLeast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>3</w:t>
            </w:r>
          </w:p>
        </w:tc>
        <w:tc>
          <w:tcPr>
            <w:tcW w:w="6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>Творчество И.А.Крылова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4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144" w:hRule="atLeast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>4</w:t>
            </w:r>
          </w:p>
        </w:tc>
        <w:tc>
          <w:tcPr>
            <w:tcW w:w="6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>Творчество А.С.Пушкина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9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144" w:hRule="atLeast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>5</w:t>
            </w:r>
          </w:p>
        </w:tc>
        <w:tc>
          <w:tcPr>
            <w:tcW w:w="6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rPr>
                <w:rFonts w:ascii="Calibri" w:hAnsi="Calibri"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>Картины природы в произведениях поэтов и писателей Х</w:t>
            </w:r>
            <w:r>
              <w:rPr>
                <w:rFonts w:eastAsia="Calibri"/>
                <w:color w:val="000000"/>
                <w:szCs w:val="22"/>
                <w:lang w:val="en-US" w:eastAsia="en-US"/>
              </w:rPr>
              <w:t>I</w:t>
            </w:r>
            <w:r>
              <w:rPr>
                <w:rFonts w:eastAsia="Calibri"/>
                <w:color w:val="000000"/>
                <w:szCs w:val="22"/>
                <w:lang w:eastAsia="en-US"/>
              </w:rPr>
              <w:t>Х века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8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144" w:hRule="atLeast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>6</w:t>
            </w:r>
          </w:p>
        </w:tc>
        <w:tc>
          <w:tcPr>
            <w:tcW w:w="6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>Творчество Л.Н.Толстого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10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144" w:hRule="atLeast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>7</w:t>
            </w:r>
          </w:p>
        </w:tc>
        <w:tc>
          <w:tcPr>
            <w:tcW w:w="6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>Литературная сказка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9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144" w:hRule="atLeast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>8</w:t>
            </w:r>
          </w:p>
        </w:tc>
        <w:tc>
          <w:tcPr>
            <w:tcW w:w="6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rPr>
                <w:rFonts w:ascii="Calibri" w:hAnsi="Calibri"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 xml:space="preserve">Картины природы в произведениях поэтов и писателей </w:t>
            </w:r>
            <w:r>
              <w:rPr>
                <w:rFonts w:eastAsia="Calibri"/>
                <w:color w:val="000000"/>
                <w:szCs w:val="22"/>
                <w:lang w:val="en-US" w:eastAsia="en-US"/>
              </w:rPr>
              <w:t>XX</w:t>
            </w:r>
            <w:r>
              <w:rPr>
                <w:rFonts w:eastAsia="Calibri"/>
                <w:color w:val="000000"/>
                <w:szCs w:val="22"/>
                <w:lang w:eastAsia="en-US"/>
              </w:rPr>
              <w:t xml:space="preserve"> века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10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144" w:hRule="atLeast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>9</w:t>
            </w:r>
          </w:p>
        </w:tc>
        <w:tc>
          <w:tcPr>
            <w:tcW w:w="6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rPr>
                <w:rFonts w:ascii="Calibri" w:hAnsi="Calibri"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>Произведения о взаимоотношениях человека и животных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16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144" w:hRule="atLeast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>10</w:t>
            </w:r>
          </w:p>
        </w:tc>
        <w:tc>
          <w:tcPr>
            <w:tcW w:w="6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>Произведения о детях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18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144" w:hRule="atLeast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>11</w:t>
            </w:r>
          </w:p>
        </w:tc>
        <w:tc>
          <w:tcPr>
            <w:tcW w:w="6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>Юмористические произведения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6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144" w:hRule="atLeast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>12</w:t>
            </w:r>
          </w:p>
        </w:tc>
        <w:tc>
          <w:tcPr>
            <w:tcW w:w="6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>Зарубежная литература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10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144" w:hRule="atLeast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>13</w:t>
            </w:r>
          </w:p>
        </w:tc>
        <w:tc>
          <w:tcPr>
            <w:tcW w:w="6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rPr>
                <w:rFonts w:ascii="Calibri" w:hAnsi="Calibri"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4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144" w:hRule="atLeast"/>
        </w:trPr>
        <w:tc>
          <w:tcPr>
            <w:tcW w:w="7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>Резервное время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10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144" w:hRule="atLeast"/>
        </w:trPr>
        <w:tc>
          <w:tcPr>
            <w:tcW w:w="7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rPr>
                <w:rFonts w:ascii="Calibri" w:hAnsi="Calibri"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>ОБЩЕЕ КОЛИЧЕСТВО ЧАСОВ ПО ПРОГРАММЕ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136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8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0 </w:t>
            </w:r>
          </w:p>
        </w:tc>
      </w:tr>
    </w:tbl>
    <w:p>
      <w:pPr>
        <w:pStyle w:val="Normal"/>
        <w:spacing w:lineRule="auto" w:line="276"/>
        <w:rPr>
          <w:color w:val="FF0000"/>
        </w:rPr>
      </w:pPr>
      <w:r>
        <w:rPr>
          <w:color w:val="FF0000"/>
        </w:rPr>
      </w:r>
    </w:p>
    <w:p>
      <w:pPr>
        <w:pStyle w:val="Normal"/>
        <w:spacing w:lineRule="auto" w:line="276"/>
        <w:ind w:firstLine="708"/>
        <w:jc w:val="center"/>
        <w:rPr>
          <w:color w:val="FF0000"/>
        </w:rPr>
      </w:pPr>
      <w:r>
        <w:rPr/>
      </w:r>
    </w:p>
    <w:sectPr>
      <w:footerReference w:type="default" r:id="rId3"/>
      <w:type w:val="nextPage"/>
      <w:pgSz w:w="11906" w:h="16838"/>
      <w:pgMar w:left="993" w:right="566" w:gutter="0" w:header="0" w:top="568" w:footer="708" w:bottom="765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792014431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  <w:p>
        <w:pPr>
          <w:pStyle w:val="Style23"/>
          <w:rPr/>
        </w:pPr>
        <w:r>
          <w:rPr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692461459"/>
    </w:sdtPr>
    <w:sdtContent>
      <w:p>
        <w:pPr>
          <w:pStyle w:val="Style23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9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8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3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e3d0a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C4" w:customStyle="1">
    <w:name w:val="c4"/>
    <w:basedOn w:val="DefaultParagraphFont"/>
    <w:qFormat/>
    <w:rsid w:val="00752b8f"/>
    <w:rPr/>
  </w:style>
  <w:style w:type="character" w:styleId="C38" w:customStyle="1">
    <w:name w:val="c38"/>
    <w:basedOn w:val="DefaultParagraphFont"/>
    <w:qFormat/>
    <w:rsid w:val="00752b8f"/>
    <w:rPr/>
  </w:style>
  <w:style w:type="character" w:styleId="C0" w:customStyle="1">
    <w:name w:val="c0"/>
    <w:basedOn w:val="DefaultParagraphFont"/>
    <w:qFormat/>
    <w:rsid w:val="0069232a"/>
    <w:rPr/>
  </w:style>
  <w:style w:type="character" w:styleId="C28" w:customStyle="1">
    <w:name w:val="c28"/>
    <w:basedOn w:val="DefaultParagraphFont"/>
    <w:qFormat/>
    <w:rsid w:val="0069232a"/>
    <w:rPr/>
  </w:style>
  <w:style w:type="character" w:styleId="Style14" w:customStyle="1">
    <w:name w:val="Верхний колонтитул Знак"/>
    <w:basedOn w:val="DefaultParagraphFont"/>
    <w:link w:val="a7"/>
    <w:uiPriority w:val="99"/>
    <w:qFormat/>
    <w:rsid w:val="00b1637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Нижний колонтитул Знак"/>
    <w:basedOn w:val="DefaultParagraphFont"/>
    <w:link w:val="a9"/>
    <w:uiPriority w:val="99"/>
    <w:qFormat/>
    <w:rsid w:val="00b1637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NoSpacing">
    <w:name w:val="No Spacing"/>
    <w:uiPriority w:val="1"/>
    <w:qFormat/>
    <w:rsid w:val="00c00b4e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c00b4e"/>
    <w:pPr>
      <w:spacing w:lineRule="auto" w:line="259" w:before="0" w:after="16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C2" w:customStyle="1">
    <w:name w:val="c2"/>
    <w:basedOn w:val="Normal"/>
    <w:qFormat/>
    <w:rsid w:val="00752b8f"/>
    <w:pPr>
      <w:spacing w:beforeAutospacing="1" w:afterAutospacing="1"/>
    </w:pPr>
    <w:rPr/>
  </w:style>
  <w:style w:type="paragraph" w:styleId="NormalWeb">
    <w:name w:val="Normal (Web)"/>
    <w:basedOn w:val="Normal"/>
    <w:uiPriority w:val="99"/>
    <w:semiHidden/>
    <w:unhideWhenUsed/>
    <w:qFormat/>
    <w:rsid w:val="00ae76e5"/>
    <w:pPr/>
    <w:rPr/>
  </w:style>
  <w:style w:type="paragraph" w:styleId="C1" w:customStyle="1">
    <w:name w:val="c1"/>
    <w:basedOn w:val="Normal"/>
    <w:qFormat/>
    <w:rsid w:val="0069232a"/>
    <w:pPr>
      <w:spacing w:beforeAutospacing="1" w:afterAutospacing="1"/>
    </w:pPr>
    <w:rPr/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a8"/>
    <w:uiPriority w:val="99"/>
    <w:unhideWhenUsed/>
    <w:rsid w:val="00b1637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3">
    <w:name w:val="Footer"/>
    <w:basedOn w:val="Normal"/>
    <w:link w:val="aa"/>
    <w:uiPriority w:val="99"/>
    <w:unhideWhenUsed/>
    <w:rsid w:val="00b1637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c00b4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7C2D5-91CB-4779-9539-4A08412C8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LibreOffice/7.2.4.1$Linux_X86_64 LibreOffice_project/20$Build-1</Application>
  <AppVersion>15.0000</AppVersion>
  <Pages>9</Pages>
  <Words>3802</Words>
  <Characters>19726</Characters>
  <CharactersWithSpaces>22542</CharactersWithSpaces>
  <Paragraphs>228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2022-11-13T10:51:00Z</dcterms:created>
  <dc:creator>User</dc:creator>
  <dc:description/>
  <dc:language>ru-RU</dc:language>
  <cp:lastModifiedBy/>
  <cp:lastPrinted>2024-10-18T06:12:00Z</cp:lastPrinted>
  <dcterms:modified xsi:type="dcterms:W3CDTF">2024-11-25T13:11:16Z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