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17" w:rsidRPr="00541B0F" w:rsidRDefault="00DE4617" w:rsidP="00214103">
      <w:pPr>
        <w:spacing w:after="0" w:line="408" w:lineRule="auto"/>
        <w:ind w:left="120"/>
        <w:jc w:val="center"/>
      </w:pPr>
      <w:r w:rsidRPr="00541B0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E4617" w:rsidRPr="00541B0F" w:rsidRDefault="00DE4617" w:rsidP="00214103">
      <w:pPr>
        <w:spacing w:after="0" w:line="408" w:lineRule="auto"/>
        <w:ind w:left="120"/>
        <w:jc w:val="center"/>
      </w:pPr>
      <w:r w:rsidRPr="00541B0F">
        <w:rPr>
          <w:rFonts w:ascii="Times New Roman" w:hAnsi="Times New Roman"/>
          <w:b/>
          <w:color w:val="000000"/>
          <w:sz w:val="28"/>
        </w:rPr>
        <w:t>‌</w:t>
      </w:r>
      <w:bookmarkStart w:id="0" w:name="599c772b-1c2c-414c-9fa0-86e4dc0ff531"/>
      <w:r w:rsidRPr="00541B0F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  <w:bookmarkEnd w:id="0"/>
      <w:r w:rsidRPr="00541B0F">
        <w:rPr>
          <w:rFonts w:ascii="Times New Roman" w:hAnsi="Times New Roman"/>
          <w:b/>
          <w:color w:val="000000"/>
          <w:sz w:val="28"/>
        </w:rPr>
        <w:t>‌‌</w:t>
      </w:r>
    </w:p>
    <w:p w:rsidR="00DE4617" w:rsidRPr="00541B0F" w:rsidRDefault="00DE4617" w:rsidP="00214103">
      <w:pPr>
        <w:spacing w:after="0" w:line="408" w:lineRule="auto"/>
        <w:ind w:left="120"/>
        <w:jc w:val="center"/>
      </w:pPr>
      <w:r w:rsidRPr="00541B0F">
        <w:rPr>
          <w:rFonts w:ascii="Times New Roman" w:hAnsi="Times New Roman"/>
          <w:b/>
          <w:color w:val="000000"/>
          <w:sz w:val="28"/>
        </w:rPr>
        <w:t>‌</w:t>
      </w:r>
      <w:bookmarkStart w:id="1" w:name="c2e57544-b06e-4214-b0f2-f2dfb4114124"/>
      <w:r w:rsidRPr="00541B0F">
        <w:rPr>
          <w:rFonts w:ascii="Times New Roman" w:hAnsi="Times New Roman"/>
          <w:b/>
          <w:color w:val="000000"/>
          <w:sz w:val="28"/>
        </w:rPr>
        <w:t>АДМИНИСТРАЦИЯ БЕЛОГОРСКОГО РАЙОНА РЕСПУБЛИКИ КРЫМ</w:t>
      </w:r>
      <w:bookmarkEnd w:id="1"/>
      <w:r w:rsidRPr="00541B0F">
        <w:rPr>
          <w:rFonts w:ascii="Times New Roman" w:hAnsi="Times New Roman"/>
          <w:b/>
          <w:color w:val="000000"/>
          <w:sz w:val="28"/>
        </w:rPr>
        <w:t>‌</w:t>
      </w:r>
      <w:r w:rsidRPr="00541B0F">
        <w:rPr>
          <w:rFonts w:ascii="Times New Roman" w:hAnsi="Times New Roman"/>
          <w:color w:val="000000"/>
          <w:sz w:val="28"/>
        </w:rPr>
        <w:t>​</w:t>
      </w:r>
    </w:p>
    <w:p w:rsidR="00DE4617" w:rsidRPr="00541B0F" w:rsidRDefault="00DE4617" w:rsidP="00214103">
      <w:pPr>
        <w:spacing w:after="0" w:line="408" w:lineRule="auto"/>
        <w:ind w:left="120"/>
        <w:jc w:val="center"/>
      </w:pPr>
      <w:r w:rsidRPr="00541B0F">
        <w:rPr>
          <w:rFonts w:ascii="Times New Roman" w:hAnsi="Times New Roman"/>
          <w:b/>
          <w:color w:val="000000"/>
          <w:sz w:val="28"/>
        </w:rPr>
        <w:t>МБОУ "Крымрозовская СШ" Белогорского района Республики Крым"</w:t>
      </w:r>
    </w:p>
    <w:p w:rsidR="00DE4617" w:rsidRPr="00541B0F" w:rsidRDefault="00DE4617" w:rsidP="00214103">
      <w:pPr>
        <w:spacing w:after="0"/>
        <w:ind w:left="120"/>
        <w:jc w:val="center"/>
      </w:pPr>
    </w:p>
    <w:p w:rsidR="00DE4617" w:rsidRPr="00541B0F" w:rsidRDefault="00DE4617" w:rsidP="00214103">
      <w:pPr>
        <w:spacing w:after="0"/>
        <w:ind w:left="120"/>
        <w:jc w:val="center"/>
      </w:pPr>
    </w:p>
    <w:p w:rsidR="00DE4617" w:rsidRPr="00541B0F" w:rsidRDefault="00DE4617" w:rsidP="00214103">
      <w:pPr>
        <w:spacing w:after="0"/>
        <w:ind w:left="120"/>
        <w:jc w:val="center"/>
      </w:pPr>
    </w:p>
    <w:p w:rsidR="00DE4617" w:rsidRPr="00541B0F" w:rsidRDefault="00DE4617" w:rsidP="00214103">
      <w:pPr>
        <w:spacing w:after="0"/>
        <w:ind w:left="120"/>
        <w:jc w:val="center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E4617" w:rsidRPr="00541B0F" w:rsidTr="006B7B1A">
        <w:tc>
          <w:tcPr>
            <w:tcW w:w="3114" w:type="dxa"/>
          </w:tcPr>
          <w:p w:rsidR="00DE4617" w:rsidRPr="0040209D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E4617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Баргелевич О.К</w:t>
            </w:r>
          </w:p>
          <w:p w:rsidR="00DE4617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4617" w:rsidRPr="0040209D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4617" w:rsidRPr="0040209D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E4617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Ковач Т.Н.</w:t>
            </w:r>
          </w:p>
          <w:p w:rsidR="00DE4617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4617" w:rsidRPr="0040209D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4617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"Крымрозовская СШ"</w:t>
            </w:r>
          </w:p>
          <w:p w:rsidR="00DE4617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E4617" w:rsidRPr="008944ED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Немеш И.В.</w:t>
            </w:r>
          </w:p>
          <w:p w:rsidR="00DE4617" w:rsidRDefault="00DE4617" w:rsidP="002141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E4617" w:rsidRPr="0040209D" w:rsidRDefault="00DE4617" w:rsidP="002141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E4617" w:rsidRPr="00541B0F" w:rsidRDefault="00DE4617" w:rsidP="00DE4617">
      <w:pPr>
        <w:spacing w:after="0"/>
        <w:ind w:left="120"/>
      </w:pPr>
    </w:p>
    <w:p w:rsidR="00DE4617" w:rsidRPr="00541B0F" w:rsidRDefault="00DE4617" w:rsidP="00DE4617">
      <w:pPr>
        <w:spacing w:after="0"/>
        <w:ind w:left="120"/>
      </w:pPr>
      <w:r w:rsidRPr="00541B0F">
        <w:rPr>
          <w:rFonts w:ascii="Times New Roman" w:hAnsi="Times New Roman"/>
          <w:color w:val="000000"/>
          <w:sz w:val="28"/>
        </w:rPr>
        <w:t>‌</w:t>
      </w:r>
    </w:p>
    <w:p w:rsidR="00DE4617" w:rsidRPr="00541B0F" w:rsidRDefault="00DE4617" w:rsidP="00DE4617">
      <w:pPr>
        <w:spacing w:after="0"/>
        <w:ind w:left="120"/>
      </w:pPr>
    </w:p>
    <w:p w:rsidR="00DE4617" w:rsidRPr="00541B0F" w:rsidRDefault="00DE4617" w:rsidP="00DE4617">
      <w:pPr>
        <w:spacing w:after="0"/>
        <w:ind w:left="120"/>
      </w:pPr>
    </w:p>
    <w:p w:rsidR="00DE4617" w:rsidRPr="00541B0F" w:rsidRDefault="00DE4617" w:rsidP="00DE4617">
      <w:pPr>
        <w:spacing w:after="0"/>
        <w:ind w:left="120"/>
      </w:pPr>
    </w:p>
    <w:p w:rsidR="00DE4617" w:rsidRPr="00A24A4D" w:rsidRDefault="00DE4617" w:rsidP="00DE4617">
      <w:pPr>
        <w:spacing w:after="0" w:line="408" w:lineRule="auto"/>
        <w:jc w:val="center"/>
        <w:rPr>
          <w:rFonts w:ascii="Times New Roman" w:eastAsia="Calibri" w:hAnsi="Times New Roman" w:cs="Times New Roman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DE4617" w:rsidRPr="00A24A4D" w:rsidRDefault="00DE4617" w:rsidP="00DE4617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DE46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Алгебра и начала математического анализа</w:t>
      </w:r>
      <w:r w:rsidRPr="00A24A4D">
        <w:rPr>
          <w:rFonts w:ascii="Times New Roman" w:eastAsia="Calibri" w:hAnsi="Times New Roman" w:cs="Times New Roman"/>
          <w:b/>
          <w:color w:val="000000"/>
          <w:sz w:val="28"/>
        </w:rPr>
        <w:t xml:space="preserve"> (углубленный уровень)</w:t>
      </w:r>
    </w:p>
    <w:p w:rsidR="00DE4617" w:rsidRPr="00A24A4D" w:rsidRDefault="00DE4617" w:rsidP="00DE4617">
      <w:pPr>
        <w:spacing w:after="0" w:line="408" w:lineRule="auto"/>
        <w:jc w:val="center"/>
        <w:rPr>
          <w:rFonts w:ascii="Calibri" w:eastAsia="Calibri" w:hAnsi="Calibri" w:cs="Times New Roman"/>
          <w:b/>
        </w:rPr>
      </w:pPr>
      <w:r w:rsidRPr="00A24A4D">
        <w:rPr>
          <w:rFonts w:ascii="Times New Roman" w:eastAsia="Calibri" w:hAnsi="Times New Roman" w:cs="Times New Roman"/>
          <w:b/>
          <w:color w:val="000000"/>
          <w:sz w:val="28"/>
        </w:rPr>
        <w:t xml:space="preserve"> (для 11 класса)</w:t>
      </w:r>
    </w:p>
    <w:p w:rsidR="00DE4617" w:rsidRPr="00541B0F" w:rsidRDefault="00DE4617" w:rsidP="00DE4617">
      <w:pPr>
        <w:spacing w:after="0"/>
        <w:ind w:left="120"/>
        <w:jc w:val="center"/>
        <w:rPr>
          <w:sz w:val="24"/>
          <w:szCs w:val="24"/>
        </w:rPr>
      </w:pPr>
      <w:r w:rsidRPr="00541B0F">
        <w:rPr>
          <w:rFonts w:ascii="Times New Roman" w:hAnsi="Times New Roman" w:cs="Times New Roman"/>
          <w:sz w:val="24"/>
          <w:szCs w:val="24"/>
        </w:rPr>
        <w:t xml:space="preserve">Программа соответствует федеральной образовательной программы основного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541B0F">
        <w:rPr>
          <w:rFonts w:ascii="Times New Roman" w:hAnsi="Times New Roman" w:cs="Times New Roman"/>
          <w:sz w:val="24"/>
          <w:szCs w:val="24"/>
        </w:rPr>
        <w:t xml:space="preserve"> образования, утвержденной приказом Министерства просвещения Российской Федерации от 18.07.2023 № 37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E4617" w:rsidRPr="00541B0F" w:rsidRDefault="00DE4617" w:rsidP="00DE4617">
      <w:pPr>
        <w:spacing w:after="0"/>
        <w:ind w:left="120"/>
        <w:jc w:val="center"/>
      </w:pPr>
    </w:p>
    <w:p w:rsidR="00DE4617" w:rsidRPr="00541B0F" w:rsidRDefault="00DE4617" w:rsidP="00DE4617">
      <w:pPr>
        <w:spacing w:after="0"/>
        <w:ind w:left="120"/>
        <w:jc w:val="center"/>
      </w:pPr>
    </w:p>
    <w:p w:rsidR="00DE4617" w:rsidRPr="00541B0F" w:rsidRDefault="00DE4617" w:rsidP="00DE4617">
      <w:pPr>
        <w:spacing w:after="0"/>
        <w:ind w:left="120"/>
        <w:jc w:val="center"/>
      </w:pPr>
    </w:p>
    <w:p w:rsidR="00DE4617" w:rsidRDefault="00DE4617" w:rsidP="00DE46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41B0F">
        <w:rPr>
          <w:rFonts w:ascii="Times New Roman" w:hAnsi="Times New Roman"/>
          <w:color w:val="000000"/>
          <w:sz w:val="28"/>
        </w:rPr>
        <w:t>​</w:t>
      </w:r>
    </w:p>
    <w:p w:rsidR="00DE4617" w:rsidRDefault="00DE4617" w:rsidP="00DE461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24A4D" w:rsidRPr="00A24A4D" w:rsidRDefault="00DE4617" w:rsidP="00DE4617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A24A4D">
        <w:rPr>
          <w:rFonts w:ascii="Calibri" w:eastAsia="Calibri" w:hAnsi="Calibri" w:cs="Times New Roman"/>
        </w:rPr>
        <w:t xml:space="preserve"> </w:t>
      </w:r>
    </w:p>
    <w:p w:rsidR="00A24A4D" w:rsidRPr="00DE4617" w:rsidRDefault="00A24A4D" w:rsidP="00A24A4D">
      <w:pPr>
        <w:tabs>
          <w:tab w:val="left" w:pos="5895"/>
        </w:tabs>
        <w:rPr>
          <w:rFonts w:ascii="Calibri" w:eastAsia="Calibri" w:hAnsi="Calibri" w:cs="Times New Roman"/>
          <w:sz w:val="28"/>
          <w:szCs w:val="28"/>
        </w:rPr>
      </w:pPr>
    </w:p>
    <w:p w:rsidR="00DE4617" w:rsidRPr="00DE4617" w:rsidRDefault="00DE4617" w:rsidP="00DE461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46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С. Крымская Роза, 2023г.</w:t>
      </w:r>
    </w:p>
    <w:p w:rsidR="00214103" w:rsidRDefault="00214103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24A4D" w:rsidRPr="00A24A4D" w:rsidRDefault="00A24A4D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CN"/>
        </w:rPr>
      </w:pPr>
      <w:r w:rsidRPr="00A24A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zh-CN"/>
        </w:rPr>
        <w:t xml:space="preserve"> 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Данная рабочая программа </w:t>
      </w:r>
      <w:r w:rsidRPr="00A24A4D">
        <w:rPr>
          <w:rFonts w:ascii="Times New Roman" w:eastAsia="Calibri" w:hAnsi="Times New Roman" w:cs="Times New Roman"/>
          <w:sz w:val="24"/>
          <w:szCs w:val="24"/>
          <w:lang w:eastAsia="zh-CN"/>
        </w:rPr>
        <w:t>учебного предмета «</w:t>
      </w:r>
      <w:r w:rsidR="00DE4617"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Алгебра и начала математического анализа</w:t>
      </w:r>
      <w:r w:rsidRPr="00A24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»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для 11 класса разработана в соответствии с:</w:t>
      </w:r>
    </w:p>
    <w:p w:rsidR="00A24A4D" w:rsidRPr="00A24A4D" w:rsidRDefault="00A24A4D" w:rsidP="00A24A4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</w:pPr>
      <w:r w:rsidRPr="00A24A4D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A24A4D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 / приказ </w:t>
      </w:r>
      <w:r w:rsidRPr="00A24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и науки Российской Федерации от 17 мая 2012 года № 413 «</w:t>
      </w:r>
      <w:r w:rsidRPr="00A24A4D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федерального государственного образовательного стандарта среднего общего образования</w:t>
      </w:r>
      <w:r w:rsidRPr="00A24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24A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24A4D">
        <w:rPr>
          <w:rFonts w:ascii="Times New Roman" w:eastAsia="Calibri" w:hAnsi="Times New Roman" w:cs="Times New Roman"/>
          <w:sz w:val="24"/>
          <w:szCs w:val="24"/>
          <w:lang w:eastAsia="zh-CN"/>
        </w:rPr>
        <w:t>2. Федеральной рабочей программой среднего общего образования. Математика (углубленный уровень) (для 10-11 классов образовательных организаций) – Москва, 2023;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 Программа по математике углублённого уровня для обучающихся на уровне среднего общего образования разработана с учётом современных мировых требований, предъявляемых к математическому образованию, и традиций российского образования. Реализация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В программе по математике учтены идеи и положения «Концепции развития математического образования в Российской Федерации». В соответствии с названием концепции математическое образование должно, в частности, решать задачу обеспечения необходимого стране числа обучающихся, математическая подготовка которых достаточна для продолжения образования по различным направлениям, включая преподавание математики, математические исследования, работу в сфере информационных технологий и других, а также обеспечения для каждого обучающегося возможности достижения математической подготовки в соответствии с необходимым ему уровнем. Именно на решение этих задач нацелена программа по математике углублённого уровня.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В эпоху цифровой трансформации всех сфер человеческой деятельности невозможно стать образованным современным человеком без хорошей математической подготовки. Это обусловлено тем, что в наши дни растёт число специальностей,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обучающихся, для которых математика становится значимым предметом, фундаментом образования, существенно расширяется. В него входят не только обучающиеся, планирующие заниматься творческой и исследовательской работой в области математики, информатики, физики, экономики и в других областях, но и те, кому математика нужна для использования в профессиях, не связанных непосредственно с ней.                       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Прикладная значимость математики обусловлена тем, что её предметом являются фундаментальные структуры нашего мира: пространственные формы и количественные отношения, функциональные зависимости и категории неопределённости,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Во многих сферах профессиональной деятельности требуются умения выполнять расчёты, составлять алгоритмы, применять формулы, проводить геометрические измерения и построения, читать, обрабатывать, интерпретировать и представлять информацию в виде таблиц, диаграмм и графиков, понимать вероятностный характер случайных событий.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</w:t>
      </w: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формируют логический стиль мышления. Ведущая роль принадлежит математике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– основы для организации учебной деятельности на уроках математики – развиваются творческая и прикладная стороны мышления.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отличиях от методов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     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A24A4D" w:rsidRPr="00E01BFF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01BFF">
        <w:rPr>
          <w:rFonts w:ascii="Times New Roman" w:eastAsia="Calibri" w:hAnsi="Times New Roman" w:cs="Times New Roman"/>
          <w:sz w:val="24"/>
          <w:szCs w:val="24"/>
        </w:rPr>
        <w:t xml:space="preserve">Приоритетными целями обучения математике в 11 классе на углублённом уровне продолжают оставаться: </w:t>
      </w:r>
    </w:p>
    <w:p w:rsidR="00A24A4D" w:rsidRPr="00E01BFF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BFF">
        <w:rPr>
          <w:rFonts w:ascii="Times New Roman" w:eastAsia="Calibri" w:hAnsi="Times New Roman" w:cs="Times New Roman"/>
          <w:sz w:val="24"/>
          <w:szCs w:val="24"/>
        </w:rPr>
        <w:t xml:space="preserve">- формирование центральных математических понятий (число, величина, геометрическая фигура, переменная, вероятность, функция, производная, интеграл), обеспечивающих преемственность и перспективность математического образования обучающихся; подведение обучающихся на доступном для них уровне к осознанию взаимосвязи математики и окружающего мира, пониманию математики как части общей культуры человечества; </w:t>
      </w:r>
    </w:p>
    <w:p w:rsidR="00A24A4D" w:rsidRPr="00E01BFF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BFF">
        <w:rPr>
          <w:rFonts w:ascii="Times New Roman" w:eastAsia="Calibri" w:hAnsi="Times New Roman" w:cs="Times New Roman"/>
          <w:sz w:val="24"/>
          <w:szCs w:val="24"/>
        </w:rPr>
        <w:t>- 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A24A4D" w:rsidRPr="00E01BFF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BFF">
        <w:rPr>
          <w:rFonts w:ascii="Times New Roman" w:eastAsia="Calibri" w:hAnsi="Times New Roman" w:cs="Times New Roman"/>
          <w:sz w:val="24"/>
          <w:szCs w:val="24"/>
        </w:rPr>
        <w:t xml:space="preserve">-  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</w:t>
      </w:r>
      <w:bookmarkStart w:id="2" w:name="_GoBack"/>
      <w:bookmarkEnd w:id="2"/>
      <w:r w:rsidRPr="00E01BFF">
        <w:rPr>
          <w:rFonts w:ascii="Times New Roman" w:eastAsia="Calibri" w:hAnsi="Times New Roman" w:cs="Times New Roman"/>
          <w:sz w:val="24"/>
          <w:szCs w:val="24"/>
        </w:rPr>
        <w:t xml:space="preserve">интерпретировать и оценивать полученные результаты.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BFF">
        <w:rPr>
          <w:rFonts w:ascii="Times New Roman" w:eastAsia="Calibri" w:hAnsi="Times New Roman" w:cs="Times New Roman"/>
          <w:sz w:val="24"/>
          <w:szCs w:val="24"/>
        </w:rPr>
        <w:t xml:space="preserve">     Основными линиями содержания математики в 11 классе углублённого уровня являются: «Числа и вычисления», «Алгебра» («Алгебраические выражения», «Уравнения и неравенства»), «Начала математического анализа», «Геометрия» («Геометрические фигуры и их свойства», «Измерение геометрических величин»), «Вероятность и статистика».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во ФГОС СОО требование «умение оперировать понятиями: определение, аксиома, теорема, следствие, свойство, признак, доказательство, равносильные формулировки, умение формулировать обратное и противоположное утверждение, приводить примеры и контрпримеры, использовать метод математической индукции, проводить доказательные рассуждения при решении задач, оценивать логическую правильность рассуждений» относится ко всем учебным курсам, а формирование логических умений распределяется по всем годам обучения на уровне среднего общего образования.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В соответствии с ФГОС СОО математика является обязательным предметом на данном уровне образования. Настоящей программой по математике предусматривается изучение учебного предмета «Математика» в рамках трёх учебных курсов: «Алгебра и начала математического анализа», «Геометрия», «Вероятность и статистика». 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названных выше учебных курсов.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Рабочая программа по математике составлена с учетом рабочей программы воспитания.</w:t>
      </w:r>
    </w:p>
    <w:p w:rsidR="00A24A4D" w:rsidRPr="00A24A4D" w:rsidRDefault="00A24A4D" w:rsidP="00A24A4D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Так как переход на ФРП в 11 классах происходит не в первый год изучения учебных курсов, настоящей программой предусмотрен особый порядок учебного планирования  в переходный период.</w:t>
      </w:r>
    </w:p>
    <w:p w:rsidR="00A24A4D" w:rsidRPr="00A24A4D" w:rsidRDefault="00A24A4D" w:rsidP="00A24A4D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Общее количество часов, направленных на изучение математики на углубленном уровне в 11 классе – 272 часа (8 часов в неделю).</w:t>
      </w:r>
    </w:p>
    <w:p w:rsidR="00A24A4D" w:rsidRPr="00A24A4D" w:rsidRDefault="00A24A4D" w:rsidP="00A24A4D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ПЛАНИРУЕМЫЕ РЕЗУЛЬТАТЫ ОСВОЕНИЯ ПРОГРАММЫ ПО МАТЕМАТИКЕ НА УРОВНЕ СРЕДНЕГО ОБЩЕГО ОБРАЗОВАНИЯ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гражданского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патриотического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духовно-нравственного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4)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эстетического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физического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 </w:t>
      </w:r>
    </w:p>
    <w:p w:rsidR="00A24A4D" w:rsidRPr="00A24A4D" w:rsidRDefault="00A24A4D" w:rsidP="00A24A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трудового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экологического воспитания: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A24A4D">
        <w:rPr>
          <w:rFonts w:ascii="Times New Roman" w:eastAsia="Calibri" w:hAnsi="Times New Roman" w:cs="Times New Roman"/>
          <w:b/>
          <w:sz w:val="24"/>
          <w:szCs w:val="24"/>
        </w:rPr>
        <w:t>ценности научного познания: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</w:t>
      </w: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4A4D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Познавательные универсальные учебные действия: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Базовые логические действия: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делать выводы с использованием законов логики, дедуктивных и индуктивных умозаключений, умозаключений по аналогии;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Базовые исследовательские действия: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прогнозировать возможное развитие процесса, а также выдвигать предположения о его развитии в новых условиях.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Работа с информацией: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выявлять дефициты информации, данных, необходимых для ответа на вопрос и для решения задачи;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структурировать информацию, представлять её в различных формах, иллюстрировать графически;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оценивать надёжность информации по самостоятельно сформулированным критериям. </w:t>
      </w:r>
      <w:r w:rsidRPr="00A24A4D">
        <w:rPr>
          <w:rFonts w:ascii="Times New Roman" w:eastAsia="Calibri" w:hAnsi="Times New Roman" w:cs="Times New Roman"/>
          <w:b/>
          <w:sz w:val="28"/>
          <w:szCs w:val="28"/>
        </w:rPr>
        <w:t>Коммуникативные универсальные учебные действия: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</w:t>
      </w: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A4D">
        <w:rPr>
          <w:rFonts w:ascii="Times New Roman" w:eastAsia="Calibri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A24A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Самоорганизация: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Самоконтроль: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Совместная деятельность: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 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программы.</w:t>
      </w: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РАБОЧАЯ ПРОГРАММА УЧЕБНОГО КУРСА «АЛГЕБРА И НАЧАЛА МАТЕМАТИЧЕСКОГО АНАЛИЗА»</w:t>
      </w:r>
    </w:p>
    <w:p w:rsidR="00A24A4D" w:rsidRPr="00A24A4D" w:rsidRDefault="00A24A4D" w:rsidP="00A24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логика», «Случайные  события  и  вероятности»  и  «Случайные величины и закон больших чисел».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 линии  «Случайные  события  и  вероятности»  служит  основой  для  формирования  представлений  о  распределении  вероятностей  между значениями  случайных  величин.  Важную  часть  в  этой  содержательной 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 Темы,  связанные  с  непрерывными  случайными  величинами  и распределениями, акцентируют внимание обучающихся на описании и изучении случайных  явлений  с  помощью  непрерывных  функций.  Основное  внимание уделяется показательному и нормальному распределениям.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cr/>
        <w:t xml:space="preserve">        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24A4D" w:rsidRPr="00A24A4D" w:rsidRDefault="00A24A4D" w:rsidP="00A24A4D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рабочую программу  курса «Алгебра и начала математического анализа» интегрирован курс «Вероятность и статистика». За основу взято содержание и планируемые результаты учебного курса «Вероятность и статистика» в соответствии с ФРП за 11 класс, и за счет некоторого уплотнения материала (добавления дополнительного 1 часа на изучение курса) отнесенного к 11 классу. Программа предусматривает изучение  в течение одного года программы курса «Вероятность и статистика»  за 10 и за 11 классы.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3" w:name="3d76e050-51fd-4b58-80c8-65c11753c1a9"/>
      <w:r w:rsidRPr="00A24A4D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изучение учебного курса «Алгебра и начала математического анализа» отводится в 11 классе – 170 часов (5 часов в неделю, включая вероятность и статистику). </w:t>
      </w:r>
      <w:bookmarkEnd w:id="3"/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‌‌</w:t>
      </w:r>
    </w:p>
    <w:p w:rsidR="00A24A4D" w:rsidRPr="00A24A4D" w:rsidRDefault="00A24A4D" w:rsidP="00A24A4D">
      <w:pPr>
        <w:tabs>
          <w:tab w:val="left" w:pos="5895"/>
        </w:tabs>
        <w:jc w:val="both"/>
        <w:rPr>
          <w:rFonts w:ascii="Calibri" w:eastAsia="Calibri" w:hAnsi="Calibri" w:cs="Times New Roman"/>
        </w:rPr>
      </w:pPr>
    </w:p>
    <w:p w:rsidR="00A24A4D" w:rsidRPr="00A24A4D" w:rsidRDefault="00A24A4D" w:rsidP="00A24A4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24A4D" w:rsidRPr="00A24A4D" w:rsidRDefault="00A24A4D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Числа и вычисления: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Натуральные и целые числа. Применение признаков делимости целых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чисел, наибольший общий делитель (далее – НОД) и наименьшее общее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кратное (далее – НОК), остатков по модулю, алгоритма Евклида для решения задач в целых числах.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Формула Муавра. Корни n-ой степени из комплексного числа. Применение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комплексных чисел для решения физических и геометрических задач.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      Уравнения и неравенства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Система и совокупность уравнений и неравенств. Равносильные системы и системы-следствия. Равносильные неравенства.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Основные методы решения показательных и логарифмических неравенств.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Основные методы решения иррациональных неравенств.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Основные методы решения систем и совокупностей рациональных,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иррациональных, показательных и логарифмических уравнений.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Уравнения, неравенства и системы с параметрами.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Применение уравнений, систем и неравенств к решению математических задач и задач из различных областей науки и реальной  жизни, интерпретация полученных результатов.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       Функции и графики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График композиции функций. Геометрические образы уравнений и неравенств на координатной плоскости.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Тригонометрические функции, их свойства и графики.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Графические методы решения уравнений и неравенств. Графические методы решения задач с параметрами.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Использование графиков функций для исследования процессов и зависимостей, которые возникают при решении задач из других учебных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предметов и реальной жизни.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        Начала математического анализа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Применение производной к исследованию функций на монотонность и экстремумы.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Нахождение наибольшего и наименьшего значений непрерывной функции на отрезке.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 Первообразная, основное свойство первообразных. Первообразные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элементарных функций. Правила нахождения первообразных.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Интеграл. Геометрический смысл интеграла. Вычисление определённого интеграла по формуле Ньютона-Лейбница.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Применение интеграла для нахождения площадей плоских фигур и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объёмов геометрических тел.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Примеры решений дифференциальных уравнений. Математическое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моделирование реальных процессов с помощью дифференциальных уравнений.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sz w:val="24"/>
          <w:szCs w:val="24"/>
        </w:rPr>
        <w:t xml:space="preserve">      Вероятность и статистика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Совместное распределение двух случайных величин. Независимые случайные величины.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Математическое  ожидание  случайной  величины  (распределения).      Примеры применения  математического  ожидания  (страхование,  лотерея).     Математическое ожидание  бинарной  случайной  величины.       Математическое  ожидание  суммы случайных величин. Математическое ожидание геометрического и биномиального распределений.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Дисперсия и стандартное отклонение случайной величины (распределения).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 Дисперсия  бинарной  случайной  величины.  Математическое  ожидание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Неравенство  Чебышёва.  Теорема  Чебышёва.  Теорема  Бернулли.  Закон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больших чисел. Выборочный метод исследований. Выборочные характеристики.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Оценивание вероятности события по выборочным данным. Проверка простейших гипотез с помощью изученных распределений.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Непрерывные  случайные  величины.  Примеры.  Функция  плотности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вероятности распределения. Равномерное распределение и  его свойства.         Задачи, приводящие к показательному распределению. Задачи, приводящие к нормальному распределению. Функция плотности 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Последовательность одиночных независимых  событий. Задачи, приводящие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к распределению Пуассона.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 Ковариация  двух  случайных  величин.  Коэффициент  линейной  корреляции.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Совместные  наблюдения  двух  величин.  Выборочный  коэффициент  корреляции.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     Различие  между  линейной  связью  и  причинно-следственной  связью.   Линейная регрессия, метод наименьших квадратов.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A4D" w:rsidRPr="00A24A4D" w:rsidRDefault="00A24A4D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A24A4D" w:rsidRPr="00A24A4D" w:rsidRDefault="00A24A4D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8) ценности научного познания: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Общение: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Самоорганизация: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К концу обучения в</w:t>
      </w:r>
      <w:r w:rsidRPr="00A24A4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 классе</w:t>
      </w: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Числа и вычисления: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Уравнения и неравенства: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отбор корней при решении тригонометрического уравнения;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графические методы для решения уравнений и неравенств, а также задач с параметрами;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Функции и графики: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строить геометрические образы уравнений и неравенств на координатной плоскости;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графики тригонометрических функций;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функции для моделирования и исследования реальных процессов.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Начала математического анализа: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производную для исследования функции на монотонность и экстремумы;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наибольшее и наименьшее значения функции непрерывной на отрезке;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площади плоских фигур и объёмы тел с помощью интеграла;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представление о математическом моделировании на примере составления дифференциальных уравнений;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Вероятность и статистика: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оперировать понятиями: совместное распределение двух случайных величин, использовать  таблицу  совместного  распределения  двух  случайных  величин  для  выделения  распределения  каждой  величины,  определения  независимости случайных величин;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свободно  оперировать  понятием  математического  ожидания  случайной величины  (распределения),  применять  свойства  математического  ожидания  при  решении  задач,  вычислять  математическое  ожидание  биномиального  и геометрического распределений;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свободно  оперировать  понятиями:  дисперсия,  стандартное  отклонение случайной  величины,  применять  свойства  дисперсии  случайной  величины (распределения)  при  решении  задач,  вычислять  дисперсию  и  стандартное отклонение геометрического и биномиального распределений;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 xml:space="preserve">вычислять  выборочные  характеристики  по  данной  выборке  и  оценивать характеристики  генеральной  совокупности  данных  по  выборочным характеристикам.  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4D">
        <w:rPr>
          <w:rFonts w:ascii="Times New Roman" w:eastAsia="Calibri" w:hAnsi="Times New Roman" w:cs="Times New Roman"/>
          <w:sz w:val="24"/>
          <w:szCs w:val="24"/>
        </w:rPr>
        <w:t>Оценивать  вероятности  событий  и  проверять  простейшие статистические гипотезы, пользуясь изученными распределениями.</w:t>
      </w: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A4D" w:rsidRPr="00A24A4D" w:rsidRDefault="00A24A4D" w:rsidP="00A24A4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4D" w:rsidRPr="00A24A4D" w:rsidRDefault="00A24A4D" w:rsidP="00A24A4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A24A4D" w:rsidRPr="00A24A4D" w:rsidSect="00214103">
          <w:footerReference w:type="default" r:id="rId7"/>
          <w:pgSz w:w="11906" w:h="16838"/>
          <w:pgMar w:top="1134" w:right="707" w:bottom="1134" w:left="1418" w:header="708" w:footer="708" w:gutter="0"/>
          <w:cols w:space="708"/>
          <w:titlePg/>
          <w:docGrid w:linePitch="360"/>
        </w:sectPr>
      </w:pPr>
    </w:p>
    <w:p w:rsidR="00A24A4D" w:rsidRPr="00A24A4D" w:rsidRDefault="00A24A4D" w:rsidP="00A24A4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4A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A24A4D" w:rsidRPr="00A24A4D" w:rsidRDefault="00A24A4D" w:rsidP="00A24A4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10"/>
        <w:tblW w:w="14305" w:type="dxa"/>
        <w:tblInd w:w="120" w:type="dxa"/>
        <w:tblLayout w:type="fixed"/>
        <w:tblLook w:val="04A0"/>
      </w:tblPr>
      <w:tblGrid>
        <w:gridCol w:w="1122"/>
        <w:gridCol w:w="4962"/>
        <w:gridCol w:w="1842"/>
        <w:gridCol w:w="1843"/>
        <w:gridCol w:w="1701"/>
        <w:gridCol w:w="2835"/>
      </w:tblGrid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 раздела (темы)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</w:t>
            </w: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 работы</w:t>
            </w:r>
          </w:p>
        </w:tc>
        <w:tc>
          <w:tcPr>
            <w:tcW w:w="2835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Элементы теории графов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10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Случайные опыты. Операции над множествами. </w:t>
            </w:r>
            <w:r w:rsidRPr="00A24A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Условная вероятность. Элементы комбинаторики.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14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Непрерывные функции. </w:t>
            </w:r>
          </w:p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Производная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16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Calibri" w:eastAsia="Times New Roman" w:hAnsi="Calibri" w:cs="Times New Roman"/>
              </w:rPr>
              <w:t xml:space="preserve">               </w:t>
            </w:r>
            <w:hyperlink r:id="rId18" w:history="1"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uchi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Исследование функций с помощью производной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Серии последовательных </w:t>
            </w:r>
          </w:p>
          <w:p w:rsidR="00A24A4D" w:rsidRPr="00A24A4D" w:rsidRDefault="00A24A4D" w:rsidP="00A24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испытаний. Испытания  Бернулли.  </w:t>
            </w:r>
          </w:p>
          <w:p w:rsidR="00A24A4D" w:rsidRPr="00A24A4D" w:rsidRDefault="00A24A4D" w:rsidP="00A24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Случайный выбор  из конечной совокупности. </w:t>
            </w:r>
            <w:r w:rsidRPr="00A24A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Закон больших чисел.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21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Случайные величины и распределения. </w:t>
            </w: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Элементы математической статистики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25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Иррациональные, показательные, логарифмические и тригонометрические неравенства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27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https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</w:rPr>
              <w:t>://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www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yaklass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</w:rPr>
              <w:t>.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  <w:t>ru</w:t>
            </w:r>
            <w:r w:rsidR="00A24A4D" w:rsidRPr="00A24A4D">
              <w:rPr>
                <w:rFonts w:ascii="Times New Roman" w:eastAsia="Calibri" w:hAnsi="Times New Roman" w:cs="Times New Roman"/>
                <w:color w:val="0000FF"/>
                <w:u w:val="single"/>
              </w:rPr>
              <w:t>/</w:t>
            </w:r>
            <w:r w:rsidR="00A24A4D" w:rsidRPr="00A24A4D">
              <w:rPr>
                <w:rFonts w:ascii="Calibri" w:eastAsia="Times New Roman" w:hAnsi="Calibri" w:cs="Times New Roman"/>
              </w:rPr>
              <w:t xml:space="preserve">                </w:t>
            </w:r>
            <w:hyperlink r:id="rId28" w:history="1"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uchi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Calibri" w:eastAsia="Times New Roman" w:hAnsi="Calibri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29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Пуассона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31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Системы рациональных, </w:t>
            </w:r>
          </w:p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иррациональных, показательных  </w:t>
            </w:r>
          </w:p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логарифмических уравнений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Связь между случайными величинами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hyperlink r:id="rId35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с параметрами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E07AC9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  <w:r w:rsidR="00A24A4D" w:rsidRPr="00A24A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" w:history="1"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yaklass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A24A4D" w:rsidRPr="00A24A4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и систематизация знаний по вероятности и статистике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24A4D" w:rsidRPr="00A24A4D" w:rsidTr="0070472A">
        <w:tc>
          <w:tcPr>
            <w:tcW w:w="112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 по алгебре и началам математического анализа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A4D" w:rsidRPr="00A24A4D" w:rsidTr="0070472A">
        <w:tc>
          <w:tcPr>
            <w:tcW w:w="6084" w:type="dxa"/>
            <w:gridSpan w:val="2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42" w:type="dxa"/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24A4D" w:rsidRPr="00A24A4D" w:rsidRDefault="00A24A4D" w:rsidP="00A24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24A4D" w:rsidRPr="00A24A4D" w:rsidRDefault="00A24A4D" w:rsidP="00A24A4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A4D" w:rsidRPr="00A24A4D" w:rsidRDefault="00A24A4D" w:rsidP="00A24A4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424D8" w:rsidRDefault="00D424D8" w:rsidP="00DE4617">
      <w:pPr>
        <w:spacing w:after="0" w:line="360" w:lineRule="auto"/>
        <w:jc w:val="both"/>
      </w:pPr>
    </w:p>
    <w:sectPr w:rsidR="00D424D8" w:rsidSect="00DE4617">
      <w:pgSz w:w="16838" w:h="11906" w:orient="landscape"/>
      <w:pgMar w:top="99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52" w:rsidRDefault="002B6552">
      <w:pPr>
        <w:spacing w:after="0" w:line="240" w:lineRule="auto"/>
      </w:pPr>
      <w:r>
        <w:separator/>
      </w:r>
    </w:p>
  </w:endnote>
  <w:endnote w:type="continuationSeparator" w:id="1">
    <w:p w:rsidR="002B6552" w:rsidRDefault="002B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20534"/>
      <w:docPartObj>
        <w:docPartGallery w:val="Page Numbers (Bottom of Page)"/>
        <w:docPartUnique/>
      </w:docPartObj>
    </w:sdtPr>
    <w:sdtContent>
      <w:p w:rsidR="00B939E1" w:rsidRDefault="00E07AC9">
        <w:pPr>
          <w:pStyle w:val="a6"/>
          <w:jc w:val="right"/>
        </w:pPr>
        <w:r>
          <w:fldChar w:fldCharType="begin"/>
        </w:r>
        <w:r w:rsidR="00A24A4D">
          <w:instrText xml:space="preserve"> PAGE   \* MERGEFORMAT </w:instrText>
        </w:r>
        <w:r>
          <w:fldChar w:fldCharType="separate"/>
        </w:r>
        <w:r w:rsidR="002141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9E1" w:rsidRDefault="002B65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52" w:rsidRDefault="002B6552">
      <w:pPr>
        <w:spacing w:after="0" w:line="240" w:lineRule="auto"/>
      </w:pPr>
      <w:r>
        <w:separator/>
      </w:r>
    </w:p>
  </w:footnote>
  <w:footnote w:type="continuationSeparator" w:id="1">
    <w:p w:rsidR="002B6552" w:rsidRDefault="002B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029"/>
    <w:multiLevelType w:val="hybridMultilevel"/>
    <w:tmpl w:val="5A1AF7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D743328"/>
    <w:multiLevelType w:val="hybridMultilevel"/>
    <w:tmpl w:val="A8565DA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C837C29"/>
    <w:multiLevelType w:val="hybridMultilevel"/>
    <w:tmpl w:val="7D5C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878"/>
    <w:rsid w:val="00214103"/>
    <w:rsid w:val="002B6552"/>
    <w:rsid w:val="00303C7F"/>
    <w:rsid w:val="00711E28"/>
    <w:rsid w:val="00A24A4D"/>
    <w:rsid w:val="00D424D8"/>
    <w:rsid w:val="00DE4617"/>
    <w:rsid w:val="00DF4878"/>
    <w:rsid w:val="00E01BFF"/>
    <w:rsid w:val="00E0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4A4D"/>
  </w:style>
  <w:style w:type="table" w:customStyle="1" w:styleId="10">
    <w:name w:val="Сетка таблицы1"/>
    <w:basedOn w:val="a1"/>
    <w:next w:val="a3"/>
    <w:uiPriority w:val="59"/>
    <w:rsid w:val="00A24A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Гиперссылка1"/>
    <w:basedOn w:val="a0"/>
    <w:uiPriority w:val="99"/>
    <w:unhideWhenUsed/>
    <w:rsid w:val="00A24A4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4A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4A4D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A24A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A24A4D"/>
    <w:rPr>
      <w:rFonts w:ascii="Calibri" w:eastAsia="Calibri" w:hAnsi="Calibri" w:cs="Times New Roman"/>
      <w:lang w:val="en-US"/>
    </w:rPr>
  </w:style>
  <w:style w:type="table" w:styleId="a3">
    <w:name w:val="Table Grid"/>
    <w:basedOn w:val="a1"/>
    <w:uiPriority w:val="59"/>
    <w:rsid w:val="00A2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24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4A4D"/>
  </w:style>
  <w:style w:type="table" w:customStyle="1" w:styleId="10">
    <w:name w:val="Сетка таблицы1"/>
    <w:basedOn w:val="a1"/>
    <w:next w:val="a3"/>
    <w:uiPriority w:val="59"/>
    <w:rsid w:val="00A24A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Гиперссылка1"/>
    <w:basedOn w:val="a0"/>
    <w:uiPriority w:val="99"/>
    <w:unhideWhenUsed/>
    <w:rsid w:val="00A24A4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4A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4A4D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A24A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A24A4D"/>
    <w:rPr>
      <w:rFonts w:ascii="Calibri" w:eastAsia="Calibri" w:hAnsi="Calibri" w:cs="Times New Roman"/>
      <w:lang w:val="en-US"/>
    </w:rPr>
  </w:style>
  <w:style w:type="table" w:styleId="a3">
    <w:name w:val="Table Grid"/>
    <w:basedOn w:val="a1"/>
    <w:uiPriority w:val="59"/>
    <w:rsid w:val="00A2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24A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www.yaklass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resh.edu.ru/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7092</Words>
  <Characters>40427</Characters>
  <Application>Microsoft Office Word</Application>
  <DocSecurity>0</DocSecurity>
  <Lines>336</Lines>
  <Paragraphs>94</Paragraphs>
  <ScaleCrop>false</ScaleCrop>
  <Company/>
  <LinksUpToDate>false</LinksUpToDate>
  <CharactersWithSpaces>47425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3</cp:revision>
  <dcterms:created xsi:type="dcterms:W3CDTF">2023-09-25T14:36:00Z</dcterms:created>
  <dcterms:modified xsi:type="dcterms:W3CDTF">2023-09-26T13:04:00Z</dcterms:modified>
</cp:coreProperties>
</file>